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附件3</w:t>
      </w:r>
    </w:p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费县</w:t>
      </w:r>
      <w:r>
        <w:rPr>
          <w:rFonts w:hint="eastAsia"/>
          <w:b/>
          <w:bCs/>
          <w:sz w:val="40"/>
          <w:szCs w:val="40"/>
          <w:lang w:eastAsia="zh-CN"/>
        </w:rPr>
        <w:t>梁邱镇</w:t>
      </w:r>
    </w:p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公开招聘非在编工作人员诚信承诺书</w:t>
      </w:r>
    </w:p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本人在《费县</w:t>
      </w:r>
      <w:r>
        <w:rPr>
          <w:rFonts w:hint="eastAsia" w:ascii="宋体" w:hAnsi="宋体"/>
          <w:sz w:val="30"/>
          <w:szCs w:val="30"/>
          <w:lang w:eastAsia="zh-CN"/>
        </w:rPr>
        <w:t>梁邱镇</w:t>
      </w:r>
      <w:r>
        <w:rPr>
          <w:rFonts w:hint="eastAsia" w:ascii="宋体" w:hAnsi="宋体"/>
          <w:sz w:val="30"/>
          <w:szCs w:val="30"/>
        </w:rPr>
        <w:t>公开招聘非在编工作人员报名登记表》中的填报内容，提供的相关证书、证件及相关材料完全为本人真实信息，如审查发现有虚假材料、伪造变造有关证件、材料、信息的，自动放弃考试资格，并接受相关处理。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="62"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4050" w:firstLineChars="13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承诺人签名：</w:t>
      </w:r>
    </w:p>
    <w:p>
      <w:pPr>
        <w:spacing w:line="600" w:lineRule="exact"/>
        <w:ind w:firstLine="4140" w:firstLineChars="13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承诺日期：</w:t>
      </w:r>
    </w:p>
    <w:p>
      <w:pPr>
        <w:spacing w:line="600" w:lineRule="exact"/>
        <w:rPr>
          <w:rFonts w:ascii="文星仿宋" w:eastAsia="文星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2018-05-02T09:01:45Z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