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434" w:type="dxa"/>
        <w:tblInd w:w="-252" w:type="dxa"/>
        <w:tblLayout w:type="fixed"/>
        <w:tblCellMar>
          <w:top w:w="0" w:type="dxa"/>
          <w:left w:w="108" w:type="dxa"/>
          <w:bottom w:w="0" w:type="dxa"/>
          <w:right w:w="108" w:type="dxa"/>
        </w:tblCellMar>
      </w:tblPr>
      <w:tblGrid>
        <w:gridCol w:w="793"/>
        <w:gridCol w:w="630"/>
        <w:gridCol w:w="945"/>
        <w:gridCol w:w="338"/>
        <w:gridCol w:w="397"/>
        <w:gridCol w:w="795"/>
        <w:gridCol w:w="129"/>
        <w:gridCol w:w="591"/>
        <w:gridCol w:w="758"/>
        <w:gridCol w:w="592"/>
        <w:gridCol w:w="1260"/>
        <w:gridCol w:w="218"/>
        <w:gridCol w:w="1988"/>
      </w:tblGrid>
      <w:tr>
        <w:tblPrEx>
          <w:tblLayout w:type="fixed"/>
          <w:tblCellMar>
            <w:top w:w="0" w:type="dxa"/>
            <w:left w:w="108" w:type="dxa"/>
            <w:bottom w:w="0" w:type="dxa"/>
            <w:right w:w="108" w:type="dxa"/>
          </w:tblCellMar>
        </w:tblPrEx>
        <w:trPr>
          <w:trHeight w:val="1363" w:hRule="atLeast"/>
        </w:trPr>
        <w:tc>
          <w:tcPr>
            <w:tcW w:w="9434" w:type="dxa"/>
            <w:gridSpan w:val="13"/>
            <w:tcBorders>
              <w:top w:val="nil"/>
              <w:left w:val="nil"/>
              <w:bottom w:val="single" w:color="auto" w:sz="4" w:space="0"/>
              <w:right w:val="nil"/>
            </w:tcBorders>
            <w:vAlign w:val="center"/>
          </w:tcPr>
          <w:p>
            <w:pPr>
              <w:widowControl/>
              <w:jc w:val="center"/>
              <w:rPr>
                <w:rFonts w:hint="eastAsia" w:ascii="华文中宋" w:hAnsi="华文中宋" w:eastAsia="华文中宋" w:cs="华文中宋"/>
                <w:kern w:val="0"/>
                <w:sz w:val="44"/>
                <w:szCs w:val="44"/>
              </w:rPr>
            </w:pPr>
            <w:bookmarkStart w:id="0" w:name="_GoBack"/>
            <w:r>
              <w:rPr>
                <w:rFonts w:hint="eastAsia" w:ascii="华文中宋" w:hAnsi="华文中宋" w:eastAsia="华文中宋" w:cs="华文中宋"/>
                <w:kern w:val="0"/>
                <w:sz w:val="44"/>
                <w:szCs w:val="44"/>
              </w:rPr>
              <w:t>济宁市就业困难人员认定申请表</w:t>
            </w:r>
          </w:p>
          <w:bookmarkEnd w:id="0"/>
          <w:p>
            <w:pPr>
              <w:widowControl/>
              <w:rPr>
                <w:rFonts w:hint="eastAsia" w:ascii="华文中宋" w:hAnsi="华文中宋" w:eastAsia="华文中宋" w:cs="华文中宋"/>
                <w:kern w:val="0"/>
                <w:sz w:val="44"/>
                <w:szCs w:val="44"/>
              </w:rPr>
            </w:pPr>
            <w:r>
              <w:rPr>
                <w:rFonts w:hint="eastAsia" w:ascii="仿宋_GB2312" w:hAnsi="仿宋_GB2312" w:eastAsia="仿宋_GB2312" w:cs="仿宋_GB2312"/>
                <w:kern w:val="0"/>
                <w:sz w:val="24"/>
              </w:rPr>
              <w:t xml:space="preserve">                                                  申报日期：  年  月  日</w:t>
            </w:r>
          </w:p>
        </w:tc>
      </w:tr>
      <w:tr>
        <w:tblPrEx>
          <w:tblLayout w:type="fixed"/>
          <w:tblCellMar>
            <w:top w:w="0" w:type="dxa"/>
            <w:left w:w="108" w:type="dxa"/>
            <w:bottom w:w="0" w:type="dxa"/>
            <w:right w:w="108" w:type="dxa"/>
          </w:tblCellMar>
        </w:tblPrEx>
        <w:trPr>
          <w:trHeight w:val="579" w:hRule="atLeast"/>
        </w:trPr>
        <w:tc>
          <w:tcPr>
            <w:tcW w:w="14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申请人姓名</w:t>
            </w:r>
          </w:p>
        </w:tc>
        <w:tc>
          <w:tcPr>
            <w:tcW w:w="1680"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515"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2610"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2206" w:type="dxa"/>
            <w:gridSpan w:val="2"/>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一寸</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免冠</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照片</w:t>
            </w:r>
          </w:p>
        </w:tc>
      </w:tr>
      <w:tr>
        <w:tblPrEx>
          <w:tblLayout w:type="fixed"/>
          <w:tblCellMar>
            <w:top w:w="0" w:type="dxa"/>
            <w:left w:w="108" w:type="dxa"/>
            <w:bottom w:w="0" w:type="dxa"/>
            <w:right w:w="108" w:type="dxa"/>
          </w:tblCellMar>
        </w:tblPrEx>
        <w:trPr>
          <w:trHeight w:val="659" w:hRule="atLeast"/>
        </w:trPr>
        <w:tc>
          <w:tcPr>
            <w:tcW w:w="14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w:t>
            </w:r>
          </w:p>
        </w:tc>
        <w:tc>
          <w:tcPr>
            <w:tcW w:w="3195" w:type="dxa"/>
            <w:gridSpan w:val="6"/>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35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户籍</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性质</w:t>
            </w:r>
          </w:p>
        </w:tc>
        <w:tc>
          <w:tcPr>
            <w:tcW w:w="1260" w:type="dxa"/>
            <w:tcBorders>
              <w:top w:val="nil"/>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○非农业  ○农业    </w:t>
            </w:r>
          </w:p>
        </w:tc>
        <w:tc>
          <w:tcPr>
            <w:tcW w:w="2206" w:type="dxa"/>
            <w:gridSpan w:val="2"/>
            <w:vMerge w:val="continue"/>
            <w:tcBorders>
              <w:left w:val="nil"/>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29" w:hRule="atLeast"/>
        </w:trPr>
        <w:tc>
          <w:tcPr>
            <w:tcW w:w="79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63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945" w:type="dxa"/>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婚姻</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状况</w:t>
            </w:r>
          </w:p>
        </w:tc>
        <w:tc>
          <w:tcPr>
            <w:tcW w:w="735"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795" w:type="dxa"/>
            <w:tcBorders>
              <w:top w:val="nil"/>
              <w:left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身体</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状况</w:t>
            </w:r>
          </w:p>
        </w:tc>
        <w:tc>
          <w:tcPr>
            <w:tcW w:w="720" w:type="dxa"/>
            <w:gridSpan w:val="2"/>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350" w:type="dxa"/>
            <w:gridSpan w:val="2"/>
            <w:tcBorders>
              <w:top w:val="single" w:color="auto" w:sz="4" w:space="0"/>
              <w:left w:val="nil"/>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是否办理营业执照</w:t>
            </w:r>
          </w:p>
        </w:tc>
        <w:tc>
          <w:tcPr>
            <w:tcW w:w="1260"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2206" w:type="dxa"/>
            <w:gridSpan w:val="2"/>
            <w:vMerge w:val="continue"/>
            <w:tcBorders>
              <w:left w:val="nil"/>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861" w:hRule="atLeast"/>
        </w:trPr>
        <w:tc>
          <w:tcPr>
            <w:tcW w:w="14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原工作单位（如未就业，填“无”）</w:t>
            </w:r>
          </w:p>
        </w:tc>
        <w:tc>
          <w:tcPr>
            <w:tcW w:w="3195" w:type="dxa"/>
            <w:gridSpan w:val="6"/>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失业</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时间</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2206" w:type="dxa"/>
            <w:gridSpan w:val="2"/>
            <w:vMerge w:val="continue"/>
            <w:tcBorders>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54" w:hRule="atLeast"/>
        </w:trPr>
        <w:tc>
          <w:tcPr>
            <w:tcW w:w="14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《就业创业证》编号</w:t>
            </w:r>
          </w:p>
        </w:tc>
        <w:tc>
          <w:tcPr>
            <w:tcW w:w="3195" w:type="dxa"/>
            <w:gridSpan w:val="6"/>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p>
        </w:tc>
        <w:tc>
          <w:tcPr>
            <w:tcW w:w="261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家庭月收入</w:t>
            </w:r>
          </w:p>
        </w:tc>
        <w:tc>
          <w:tcPr>
            <w:tcW w:w="220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54" w:hRule="atLeast"/>
        </w:trPr>
        <w:tc>
          <w:tcPr>
            <w:tcW w:w="14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就业意向</w:t>
            </w:r>
          </w:p>
        </w:tc>
        <w:tc>
          <w:tcPr>
            <w:tcW w:w="801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eastAsia="仿宋_GB2312"/>
                <w:szCs w:val="21"/>
              </w:rPr>
              <w:t>□自谋职业  □自主创业  □灵活就业  □单位招用  □公益事业服务</w:t>
            </w:r>
          </w:p>
        </w:tc>
      </w:tr>
      <w:tr>
        <w:tblPrEx>
          <w:tblLayout w:type="fixed"/>
          <w:tblCellMar>
            <w:top w:w="0" w:type="dxa"/>
            <w:left w:w="108" w:type="dxa"/>
            <w:bottom w:w="0" w:type="dxa"/>
            <w:right w:w="108" w:type="dxa"/>
          </w:tblCellMar>
        </w:tblPrEx>
        <w:trPr>
          <w:trHeight w:val="709" w:hRule="atLeast"/>
        </w:trPr>
        <w:tc>
          <w:tcPr>
            <w:tcW w:w="14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家庭详细</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住    址</w:t>
            </w:r>
          </w:p>
        </w:tc>
        <w:tc>
          <w:tcPr>
            <w:tcW w:w="8011" w:type="dxa"/>
            <w:gridSpan w:val="11"/>
            <w:tcBorders>
              <w:top w:val="single" w:color="auto" w:sz="4" w:space="0"/>
              <w:left w:val="nil"/>
              <w:bottom w:val="single" w:color="auto" w:sz="4" w:space="0"/>
              <w:right w:val="single" w:color="auto" w:sz="4" w:space="0"/>
            </w:tcBorders>
            <w:vAlign w:val="center"/>
          </w:tcPr>
          <w:p>
            <w:pPr>
              <w:widowControl/>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县           街道       社区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市、区）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乡镇</w:t>
            </w:r>
            <w:r>
              <w:rPr>
                <w:rFonts w:hint="eastAsia" w:ascii="仿宋_GB2312" w:hAnsi="仿宋_GB2312" w:eastAsia="仿宋_GB2312" w:cs="仿宋_GB2312"/>
                <w:kern w:val="0"/>
                <w:sz w:val="24"/>
                <w:u w:val="single"/>
              </w:rPr>
              <w:t>）    （</w:t>
            </w:r>
            <w:r>
              <w:rPr>
                <w:rFonts w:hint="eastAsia" w:ascii="仿宋_GB2312" w:hAnsi="仿宋_GB2312" w:eastAsia="仿宋_GB2312" w:cs="仿宋_GB2312"/>
                <w:kern w:val="0"/>
                <w:sz w:val="24"/>
              </w:rPr>
              <w:t>村）</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宿舍</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号楼</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单元</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室</w:t>
            </w:r>
          </w:p>
        </w:tc>
      </w:tr>
      <w:tr>
        <w:tblPrEx>
          <w:tblLayout w:type="fixed"/>
          <w:tblCellMar>
            <w:top w:w="0" w:type="dxa"/>
            <w:left w:w="108" w:type="dxa"/>
            <w:bottom w:w="0" w:type="dxa"/>
            <w:right w:w="108" w:type="dxa"/>
          </w:tblCellMar>
        </w:tblPrEx>
        <w:trPr>
          <w:trHeight w:val="471" w:hRule="atLeast"/>
        </w:trPr>
        <w:tc>
          <w:tcPr>
            <w:tcW w:w="1423"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家庭成员</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    息</w:t>
            </w:r>
          </w:p>
        </w:tc>
        <w:tc>
          <w:tcPr>
            <w:tcW w:w="128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关系</w:t>
            </w:r>
          </w:p>
        </w:tc>
        <w:tc>
          <w:tcPr>
            <w:tcW w:w="13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姓名</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是否就业</w:t>
            </w:r>
          </w:p>
        </w:tc>
        <w:tc>
          <w:tcPr>
            <w:tcW w:w="2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工作单位</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rPr>
              <w:t>健康状况</w:t>
            </w:r>
          </w:p>
        </w:tc>
      </w:tr>
      <w:tr>
        <w:tblPrEx>
          <w:tblLayout w:type="fixed"/>
          <w:tblCellMar>
            <w:top w:w="0" w:type="dxa"/>
            <w:left w:w="108" w:type="dxa"/>
            <w:bottom w:w="0" w:type="dxa"/>
            <w:right w:w="108" w:type="dxa"/>
          </w:tblCellMar>
        </w:tblPrEx>
        <w:trPr>
          <w:trHeight w:val="471" w:hRule="atLeast"/>
        </w:trPr>
        <w:tc>
          <w:tcPr>
            <w:tcW w:w="1423"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283" w:type="dxa"/>
            <w:gridSpan w:val="2"/>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321"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2070"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r>
      <w:tr>
        <w:tblPrEx>
          <w:tblLayout w:type="fixed"/>
          <w:tblCellMar>
            <w:top w:w="0" w:type="dxa"/>
            <w:left w:w="108" w:type="dxa"/>
            <w:bottom w:w="0" w:type="dxa"/>
            <w:right w:w="108" w:type="dxa"/>
          </w:tblCellMar>
        </w:tblPrEx>
        <w:trPr>
          <w:trHeight w:val="471" w:hRule="atLeast"/>
        </w:trPr>
        <w:tc>
          <w:tcPr>
            <w:tcW w:w="1423"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283" w:type="dxa"/>
            <w:gridSpan w:val="2"/>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321"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2070"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r>
      <w:tr>
        <w:tblPrEx>
          <w:tblLayout w:type="fixed"/>
          <w:tblCellMar>
            <w:top w:w="0" w:type="dxa"/>
            <w:left w:w="108" w:type="dxa"/>
            <w:bottom w:w="0" w:type="dxa"/>
            <w:right w:w="108" w:type="dxa"/>
          </w:tblCellMar>
        </w:tblPrEx>
        <w:trPr>
          <w:trHeight w:val="471" w:hRule="atLeast"/>
        </w:trPr>
        <w:tc>
          <w:tcPr>
            <w:tcW w:w="1423"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283" w:type="dxa"/>
            <w:gridSpan w:val="2"/>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321"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2070"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r>
      <w:tr>
        <w:tblPrEx>
          <w:tblLayout w:type="fixed"/>
          <w:tblCellMar>
            <w:top w:w="0" w:type="dxa"/>
            <w:left w:w="108" w:type="dxa"/>
            <w:bottom w:w="0" w:type="dxa"/>
            <w:right w:w="108" w:type="dxa"/>
          </w:tblCellMar>
        </w:tblPrEx>
        <w:trPr>
          <w:trHeight w:val="471" w:hRule="atLeast"/>
        </w:trPr>
        <w:tc>
          <w:tcPr>
            <w:tcW w:w="1423"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283" w:type="dxa"/>
            <w:gridSpan w:val="2"/>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321"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2070"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u w:val="single"/>
              </w:rPr>
            </w:pPr>
          </w:p>
        </w:tc>
      </w:tr>
      <w:tr>
        <w:tblPrEx>
          <w:tblLayout w:type="fixed"/>
          <w:tblCellMar>
            <w:top w:w="0" w:type="dxa"/>
            <w:left w:w="108" w:type="dxa"/>
            <w:bottom w:w="0" w:type="dxa"/>
            <w:right w:w="108" w:type="dxa"/>
          </w:tblCellMar>
        </w:tblPrEx>
        <w:trPr>
          <w:trHeight w:val="1694" w:hRule="atLeast"/>
        </w:trPr>
        <w:tc>
          <w:tcPr>
            <w:tcW w:w="142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就业困难人员申请类型（请在□打√）</w:t>
            </w:r>
          </w:p>
        </w:tc>
        <w:tc>
          <w:tcPr>
            <w:tcW w:w="8011" w:type="dxa"/>
            <w:gridSpan w:val="11"/>
            <w:tcBorders>
              <w:top w:val="single" w:color="auto" w:sz="4" w:space="0"/>
              <w:left w:val="nil"/>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 xml:space="preserve">□城镇零就业家庭成员 □农村零转移就业贫困家庭成员  </w:t>
            </w:r>
          </w:p>
          <w:p>
            <w:pPr>
              <w:jc w:val="left"/>
              <w:rPr>
                <w:rFonts w:hint="eastAsia" w:ascii="仿宋_GB2312" w:hAnsi="宋体" w:eastAsia="仿宋_GB2312"/>
                <w:szCs w:val="21"/>
              </w:rPr>
            </w:pPr>
            <w:r>
              <w:rPr>
                <w:rFonts w:hint="eastAsia" w:ascii="仿宋_GB2312" w:eastAsia="仿宋_GB2312"/>
                <w:szCs w:val="21"/>
              </w:rPr>
              <w:t>□扶养未成年子女的单亲家庭成员  □</w:t>
            </w:r>
            <w:r>
              <w:rPr>
                <w:rFonts w:hint="eastAsia" w:ascii="仿宋_GB2312" w:hAnsi="宋体" w:eastAsia="仿宋_GB2312"/>
                <w:szCs w:val="21"/>
              </w:rPr>
              <w:t xml:space="preserve">享受最低生活保障人员  </w:t>
            </w:r>
          </w:p>
          <w:p>
            <w:pPr>
              <w:jc w:val="left"/>
              <w:rPr>
                <w:rFonts w:hint="eastAsia" w:ascii="仿宋_GB2312" w:eastAsia="仿宋_GB2312"/>
                <w:szCs w:val="21"/>
              </w:rPr>
            </w:pPr>
            <w:r>
              <w:rPr>
                <w:rFonts w:hint="eastAsia" w:ascii="仿宋_GB2312" w:eastAsia="仿宋_GB2312"/>
                <w:szCs w:val="21"/>
              </w:rPr>
              <w:t xml:space="preserve">□连续失业一年以上的人员  □持有《残疾人证》人员  </w:t>
            </w:r>
          </w:p>
          <w:p>
            <w:pPr>
              <w:jc w:val="left"/>
              <w:rPr>
                <w:rFonts w:hint="eastAsia" w:ascii="仿宋_GB2312" w:hAnsi="仿宋_GB2312" w:eastAsia="仿宋_GB2312" w:cs="仿宋_GB2312"/>
                <w:kern w:val="0"/>
                <w:sz w:val="24"/>
              </w:rPr>
            </w:pPr>
            <w:r>
              <w:rPr>
                <w:rFonts w:hint="eastAsia" w:ascii="仿宋_GB2312" w:eastAsia="仿宋_GB2312"/>
                <w:szCs w:val="21"/>
              </w:rPr>
              <w:t>□因失去土地等原因难以实现就业的人员</w:t>
            </w:r>
          </w:p>
        </w:tc>
      </w:tr>
      <w:tr>
        <w:tblPrEx>
          <w:tblLayout w:type="fixed"/>
          <w:tblCellMar>
            <w:top w:w="0" w:type="dxa"/>
            <w:left w:w="108" w:type="dxa"/>
            <w:bottom w:w="0" w:type="dxa"/>
            <w:right w:w="108" w:type="dxa"/>
          </w:tblCellMar>
        </w:tblPrEx>
        <w:trPr>
          <w:trHeight w:val="90" w:hRule="atLeast"/>
        </w:trPr>
        <w:tc>
          <w:tcPr>
            <w:tcW w:w="1423"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申请人</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确  认</w:t>
            </w:r>
          </w:p>
        </w:tc>
        <w:tc>
          <w:tcPr>
            <w:tcW w:w="8011" w:type="dxa"/>
            <w:gridSpan w:val="11"/>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本人承诺，以上信息和提报材料情况属实。如隐匿瞒报，自愿放弃享受就业困难人员援助有关政策。</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申请人（签字）：</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i/>
                <w:iCs/>
                <w:kern w:val="0"/>
                <w:sz w:val="24"/>
              </w:rPr>
              <w:t xml:space="preserve"> </w:t>
            </w:r>
            <w:r>
              <w:rPr>
                <w:rFonts w:hint="eastAsia" w:ascii="仿宋_GB2312" w:hAnsi="仿宋_GB2312" w:eastAsia="仿宋_GB2312" w:cs="仿宋_GB2312"/>
                <w:kern w:val="0"/>
                <w:sz w:val="24"/>
              </w:rPr>
              <w:t xml:space="preserve">                   年     月      日</w:t>
            </w:r>
          </w:p>
        </w:tc>
      </w:tr>
      <w:tr>
        <w:tblPrEx>
          <w:tblLayout w:type="fixed"/>
          <w:tblCellMar>
            <w:top w:w="0" w:type="dxa"/>
            <w:left w:w="108" w:type="dxa"/>
            <w:bottom w:w="0" w:type="dxa"/>
            <w:right w:w="108" w:type="dxa"/>
          </w:tblCellMar>
        </w:tblPrEx>
        <w:trPr>
          <w:trHeight w:val="584" w:hRule="atLeast"/>
        </w:trPr>
        <w:tc>
          <w:tcPr>
            <w:tcW w:w="9434"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黑体" w:hAnsi="黑体" w:eastAsia="黑体" w:cs="黑体"/>
                <w:kern w:val="0"/>
                <w:sz w:val="24"/>
              </w:rPr>
              <w:t>以下由负责认定的社区（村）、街道（乡镇）、工商部门填写</w:t>
            </w:r>
          </w:p>
        </w:tc>
      </w:tr>
      <w:tr>
        <w:tblPrEx>
          <w:tblLayout w:type="fixed"/>
          <w:tblCellMar>
            <w:top w:w="0" w:type="dxa"/>
            <w:left w:w="108" w:type="dxa"/>
            <w:bottom w:w="0" w:type="dxa"/>
            <w:right w:w="108" w:type="dxa"/>
          </w:tblCellMar>
        </w:tblPrEx>
        <w:trPr>
          <w:trHeight w:val="1951" w:hRule="atLeast"/>
        </w:trPr>
        <w:tc>
          <w:tcPr>
            <w:tcW w:w="14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社区（村）审核意见</w:t>
            </w:r>
          </w:p>
          <w:p>
            <w:pPr>
              <w:widowControl/>
              <w:jc w:val="center"/>
              <w:rPr>
                <w:rFonts w:hint="eastAsia" w:ascii="仿宋_GB2312" w:hAnsi="仿宋_GB2312" w:eastAsia="仿宋_GB2312" w:cs="仿宋_GB2312"/>
                <w:kern w:val="0"/>
                <w:sz w:val="24"/>
              </w:rPr>
            </w:pPr>
          </w:p>
        </w:tc>
        <w:tc>
          <w:tcPr>
            <w:tcW w:w="8011" w:type="dxa"/>
            <w:gridSpan w:val="11"/>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经入户调查，该同志符合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类就业困难人员申请条件。</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调查人（签字）：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（盖  章）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tc>
      </w:tr>
      <w:tr>
        <w:tblPrEx>
          <w:tblLayout w:type="fixed"/>
          <w:tblCellMar>
            <w:top w:w="0" w:type="dxa"/>
            <w:left w:w="108" w:type="dxa"/>
            <w:bottom w:w="0" w:type="dxa"/>
            <w:right w:w="108" w:type="dxa"/>
          </w:tblCellMar>
        </w:tblPrEx>
        <w:trPr>
          <w:trHeight w:val="2756" w:hRule="atLeast"/>
        </w:trPr>
        <w:tc>
          <w:tcPr>
            <w:tcW w:w="14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街道（乡镇）</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审核意见</w:t>
            </w:r>
          </w:p>
          <w:p>
            <w:pPr>
              <w:widowControl/>
              <w:jc w:val="center"/>
              <w:rPr>
                <w:rFonts w:hint="eastAsia" w:ascii="仿宋_GB2312" w:hAnsi="仿宋_GB2312" w:eastAsia="仿宋_GB2312" w:cs="仿宋_GB2312"/>
                <w:kern w:val="0"/>
                <w:sz w:val="24"/>
              </w:rPr>
            </w:pPr>
          </w:p>
        </w:tc>
        <w:tc>
          <w:tcPr>
            <w:tcW w:w="8011" w:type="dxa"/>
            <w:gridSpan w:val="11"/>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情况属实，同意认定。</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（盖  章）</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tc>
      </w:tr>
      <w:tr>
        <w:tblPrEx>
          <w:tblLayout w:type="fixed"/>
          <w:tblCellMar>
            <w:top w:w="0" w:type="dxa"/>
            <w:left w:w="108" w:type="dxa"/>
            <w:bottom w:w="0" w:type="dxa"/>
            <w:right w:w="108" w:type="dxa"/>
          </w:tblCellMar>
        </w:tblPrEx>
        <w:trPr>
          <w:trHeight w:val="2756" w:hRule="atLeast"/>
        </w:trPr>
        <w:tc>
          <w:tcPr>
            <w:tcW w:w="1423"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工商部门</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审核意见</w:t>
            </w:r>
          </w:p>
        </w:tc>
        <w:tc>
          <w:tcPr>
            <w:tcW w:w="8011" w:type="dxa"/>
            <w:gridSpan w:val="11"/>
            <w:tcBorders>
              <w:top w:val="nil"/>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该同志从未领取过工商营业执照（或者营业执照已注销）。</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（盖  章）                                                </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tc>
      </w:tr>
      <w:tr>
        <w:tblPrEx>
          <w:tblLayout w:type="fixed"/>
          <w:tblCellMar>
            <w:top w:w="0" w:type="dxa"/>
            <w:left w:w="108" w:type="dxa"/>
            <w:bottom w:w="0" w:type="dxa"/>
            <w:right w:w="108" w:type="dxa"/>
          </w:tblCellMar>
        </w:tblPrEx>
        <w:trPr>
          <w:trHeight w:val="2756" w:hRule="atLeast"/>
        </w:trPr>
        <w:tc>
          <w:tcPr>
            <w:tcW w:w="1423"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公共就业</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服务机构</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审核意见</w:t>
            </w:r>
          </w:p>
          <w:p>
            <w:pPr>
              <w:widowControl/>
              <w:jc w:val="center"/>
              <w:rPr>
                <w:rFonts w:hint="eastAsia" w:ascii="仿宋_GB2312" w:hAnsi="仿宋_GB2312" w:eastAsia="仿宋_GB2312" w:cs="仿宋_GB2312"/>
                <w:kern w:val="0"/>
                <w:sz w:val="24"/>
              </w:rPr>
            </w:pPr>
          </w:p>
        </w:tc>
        <w:tc>
          <w:tcPr>
            <w:tcW w:w="8011" w:type="dxa"/>
            <w:gridSpan w:val="11"/>
            <w:tcBorders>
              <w:top w:val="nil"/>
              <w:left w:val="single" w:color="auto" w:sz="4" w:space="0"/>
              <w:bottom w:val="single" w:color="auto" w:sz="4" w:space="0"/>
              <w:right w:val="single" w:color="auto" w:sz="4" w:space="0"/>
            </w:tcBorders>
            <w:vAlign w:val="top"/>
          </w:tcPr>
          <w:p>
            <w:pPr>
              <w:widowControl/>
              <w:ind w:firstLine="480" w:firstLineChars="200"/>
              <w:rPr>
                <w:rFonts w:hint="eastAsia" w:ascii="仿宋_GB2312" w:hAnsi="仿宋_GB2312" w:eastAsia="仿宋_GB2312" w:cs="仿宋_GB2312"/>
                <w:kern w:val="0"/>
                <w:sz w:val="24"/>
              </w:rPr>
            </w:pPr>
          </w:p>
          <w:p>
            <w:pPr>
              <w:widowControl/>
              <w:ind w:firstLine="480" w:firstLineChars="200"/>
              <w:rPr>
                <w:rFonts w:hint="eastAsia" w:ascii="仿宋_GB2312" w:hAnsi="仿宋_GB2312" w:eastAsia="仿宋_GB2312" w:cs="仿宋_GB2312"/>
                <w:kern w:val="0"/>
                <w:sz w:val="24"/>
              </w:rPr>
            </w:pP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情况属实，同意认定。</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rPr>
                <w:rFonts w:hint="eastAsia" w:ascii="仿宋_GB2312" w:hAnsi="仿宋_GB2312" w:eastAsia="仿宋_GB2312" w:cs="仿宋_GB2312"/>
                <w:kern w:val="0"/>
                <w:sz w:val="24"/>
              </w:rPr>
            </w:pP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（盖  章）</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tc>
      </w:tr>
    </w:tbl>
    <w:p>
      <w:pPr>
        <w:rPr>
          <w:rFonts w:hint="eastAsia" w:ascii="黑体" w:hAnsi="黑体" w:eastAsia="黑体" w:cs="黑体"/>
          <w:sz w:val="24"/>
        </w:rPr>
      </w:pPr>
    </w:p>
    <w:p>
      <w:pPr>
        <w:rPr>
          <w:rFonts w:hint="eastAsia" w:ascii="黑体" w:hAnsi="黑体" w:eastAsia="黑体" w:cs="黑体"/>
          <w:sz w:val="24"/>
        </w:rPr>
      </w:pPr>
      <w:r>
        <w:rPr>
          <w:rFonts w:hint="eastAsia" w:ascii="黑体" w:hAnsi="黑体" w:eastAsia="黑体" w:cs="黑体"/>
          <w:sz w:val="24"/>
        </w:rPr>
        <w:t>填表说明：</w:t>
      </w:r>
    </w:p>
    <w:p>
      <w:pPr>
        <w:numPr>
          <w:ilvl w:val="0"/>
          <w:numId w:val="1"/>
        </w:numPr>
        <w:rPr>
          <w:rFonts w:hint="eastAsia" w:ascii="仿宋_GB2312" w:hAnsi="仿宋_GB2312" w:eastAsia="仿宋_GB2312" w:cs="仿宋_GB2312"/>
          <w:sz w:val="24"/>
        </w:rPr>
      </w:pPr>
      <w:r>
        <w:rPr>
          <w:rFonts w:hint="eastAsia" w:ascii="仿宋_GB2312" w:hAnsi="仿宋_GB2312" w:eastAsia="仿宋_GB2312" w:cs="仿宋_GB2312"/>
          <w:sz w:val="24"/>
        </w:rPr>
        <w:t>本表一式三份，负责就业困难人员认定的有关部门按需留存。</w:t>
      </w:r>
    </w:p>
    <w:p>
      <w:pPr>
        <w:rPr>
          <w:rFonts w:hint="eastAsia" w:ascii="仿宋_GB2312" w:hAnsi="仿宋_GB2312" w:eastAsia="仿宋_GB2312" w:cs="仿宋_GB2312"/>
          <w:sz w:val="24"/>
        </w:rPr>
      </w:pPr>
      <w:r>
        <w:rPr>
          <w:rFonts w:hint="eastAsia" w:ascii="仿宋_GB2312" w:hAnsi="仿宋_GB2312" w:eastAsia="仿宋_GB2312" w:cs="仿宋_GB2312"/>
          <w:sz w:val="24"/>
        </w:rPr>
        <w:t>2、申请人携带本人身份证、户口簿、就业创业证（或就业失业登记证，如无此证由公共就业服务机构认定后予以印发），有关类型就业困难人员需另携带以下材料：</w:t>
      </w:r>
    </w:p>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抚养未成年子女的单亲家庭成员，配偶死亡的携带配偶死亡证明原件和复印件，离异的携带离婚证、离婚协议书原件和复印件；</w:t>
      </w:r>
    </w:p>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享受最低生活保障人员携带低保证原件和复印件；</w:t>
      </w:r>
    </w:p>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持有《残疾人证》人员携带《残疾人证》原件和复印件；</w:t>
      </w:r>
    </w:p>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因失去土地等原因难以实现就业的人员携带失地证明材料（证明材料须注明失地时间、失地原因，加盖社区（村委）、街道（乡镇）公章）、征地合同原件和复印件；</w:t>
      </w:r>
    </w:p>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城镇零就业家庭成员携带城镇零就业家庭证明材料（证明材料须注明报名人员户口簿上所有家庭成员身份证号、与报名人员关系和就业失业状况，加盖社区、街道人力资源社会保障所公章）；</w:t>
      </w:r>
    </w:p>
    <w:p>
      <w:r>
        <w:rPr>
          <w:rFonts w:hint="eastAsia" w:ascii="仿宋_GB2312" w:hAnsi="仿宋_GB2312" w:eastAsia="仿宋_GB2312" w:cs="仿宋_GB2312"/>
          <w:sz w:val="24"/>
        </w:rPr>
        <w:t>农村零转移就业贫困家庭成员携带农村零转移就业贫困家庭证明材料（证明材料须注明报名人员户口簿上所有家庭成员身份证号、与报名人员关系和就业失业状况，加盖村委、乡镇人力资源社会保障所公章）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C1390"/>
    <w:multiLevelType w:val="singleLevel"/>
    <w:tmpl w:val="563C1390"/>
    <w:lvl w:ilvl="0" w:tentative="0">
      <w:start w:val="1"/>
      <w:numFmt w:val="decimal"/>
      <w:suff w:val="nothing"/>
      <w:lvlText w:val="%1、"/>
      <w:lvlJc w:val="left"/>
    </w:lvl>
  </w:abstractNum>
  <w:abstractNum w:abstractNumId="1">
    <w:nsid w:val="563C1AA8"/>
    <w:multiLevelType w:val="singleLevel"/>
    <w:tmpl w:val="563C1AA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B0BE3"/>
    <w:rsid w:val="46FB0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2018-08-17T03:36:00Z</dcterms:created>
  <dc:creator>Administrator</dc:creator>
  <cp:lastModifiedBy>Administrator</cp:lastModifiedBy>
  <dcterms:modified xsi:type="dcterms:W3CDTF">2018-08-17T03:36:36Z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