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4D" w:rsidRDefault="00F37E4D">
      <w:pPr>
        <w:widowControl/>
        <w:shd w:val="clear" w:color="auto" w:fill="FFFFFF"/>
        <w:spacing w:line="540" w:lineRule="atLeast"/>
        <w:jc w:val="lef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</w:p>
    <w:p w:rsidR="00F37E4D" w:rsidRPr="00A82A9E" w:rsidRDefault="00F37E4D" w:rsidP="00A82A9E">
      <w:pPr>
        <w:widowControl/>
        <w:shd w:val="clear" w:color="auto" w:fill="FFFFFF"/>
        <w:spacing w:line="540" w:lineRule="atLeast"/>
        <w:jc w:val="center"/>
        <w:rPr>
          <w:rFonts w:ascii="文星标宋" w:eastAsia="文星标宋" w:hAnsi="文星标宋" w:cs="文星标宋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文星标宋" w:eastAsia="文星标宋" w:hAnsi="文星标宋" w:cs="文星标宋" w:hint="eastAsia"/>
          <w:color w:val="000000"/>
          <w:kern w:val="0"/>
          <w:sz w:val="44"/>
          <w:szCs w:val="44"/>
          <w:shd w:val="clear" w:color="auto" w:fill="FFFFFF"/>
        </w:rPr>
        <w:t>应</w:t>
      </w:r>
      <w:r>
        <w:rPr>
          <w:rFonts w:ascii="文星标宋" w:eastAsia="文星标宋" w:hAnsi="文星标宋" w:cs="文星标宋"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ascii="文星标宋" w:eastAsia="文星标宋" w:hAnsi="文星标宋" w:cs="文星标宋" w:hint="eastAsia"/>
          <w:color w:val="000000"/>
          <w:kern w:val="0"/>
          <w:sz w:val="44"/>
          <w:szCs w:val="44"/>
          <w:shd w:val="clear" w:color="auto" w:fill="FFFFFF"/>
        </w:rPr>
        <w:t>试</w:t>
      </w:r>
      <w:r>
        <w:rPr>
          <w:rFonts w:ascii="文星标宋" w:eastAsia="文星标宋" w:hAnsi="文星标宋" w:cs="文星标宋"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ascii="文星标宋" w:eastAsia="文星标宋" w:hAnsi="文星标宋" w:cs="文星标宋" w:hint="eastAsia"/>
          <w:color w:val="000000"/>
          <w:kern w:val="0"/>
          <w:sz w:val="44"/>
          <w:szCs w:val="44"/>
          <w:shd w:val="clear" w:color="auto" w:fill="FFFFFF"/>
        </w:rPr>
        <w:t>人</w:t>
      </w:r>
      <w:r>
        <w:rPr>
          <w:rFonts w:ascii="文星标宋" w:eastAsia="文星标宋" w:hAnsi="文星标宋" w:cs="文星标宋"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ascii="文星标宋" w:eastAsia="文星标宋" w:hAnsi="文星标宋" w:cs="文星标宋" w:hint="eastAsia"/>
          <w:color w:val="000000"/>
          <w:kern w:val="0"/>
          <w:sz w:val="44"/>
          <w:szCs w:val="44"/>
          <w:shd w:val="clear" w:color="auto" w:fill="FFFFFF"/>
        </w:rPr>
        <w:t>员</w:t>
      </w:r>
      <w:r>
        <w:rPr>
          <w:rFonts w:ascii="文星标宋" w:eastAsia="文星标宋" w:hAnsi="文星标宋" w:cs="文星标宋"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ascii="文星标宋" w:eastAsia="文星标宋" w:hAnsi="文星标宋" w:cs="文星标宋" w:hint="eastAsia"/>
          <w:color w:val="000000"/>
          <w:kern w:val="0"/>
          <w:sz w:val="44"/>
          <w:szCs w:val="44"/>
          <w:shd w:val="clear" w:color="auto" w:fill="FFFFFF"/>
        </w:rPr>
        <w:t>守</w:t>
      </w:r>
      <w:r>
        <w:rPr>
          <w:rFonts w:ascii="文星标宋" w:eastAsia="文星标宋" w:hAnsi="文星标宋" w:cs="文星标宋"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ascii="文星标宋" w:eastAsia="文星标宋" w:hAnsi="文星标宋" w:cs="文星标宋" w:hint="eastAsia"/>
          <w:color w:val="000000"/>
          <w:kern w:val="0"/>
          <w:sz w:val="44"/>
          <w:szCs w:val="44"/>
          <w:shd w:val="clear" w:color="auto" w:fill="FFFFFF"/>
        </w:rPr>
        <w:t>则</w:t>
      </w:r>
      <w:r>
        <w:rPr>
          <w:rFonts w:ascii="文星标宋" w:eastAsia="文星标宋" w:hAnsi="文星标宋" w:cs="文星标宋"/>
          <w:color w:val="000000"/>
          <w:kern w:val="0"/>
          <w:sz w:val="44"/>
          <w:szCs w:val="44"/>
          <w:shd w:val="clear" w:color="auto" w:fill="FFFFFF"/>
        </w:rPr>
        <w:t> </w:t>
      </w:r>
    </w:p>
    <w:p w:rsidR="00F37E4D" w:rsidRDefault="00F37E4D">
      <w:pPr>
        <w:widowControl/>
        <w:shd w:val="clear" w:color="auto" w:fill="FFFFFF"/>
        <w:spacing w:line="5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一、应试人员必须携带身份证、笔试准考证，在规定时间内应试，违者以弃权对待，取消应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试资格。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 w:rsidR="00F37E4D" w:rsidRDefault="00F37E4D">
      <w:pPr>
        <w:widowControl/>
        <w:shd w:val="clear" w:color="auto" w:fill="FFFFFF"/>
        <w:spacing w:line="5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二、应试人员要严格遵守考场纪律，不得以任何理由违反规定，否则将视情况给予纪律处分。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 w:rsidR="00F37E4D" w:rsidRDefault="00F37E4D">
      <w:pPr>
        <w:widowControl/>
        <w:shd w:val="clear" w:color="auto" w:fill="FFFFFF"/>
        <w:spacing w:line="540" w:lineRule="atLeast"/>
        <w:ind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三、应试人员在开考前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60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分钟到指定考点的候试室报到参加抽签，按抽签顺序参加面试，抽签开始时仍未到达候试室的，</w:t>
      </w: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待其他人员抽签结束后，抽取剩余签号确定面试顺序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。面试开始后仍未到候试室报到的应试人员，视为自动弃权，取消资格。应试人员进入候考室，不得携带任何资料和通讯工具，已带入的，应交有关工作人员保管。面试开始后，在候考室、思考室、面试室、休息室仍携带通讯工具的，视为违纪，取消资格。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 w:rsidR="00F37E4D" w:rsidRDefault="00F37E4D">
      <w:pPr>
        <w:widowControl/>
        <w:shd w:val="clear" w:color="auto" w:fill="FFFFFF"/>
        <w:spacing w:line="5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四、应试人员进入思考室、面试室只准报本人抽签号，不得以任何方式向考官或工作人员透露本人的姓名、准考证号、工作单位等信息，违者面试成绩按零分处理。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 w:rsidR="00F37E4D" w:rsidRDefault="00F37E4D">
      <w:pPr>
        <w:widowControl/>
        <w:shd w:val="clear" w:color="auto" w:fill="FFFFFF"/>
        <w:spacing w:line="5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五、应试人员在候考室和休息室应遵守纪律，听从工作人员安排，不得大声喧哗和随意出入。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 w:rsidR="00F37E4D" w:rsidRDefault="00F37E4D">
      <w:pPr>
        <w:widowControl/>
        <w:shd w:val="clear" w:color="auto" w:fill="FFFFFF"/>
        <w:spacing w:line="540" w:lineRule="atLeast"/>
        <w:ind w:firstLine="640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六、应试人员退场后，由引导员引导到考生休息室等候，待本场面试全部结束并公布成绩后，统一离开考点。</w:t>
      </w:r>
    </w:p>
    <w:sectPr w:rsidR="00F37E4D" w:rsidSect="007F502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4D" w:rsidRDefault="00F37E4D" w:rsidP="007F5020">
      <w:r>
        <w:separator/>
      </w:r>
    </w:p>
  </w:endnote>
  <w:endnote w:type="continuationSeparator" w:id="0">
    <w:p w:rsidR="00F37E4D" w:rsidRDefault="00F37E4D" w:rsidP="007F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文星标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4D" w:rsidRDefault="00F37E4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F37E4D" w:rsidRDefault="00F37E4D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A82A9E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4D" w:rsidRDefault="00F37E4D" w:rsidP="007F5020">
      <w:r>
        <w:separator/>
      </w:r>
    </w:p>
  </w:footnote>
  <w:footnote w:type="continuationSeparator" w:id="0">
    <w:p w:rsidR="00F37E4D" w:rsidRDefault="00F37E4D" w:rsidP="007F5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4D" w:rsidRDefault="00F37E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020"/>
    <w:rsid w:val="007F5020"/>
    <w:rsid w:val="009304FE"/>
    <w:rsid w:val="00A82A9E"/>
    <w:rsid w:val="00C53300"/>
    <w:rsid w:val="00F37E4D"/>
    <w:rsid w:val="1B250F95"/>
    <w:rsid w:val="58DF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50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2DE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F50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2D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</cp:revision>
  <dcterms:created xsi:type="dcterms:W3CDTF">2014-10-29T12:08:00Z</dcterms:created>
  <dcterms:modified xsi:type="dcterms:W3CDTF">2018-11-12T09:02:00Z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