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054"/>
        <w:gridCol w:w="1050"/>
        <w:gridCol w:w="45"/>
        <w:gridCol w:w="150"/>
        <w:gridCol w:w="540"/>
        <w:gridCol w:w="195"/>
        <w:gridCol w:w="1216"/>
        <w:gridCol w:w="794"/>
        <w:gridCol w:w="11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8971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1"/>
              <w:textAlignment w:val="auto"/>
              <w:outlineLvl w:val="9"/>
              <w:rPr>
                <w:rFonts w:hint="eastAsia" w:ascii="宋体" w:hAnsi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宋体" w:hAnsi="宋体" w:cs="宋体"/>
                <w:color w:val="333333"/>
                <w:sz w:val="28"/>
                <w:szCs w:val="28"/>
              </w:rPr>
              <w:t>1：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1"/>
              <w:textAlignment w:val="auto"/>
              <w:outlineLvl w:val="9"/>
              <w:rPr>
                <w:rFonts w:hint="eastAsia" w:eastAsia="仿宋_GB2312"/>
                <w:bCs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eastAsia="仿宋_GB2312"/>
                <w:bCs/>
                <w:color w:val="000000"/>
                <w:sz w:val="32"/>
                <w:szCs w:val="32"/>
              </w:rPr>
              <w:t>2018年兰陵县检察院公开招聘派遣制司法辅助人员报名表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</w:rPr>
              <w:t>报考岗位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</w:p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  别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出生日期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21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  族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  历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21" w:type="dxa"/>
            <w:gridSpan w:val="2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38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</w:t>
            </w: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现居住地</w:t>
            </w:r>
          </w:p>
        </w:tc>
        <w:tc>
          <w:tcPr>
            <w:tcW w:w="71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QQ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微信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个人简历    </w:t>
            </w:r>
          </w:p>
        </w:tc>
        <w:tc>
          <w:tcPr>
            <w:tcW w:w="71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600" w:lineRule="exac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家庭主要成员情况</w:t>
            </w:r>
          </w:p>
        </w:tc>
        <w:tc>
          <w:tcPr>
            <w:tcW w:w="71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审核人员签字</w:t>
            </w:r>
          </w:p>
        </w:tc>
        <w:tc>
          <w:tcPr>
            <w:tcW w:w="71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173AE"/>
    <w:rsid w:val="37A173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2018-11-19T09:48:00Z</dcterms:created>
  <dc:creator>  金秀  </dc:creator>
  <cp:lastModifiedBy>  金秀  </cp:lastModifiedBy>
  <dcterms:modified xsi:type="dcterms:W3CDTF">2018-11-19T09:50:15Z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