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B" w:rsidRDefault="007E06DB" w:rsidP="007E06DB">
      <w:pPr>
        <w:pStyle w:val="a3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/>
          <w:spacing w:val="8"/>
          <w:sz w:val="28"/>
          <w:szCs w:val="28"/>
        </w:rPr>
      </w:pPr>
    </w:p>
    <w:p w:rsidR="007E06DB" w:rsidRDefault="007E06DB" w:rsidP="007E06DB">
      <w:pPr>
        <w:widowControl/>
        <w:spacing w:afterLines="50" w:after="156" w:line="400" w:lineRule="exact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附件1：</w:t>
      </w:r>
    </w:p>
    <w:p w:rsidR="007E06DB" w:rsidRDefault="007E06DB" w:rsidP="007E06DB">
      <w:pPr>
        <w:widowControl/>
        <w:spacing w:afterLines="50" w:after="156" w:line="400" w:lineRule="exact"/>
        <w:jc w:val="center"/>
        <w:rPr>
          <w:rFonts w:ascii="仿宋_GB2312" w:eastAsia="仿宋_GB2312" w:hAnsi="仿宋" w:cs="仿宋_GB2312" w:hint="eastAsia"/>
          <w:b/>
          <w:sz w:val="28"/>
          <w:szCs w:val="28"/>
        </w:rPr>
      </w:pPr>
    </w:p>
    <w:p w:rsidR="007E06DB" w:rsidRDefault="007E06DB" w:rsidP="007E06DB">
      <w:pPr>
        <w:widowControl/>
        <w:spacing w:afterLines="50" w:after="156" w:line="400" w:lineRule="exact"/>
        <w:jc w:val="center"/>
        <w:rPr>
          <w:rFonts w:ascii="宋体" w:cs="宋体" w:hint="eastAsia"/>
          <w:b/>
          <w:kern w:val="0"/>
          <w:sz w:val="28"/>
          <w:szCs w:val="32"/>
        </w:rPr>
      </w:pPr>
      <w:r>
        <w:rPr>
          <w:rFonts w:ascii="仿宋_GB2312" w:eastAsia="仿宋_GB2312" w:hAnsi="仿宋" w:cs="仿宋_GB2312" w:hint="eastAsia"/>
          <w:b/>
          <w:sz w:val="28"/>
          <w:szCs w:val="28"/>
        </w:rPr>
        <w:t>西海岸交通商务区综合执法协管员招聘计划表</w:t>
      </w:r>
    </w:p>
    <w:tbl>
      <w:tblPr>
        <w:tblW w:w="8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803"/>
        <w:gridCol w:w="1239"/>
        <w:gridCol w:w="2212"/>
        <w:gridCol w:w="2349"/>
      </w:tblGrid>
      <w:tr w:rsidR="007E06DB" w:rsidTr="007E06DB">
        <w:trPr>
          <w:trHeight w:val="7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文星黑体"/>
                <w:kern w:val="0"/>
                <w:sz w:val="24"/>
              </w:rPr>
            </w:pPr>
            <w:r>
              <w:rPr>
                <w:rFonts w:ascii="仿宋" w:eastAsia="仿宋" w:hAnsi="仿宋" w:cs="文星黑体" w:hint="eastAsia"/>
                <w:kern w:val="0"/>
                <w:sz w:val="24"/>
              </w:rPr>
              <w:t>序号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文星黑体"/>
                <w:kern w:val="0"/>
                <w:sz w:val="24"/>
              </w:rPr>
            </w:pPr>
            <w:r>
              <w:rPr>
                <w:rFonts w:ascii="仿宋" w:eastAsia="仿宋" w:hAnsi="仿宋" w:cs="文星黑体" w:hint="eastAsia"/>
                <w:kern w:val="0"/>
                <w:sz w:val="24"/>
              </w:rPr>
              <w:t>岗位名称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文星黑体"/>
                <w:kern w:val="0"/>
                <w:sz w:val="24"/>
              </w:rPr>
            </w:pPr>
            <w:r>
              <w:rPr>
                <w:rFonts w:ascii="仿宋" w:eastAsia="仿宋" w:hAnsi="仿宋" w:cs="文星黑体" w:hint="eastAsia"/>
                <w:kern w:val="0"/>
                <w:sz w:val="24"/>
              </w:rPr>
              <w:t>招聘人数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文星黑体"/>
                <w:kern w:val="0"/>
                <w:sz w:val="24"/>
              </w:rPr>
            </w:pPr>
            <w:r>
              <w:rPr>
                <w:rFonts w:ascii="仿宋" w:eastAsia="仿宋" w:hAnsi="仿宋" w:cs="文星黑体" w:hint="eastAsia"/>
                <w:kern w:val="0"/>
                <w:sz w:val="24"/>
              </w:rPr>
              <w:t>岗位要求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文星黑体"/>
                <w:kern w:val="0"/>
                <w:sz w:val="24"/>
              </w:rPr>
            </w:pPr>
            <w:r>
              <w:rPr>
                <w:rFonts w:ascii="仿宋" w:eastAsia="仿宋" w:hAnsi="仿宋" w:cs="文星黑体" w:hint="eastAsia"/>
                <w:kern w:val="0"/>
                <w:sz w:val="24"/>
              </w:rPr>
              <w:t>备 注</w:t>
            </w:r>
          </w:p>
        </w:tc>
      </w:tr>
      <w:tr w:rsidR="007E06DB" w:rsidTr="007E06DB">
        <w:trPr>
          <w:trHeight w:val="13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</w:rPr>
              <w:t>综合执法协管员外勤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</w:rPr>
              <w:t>五官端正，有较好的语言表达和沟通能力；身体素质较强，能适应外出巡查工作；反应灵活，具有及时妥善处置应急事件的能力。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</w:rPr>
              <w:t>18周岁以上（2000年11月8日前出生）,35周岁以下（1983年11月8日后出生）。具有大专及以上文化程度。有B1以上驾驶资格证者，学历可放宽至中专（高中），年龄可放宽至40周岁（1978年11月8日后）。</w:t>
            </w:r>
          </w:p>
        </w:tc>
      </w:tr>
      <w:tr w:rsidR="007E06DB" w:rsidTr="007E06DB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</w:rPr>
              <w:t>综合执法协管员内勤</w:t>
            </w:r>
          </w:p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</w:rPr>
              <w:t>10</w:t>
            </w:r>
          </w:p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</w:rPr>
              <w:t>（男性5名、女性5名）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</w:rPr>
              <w:t>五官端正，有较好的语言表达和沟通能力；有一定的语言、材料组织能力，能够熟练掌握word、excel等办公软件。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7E06DB" w:rsidTr="007E06DB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</w:rPr>
              <w:t>合计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B" w:rsidRDefault="007E06DB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B" w:rsidRDefault="007E06DB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B" w:rsidRDefault="007E06DB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</w:tbl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黑体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B"/>
    <w:rsid w:val="00517747"/>
    <w:rsid w:val="007E06DB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2018-11-09T02:21:00Z</dcterms:created>
  <dcterms:modified xsi:type="dcterms:W3CDTF">2018-11-09T02:22:00Z</dcterms:modified>
</cp:coreProperties>
</file>