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95" w:firstLineChars="884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宁津现行</w:t>
      </w:r>
      <w:bookmarkStart w:id="0" w:name="_GoBack"/>
      <w:bookmarkEnd w:id="0"/>
      <w:r>
        <w:rPr>
          <w:rFonts w:hint="eastAsia"/>
          <w:b/>
          <w:sz w:val="36"/>
          <w:szCs w:val="36"/>
        </w:rPr>
        <w:t>教科书版本</w:t>
      </w:r>
    </w:p>
    <w:p>
      <w:pPr>
        <w:ind w:firstLine="2862" w:firstLineChars="795"/>
        <w:rPr>
          <w:rFonts w:hint="eastAsia"/>
          <w:sz w:val="36"/>
          <w:szCs w:val="36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1200" w:firstLineChars="4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初中：          语文      人教版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数学      人教版           </w:t>
      </w:r>
    </w:p>
    <w:p>
      <w:pPr>
        <w:ind w:firstLine="3600" w:firstLineChars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英语      外研版     </w:t>
      </w:r>
    </w:p>
    <w:p>
      <w:pPr>
        <w:ind w:firstLine="3600" w:firstLineChars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化学      人教版</w:t>
      </w:r>
    </w:p>
    <w:p>
      <w:pPr>
        <w:ind w:firstLine="3600" w:firstLineChars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政治      鲁人版</w:t>
      </w:r>
    </w:p>
    <w:p>
      <w:pPr>
        <w:ind w:firstLine="3600" w:firstLineChars="1200"/>
        <w:rPr>
          <w:rFonts w:hint="eastAsia"/>
          <w:sz w:val="30"/>
          <w:szCs w:val="30"/>
        </w:rPr>
      </w:pPr>
    </w:p>
    <w:p>
      <w:pPr>
        <w:ind w:firstLine="1350" w:firstLineChars="4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小学：          语文     人教版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数学     青岛版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英语     外研版</w:t>
      </w:r>
    </w:p>
    <w:p>
      <w:pPr>
        <w:ind w:firstLine="3750" w:firstLineChars="12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体育     人民版</w:t>
      </w:r>
    </w:p>
    <w:p>
      <w:pPr>
        <w:ind w:firstLine="3450" w:firstLineChars="1150"/>
        <w:rPr>
          <w:rFonts w:hint="eastAsia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zh-CN"/>
        </w:rPr>
        <w:t xml:space="preserve">信息技术   </w:t>
      </w:r>
      <w:r>
        <w:rPr>
          <w:rFonts w:hint="eastAsia"/>
          <w:sz w:val="30"/>
          <w:szCs w:val="30"/>
        </w:rPr>
        <w:t>泰山版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E55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2016-12-12T01:41:59Z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