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宋体" w:eastAsia="黑体"/>
          <w:bCs/>
          <w:spacing w:val="100"/>
          <w:sz w:val="36"/>
          <w:szCs w:val="36"/>
        </w:rPr>
      </w:pPr>
      <w:r>
        <w:rPr>
          <w:rFonts w:hint="eastAsia" w:ascii="黑体" w:hAnsi="宋体" w:eastAsia="黑体"/>
          <w:bCs/>
          <w:spacing w:val="100"/>
          <w:sz w:val="36"/>
          <w:szCs w:val="36"/>
        </w:rPr>
        <w:t>体检须知</w:t>
      </w:r>
    </w:p>
    <w:p>
      <w:pPr>
        <w:spacing w:line="560" w:lineRule="exact"/>
        <w:jc w:val="center"/>
        <w:rPr>
          <w:rFonts w:ascii="宋体"/>
          <w:b/>
          <w:bCs/>
          <w:sz w:val="28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为准确反映受检者身体的真实状况，请注意以下事项：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请参检人员带齐身份证和准考证，</w:t>
      </w:r>
      <w:r>
        <w:rPr>
          <w:rFonts w:hint="eastAsia" w:ascii="仿宋_GB2312" w:eastAsia="仿宋_GB2312"/>
          <w:color w:val="000000"/>
          <w:sz w:val="32"/>
          <w:szCs w:val="32"/>
        </w:rPr>
        <w:t>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体检严禁弄虚作假、冒名顶替；如隐瞒病史影响体检结果的，后果自负。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>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hint="eastAsia" w:ascii="仿宋_GB2312" w:eastAsia="仿宋_GB2312"/>
          <w:color w:val="000000"/>
          <w:sz w:val="32"/>
          <w:szCs w:val="32"/>
        </w:rPr>
        <w:t>体检当天需进行采血、</w:t>
      </w:r>
      <w:r>
        <w:rPr>
          <w:rFonts w:ascii="仿宋_GB2312" w:eastAsia="仿宋_GB2312"/>
          <w:color w:val="000000"/>
          <w:sz w:val="32"/>
          <w:szCs w:val="32"/>
        </w:rPr>
        <w:t>B</w:t>
      </w:r>
      <w:r>
        <w:rPr>
          <w:rFonts w:hint="eastAsia" w:ascii="仿宋_GB2312" w:eastAsia="仿宋_GB2312"/>
          <w:color w:val="000000"/>
          <w:sz w:val="32"/>
          <w:szCs w:val="32"/>
        </w:rPr>
        <w:t>超等检查，请在受检前空腹（不吃饭、不喝水）</w:t>
      </w:r>
      <w:r>
        <w:rPr>
          <w:rFonts w:ascii="仿宋_GB2312" w:eastAsia="仿宋_GB2312"/>
          <w:color w:val="000000"/>
          <w:sz w:val="32"/>
          <w:szCs w:val="32"/>
        </w:rPr>
        <w:t>8-12</w:t>
      </w:r>
      <w:r>
        <w:rPr>
          <w:rFonts w:hint="eastAsia" w:ascii="仿宋_GB2312" w:eastAsia="仿宋_GB2312"/>
          <w:color w:val="000000"/>
          <w:sz w:val="32"/>
          <w:szCs w:val="32"/>
        </w:rPr>
        <w:t>小时。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参检人员可自带面包、水等简易食品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可在有关体检项目结束后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不影响体检结果的情况下适当进食。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女性受检者如在月经期，请在血、尿抽样处告知工作人员</w:t>
      </w:r>
      <w:r>
        <w:rPr>
          <w:rFonts w:hint="eastAsia" w:ascii="仿宋_GB2312" w:eastAsia="仿宋_GB2312"/>
          <w:color w:val="000000"/>
          <w:sz w:val="32"/>
          <w:szCs w:val="32"/>
        </w:rPr>
        <w:t>；怀孕或可能已受孕者，事先告知医护人员，勿做</w:t>
      </w:r>
      <w:r>
        <w:rPr>
          <w:rFonts w:ascii="仿宋_GB2312" w:eastAsia="仿宋_GB2312"/>
          <w:color w:val="000000"/>
          <w:sz w:val="32"/>
          <w:szCs w:val="32"/>
        </w:rPr>
        <w:t>X</w:t>
      </w:r>
      <w:r>
        <w:rPr>
          <w:rFonts w:hint="eastAsia" w:ascii="仿宋_GB2312" w:eastAsia="仿宋_GB2312"/>
          <w:color w:val="000000"/>
          <w:sz w:val="32"/>
          <w:szCs w:val="32"/>
        </w:rPr>
        <w:t>光检查。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7.</w:t>
      </w:r>
      <w:r>
        <w:rPr>
          <w:rFonts w:hint="eastAsia" w:ascii="仿宋_GB2312" w:eastAsia="仿宋_GB2312"/>
          <w:color w:val="000000"/>
          <w:sz w:val="32"/>
          <w:szCs w:val="32"/>
        </w:rPr>
        <w:t>请配合医生认真检查所有项目，勿漏检。若自动放弃某一检查项目，将会影响录用结果。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8.</w:t>
      </w:r>
      <w:r>
        <w:rPr>
          <w:rFonts w:hint="eastAsia" w:ascii="仿宋_GB2312" w:eastAsia="仿宋_GB2312"/>
          <w:color w:val="000000"/>
          <w:sz w:val="32"/>
          <w:szCs w:val="32"/>
        </w:rPr>
        <w:t>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</w:rPr>
        <w:t>体检费用自负，每人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4EF"/>
    <w:rsid w:val="0006067A"/>
    <w:rsid w:val="000651B6"/>
    <w:rsid w:val="00074E6D"/>
    <w:rsid w:val="000D1C83"/>
    <w:rsid w:val="000D5E63"/>
    <w:rsid w:val="000E077B"/>
    <w:rsid w:val="000E43C2"/>
    <w:rsid w:val="000F0292"/>
    <w:rsid w:val="00132159"/>
    <w:rsid w:val="001851AA"/>
    <w:rsid w:val="00185B31"/>
    <w:rsid w:val="001D3701"/>
    <w:rsid w:val="001E09D0"/>
    <w:rsid w:val="001E3735"/>
    <w:rsid w:val="001E64EF"/>
    <w:rsid w:val="001F0BE8"/>
    <w:rsid w:val="001F7D28"/>
    <w:rsid w:val="00210C86"/>
    <w:rsid w:val="00213069"/>
    <w:rsid w:val="00227144"/>
    <w:rsid w:val="00231798"/>
    <w:rsid w:val="00245E25"/>
    <w:rsid w:val="00252497"/>
    <w:rsid w:val="00256D2B"/>
    <w:rsid w:val="003023B7"/>
    <w:rsid w:val="003258CC"/>
    <w:rsid w:val="00340668"/>
    <w:rsid w:val="00345260"/>
    <w:rsid w:val="00365971"/>
    <w:rsid w:val="00384FE0"/>
    <w:rsid w:val="00390449"/>
    <w:rsid w:val="003A5ED6"/>
    <w:rsid w:val="003B24CE"/>
    <w:rsid w:val="003D2A72"/>
    <w:rsid w:val="003E7CE4"/>
    <w:rsid w:val="003F45E7"/>
    <w:rsid w:val="003F72E2"/>
    <w:rsid w:val="00412C51"/>
    <w:rsid w:val="00455939"/>
    <w:rsid w:val="00471ADA"/>
    <w:rsid w:val="0047220A"/>
    <w:rsid w:val="004728E0"/>
    <w:rsid w:val="00476C23"/>
    <w:rsid w:val="004C1128"/>
    <w:rsid w:val="004C60F6"/>
    <w:rsid w:val="004C7C24"/>
    <w:rsid w:val="004F63B1"/>
    <w:rsid w:val="005007A0"/>
    <w:rsid w:val="00501DCD"/>
    <w:rsid w:val="005149CB"/>
    <w:rsid w:val="005176C4"/>
    <w:rsid w:val="005223C9"/>
    <w:rsid w:val="00560494"/>
    <w:rsid w:val="00580089"/>
    <w:rsid w:val="005B7393"/>
    <w:rsid w:val="005D1778"/>
    <w:rsid w:val="00607724"/>
    <w:rsid w:val="006113CF"/>
    <w:rsid w:val="00633C78"/>
    <w:rsid w:val="0064321B"/>
    <w:rsid w:val="00651A6E"/>
    <w:rsid w:val="0065752A"/>
    <w:rsid w:val="00657FD4"/>
    <w:rsid w:val="00675942"/>
    <w:rsid w:val="006A513A"/>
    <w:rsid w:val="006B061B"/>
    <w:rsid w:val="006B38EA"/>
    <w:rsid w:val="006B7B55"/>
    <w:rsid w:val="006D6EE8"/>
    <w:rsid w:val="006E32AA"/>
    <w:rsid w:val="006E55D3"/>
    <w:rsid w:val="006F3378"/>
    <w:rsid w:val="00705B34"/>
    <w:rsid w:val="0071035C"/>
    <w:rsid w:val="00716283"/>
    <w:rsid w:val="00732E56"/>
    <w:rsid w:val="007411C7"/>
    <w:rsid w:val="007460FA"/>
    <w:rsid w:val="0075595F"/>
    <w:rsid w:val="00795CBD"/>
    <w:rsid w:val="007C12D5"/>
    <w:rsid w:val="007F5380"/>
    <w:rsid w:val="00857976"/>
    <w:rsid w:val="00892AEE"/>
    <w:rsid w:val="00893803"/>
    <w:rsid w:val="008E69BE"/>
    <w:rsid w:val="00924EA8"/>
    <w:rsid w:val="009520DC"/>
    <w:rsid w:val="0099175B"/>
    <w:rsid w:val="009A19B7"/>
    <w:rsid w:val="009D0F3A"/>
    <w:rsid w:val="00A107B5"/>
    <w:rsid w:val="00A17497"/>
    <w:rsid w:val="00A271A8"/>
    <w:rsid w:val="00A468B3"/>
    <w:rsid w:val="00A47FEB"/>
    <w:rsid w:val="00A534F4"/>
    <w:rsid w:val="00A832E5"/>
    <w:rsid w:val="00A858F0"/>
    <w:rsid w:val="00A974C9"/>
    <w:rsid w:val="00AA3F09"/>
    <w:rsid w:val="00B466F2"/>
    <w:rsid w:val="00B65591"/>
    <w:rsid w:val="00B714A8"/>
    <w:rsid w:val="00BB6AE5"/>
    <w:rsid w:val="00BC0081"/>
    <w:rsid w:val="00BD49C9"/>
    <w:rsid w:val="00BE3A2C"/>
    <w:rsid w:val="00BF73A5"/>
    <w:rsid w:val="00C065BC"/>
    <w:rsid w:val="00C07928"/>
    <w:rsid w:val="00C62A67"/>
    <w:rsid w:val="00CB60DA"/>
    <w:rsid w:val="00CD6871"/>
    <w:rsid w:val="00D06DD6"/>
    <w:rsid w:val="00D11921"/>
    <w:rsid w:val="00D36AE3"/>
    <w:rsid w:val="00D47769"/>
    <w:rsid w:val="00D504CE"/>
    <w:rsid w:val="00D52E5C"/>
    <w:rsid w:val="00D53D45"/>
    <w:rsid w:val="00D55440"/>
    <w:rsid w:val="00D5765C"/>
    <w:rsid w:val="00DF2880"/>
    <w:rsid w:val="00E0700C"/>
    <w:rsid w:val="00E21CD4"/>
    <w:rsid w:val="00E42524"/>
    <w:rsid w:val="00E579E7"/>
    <w:rsid w:val="00E921D9"/>
    <w:rsid w:val="00EB1D14"/>
    <w:rsid w:val="00EC63E7"/>
    <w:rsid w:val="00ED3151"/>
    <w:rsid w:val="00EF7435"/>
    <w:rsid w:val="00F32719"/>
    <w:rsid w:val="00F402DC"/>
    <w:rsid w:val="00F53BF4"/>
    <w:rsid w:val="00F91FD3"/>
    <w:rsid w:val="00FA3A71"/>
    <w:rsid w:val="00FC4E58"/>
    <w:rsid w:val="00FC694D"/>
    <w:rsid w:val="00FD1C73"/>
    <w:rsid w:val="5C5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Header Char"/>
    <w:basedOn w:val="5"/>
    <w:link w:val="3"/>
    <w:semiHidden/>
    <w:qFormat/>
    <w:locked/>
    <w:uiPriority w:val="99"/>
    <w:rPr>
      <w:sz w:val="18"/>
    </w:rPr>
  </w:style>
  <w:style w:type="character" w:customStyle="1" w:styleId="11">
    <w:name w:val="Footer Char"/>
    <w:basedOn w:val="5"/>
    <w:link w:val="2"/>
    <w:semiHidden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3</Pages>
  <Words>194</Words>
  <Characters>1107</Characters>
  <Lines>0</Lines>
  <Paragraphs>0</Paragraphs>
  <TotalTime>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2018-06-07T00:36:00Z</dcterms:created>
  <dc:creator>dreamsummit</dc:creator>
  <cp:lastModifiedBy>王☞宝</cp:lastModifiedBy>
  <cp:lastPrinted>2018-05-15T10:29:00Z</cp:lastPrinted>
  <dcterms:modified xsi:type="dcterms:W3CDTF">2018-06-07T01:31:45Z</dcterms:modified>
  <dc:title>关于对2017年公开招聘教师进入体检考核范围人员进行资格复审的公告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