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0" w:type="dxa"/>
        <w:jc w:val="center"/>
        <w:tblInd w:w="0" w:type="dxa"/>
        <w:shd w:val="clear"/>
        <w:tblLayout w:type="fixed"/>
        <w:tblCellMar>
          <w:top w:w="15" w:type="dxa"/>
          <w:left w:w="15" w:type="dxa"/>
          <w:bottom w:w="15" w:type="dxa"/>
          <w:right w:w="15" w:type="dxa"/>
        </w:tblCellMar>
      </w:tblPr>
      <w:tblGrid>
        <w:gridCol w:w="1665"/>
        <w:gridCol w:w="3540"/>
        <w:gridCol w:w="3315"/>
      </w:tblGrid>
      <w:tr>
        <w:tblPrEx>
          <w:shd w:val="clear"/>
          <w:tblLayout w:type="fixed"/>
        </w:tblPrEx>
        <w:trPr>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bookmarkStart w:id="0" w:name="_GoBack"/>
            <w:bookmarkEnd w:id="0"/>
            <w:r>
              <w:rPr>
                <w:rStyle w:val="4"/>
                <w:rFonts w:hint="default" w:ascii="fangsong_gb2312" w:hAnsi="宋体" w:eastAsia="fangsong_gb2312" w:cs="宋体"/>
                <w:b/>
                <w:color w:val="000000"/>
                <w:kern w:val="0"/>
                <w:sz w:val="24"/>
                <w:szCs w:val="24"/>
                <w:bdr w:val="none" w:color="auto" w:sz="0" w:space="0"/>
              </w:rPr>
              <w:t>岗位</w:t>
            </w:r>
          </w:p>
        </w:tc>
        <w:tc>
          <w:tcPr>
            <w:tcW w:w="35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Style w:val="4"/>
                <w:rFonts w:hint="default" w:ascii="fangsong_gb2312" w:hAnsi="宋体" w:eastAsia="fangsong_gb2312" w:cs="宋体"/>
                <w:b/>
                <w:color w:val="000000"/>
                <w:kern w:val="0"/>
                <w:sz w:val="24"/>
                <w:szCs w:val="24"/>
                <w:bdr w:val="none" w:color="auto" w:sz="0" w:space="0"/>
              </w:rPr>
              <w:t>岗位职责</w:t>
            </w:r>
          </w:p>
        </w:tc>
        <w:tc>
          <w:tcPr>
            <w:tcW w:w="33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Style w:val="4"/>
                <w:rFonts w:hint="default" w:ascii="fangsong_gb2312" w:hAnsi="宋体" w:eastAsia="fangsong_gb2312" w:cs="宋体"/>
                <w:b/>
                <w:color w:val="000000"/>
                <w:kern w:val="0"/>
                <w:sz w:val="24"/>
                <w:szCs w:val="24"/>
                <w:bdr w:val="none" w:color="auto" w:sz="0" w:space="0"/>
              </w:rPr>
              <w:t>岗位要求</w:t>
            </w:r>
          </w:p>
        </w:tc>
      </w:tr>
      <w:tr>
        <w:tblPrEx>
          <w:shd w:val="clear"/>
          <w:tblLayout w:type="fixed"/>
          <w:tblCellMar>
            <w:top w:w="15" w:type="dxa"/>
            <w:left w:w="15" w:type="dxa"/>
            <w:bottom w:w="15" w:type="dxa"/>
            <w:right w:w="15" w:type="dxa"/>
          </w:tblCellMar>
        </w:tblPrEx>
        <w:trPr>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科研助理1岗</w:t>
            </w:r>
          </w:p>
        </w:tc>
        <w:tc>
          <w:tcPr>
            <w:tcW w:w="35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1.主要从事海洋科学研究，技术服务，海洋调查等工作；科研仪器设备管理及数据资料处理等工作。</w:t>
            </w:r>
          </w:p>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2.其他相关科研工作。</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优先条件：</w:t>
            </w:r>
          </w:p>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1.具有博士学位者；</w:t>
            </w:r>
          </w:p>
          <w:p>
            <w:pPr>
              <w:pStyle w:val="2"/>
              <w:keepNext w:val="0"/>
              <w:keepLines w:val="0"/>
              <w:widowControl/>
              <w:suppressLineNumbers w:val="0"/>
              <w:shd w:val="clear" w:fill="FFFFFF"/>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shd w:val="clear" w:fill="FFFFFF"/>
              </w:rPr>
              <w:t>2.具有海上作业调查经验者；</w:t>
            </w:r>
          </w:p>
          <w:p>
            <w:pPr>
              <w:pStyle w:val="2"/>
              <w:keepNext w:val="0"/>
              <w:keepLines w:val="0"/>
              <w:widowControl/>
              <w:suppressLineNumbers w:val="0"/>
              <w:shd w:val="clear" w:fill="FFFFFF"/>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shd w:val="clear" w:fill="FFFFFF"/>
              </w:rPr>
              <w:t>3.具有三年及以上工作经验者。</w:t>
            </w:r>
          </w:p>
        </w:tc>
      </w:tr>
      <w:tr>
        <w:tblPrEx>
          <w:shd w:val="clear"/>
          <w:tblLayout w:type="fixed"/>
          <w:tblCellMar>
            <w:top w:w="15" w:type="dxa"/>
            <w:left w:w="15" w:type="dxa"/>
            <w:bottom w:w="15" w:type="dxa"/>
            <w:right w:w="15" w:type="dxa"/>
          </w:tblCellMar>
        </w:tblPrEx>
        <w:trPr>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科研助理2岗</w:t>
            </w:r>
          </w:p>
        </w:tc>
        <w:tc>
          <w:tcPr>
            <w:tcW w:w="35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1.主要负责日常科研及辅助工作，包括资料数据分析处理、数值模拟、报告书编写及相关图形、文字编辑等；</w:t>
            </w:r>
          </w:p>
          <w:p>
            <w:pPr>
              <w:pStyle w:val="2"/>
              <w:keepNext w:val="0"/>
              <w:keepLines w:val="0"/>
              <w:widowControl/>
              <w:suppressLineNumbers w:val="0"/>
              <w:shd w:val="clear" w:fill="FFFFFF"/>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shd w:val="clear" w:fill="FFFFFF"/>
              </w:rPr>
              <w:t>2.协助做好其他科研服务工作。</w:t>
            </w:r>
          </w:p>
        </w:tc>
        <w:tc>
          <w:tcPr>
            <w:tcW w:w="33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优先条件：</w:t>
            </w:r>
          </w:p>
          <w:p>
            <w:pPr>
              <w:pStyle w:val="2"/>
              <w:keepNext w:val="0"/>
              <w:keepLines w:val="0"/>
              <w:widowControl/>
              <w:suppressLineNumbers w:val="0"/>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rPr>
              <w:t>1.具有博士学位者；</w:t>
            </w:r>
          </w:p>
          <w:p>
            <w:pPr>
              <w:pStyle w:val="2"/>
              <w:keepNext w:val="0"/>
              <w:keepLines w:val="0"/>
              <w:widowControl/>
              <w:suppressLineNumbers w:val="0"/>
              <w:shd w:val="clear" w:fill="FFFFFF"/>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shd w:val="clear" w:fill="FFFFFF"/>
              </w:rPr>
              <w:t>2.具有独立编制海洋科学和技术项目课题报告书或资质类报告书编写经验者；</w:t>
            </w:r>
          </w:p>
          <w:p>
            <w:pPr>
              <w:pStyle w:val="2"/>
              <w:keepNext w:val="0"/>
              <w:keepLines w:val="0"/>
              <w:widowControl/>
              <w:suppressLineNumbers w:val="0"/>
              <w:shd w:val="clear" w:fill="FFFFFF"/>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shd w:val="clear" w:fill="FFFFFF"/>
              </w:rPr>
              <w:t>3.具有相关资质证书者；</w:t>
            </w:r>
          </w:p>
          <w:p>
            <w:pPr>
              <w:pStyle w:val="2"/>
              <w:keepNext w:val="0"/>
              <w:keepLines w:val="0"/>
              <w:widowControl/>
              <w:suppressLineNumbers w:val="0"/>
              <w:shd w:val="clear" w:fill="FFFFFF"/>
              <w:spacing w:before="0" w:beforeAutospacing="0" w:after="0" w:afterAutospacing="0" w:line="315" w:lineRule="atLeast"/>
              <w:ind w:left="0" w:right="0"/>
              <w:jc w:val="center"/>
            </w:pPr>
            <w:r>
              <w:rPr>
                <w:rFonts w:hint="default" w:ascii="fangsong_gb2312" w:hAnsi="宋体" w:eastAsia="fangsong_gb2312" w:cs="宋体"/>
                <w:color w:val="000000"/>
                <w:kern w:val="0"/>
                <w:sz w:val="24"/>
                <w:szCs w:val="24"/>
                <w:bdr w:val="none" w:color="auto" w:sz="0" w:space="0"/>
                <w:shd w:val="clear" w:fill="FFFFFF"/>
              </w:rPr>
              <w:t>4.具有三年及以上工作经验者。</w:t>
            </w:r>
          </w:p>
        </w:tc>
      </w:tr>
    </w:tbl>
    <w:p>
      <w:pPr>
        <w:pStyle w:val="2"/>
        <w:keepNext w:val="0"/>
        <w:keepLines w:val="0"/>
        <w:widowControl/>
        <w:suppressLineNumbers w:val="0"/>
        <w:shd w:val="clear" w:fill="FFFFFF"/>
        <w:spacing w:before="0" w:beforeAutospacing="0" w:after="0" w:afterAutospacing="0" w:line="315" w:lineRule="atLeast"/>
        <w:ind w:left="0" w:right="0" w:firstLine="195"/>
        <w:jc w:val="both"/>
      </w:pPr>
      <w:r>
        <w:rPr>
          <w:rFonts w:hint="default" w:ascii="fangsong_gb2312" w:hAnsi="fangsong_gb2312" w:eastAsia="fangsong_gb2312" w:cs="fangsong_gb2312"/>
          <w:color w:val="000000"/>
          <w:kern w:val="0"/>
          <w:sz w:val="30"/>
          <w:szCs w:val="30"/>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A6873"/>
    <w:rsid w:val="3AEA6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2018-11-06T06:41:00Z</dcterms:created>
  <dc:creator>天空</dc:creator>
  <cp:lastModifiedBy>天空</cp:lastModifiedBy>
  <dcterms:modified xsi:type="dcterms:W3CDTF">2018-11-06T06:42:43Z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