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A6" w:rsidRPr="001C6D29" w:rsidRDefault="00820DA6" w:rsidP="00820DA6">
      <w:pPr>
        <w:spacing w:line="580" w:lineRule="exact"/>
        <w:rPr>
          <w:rFonts w:ascii="黑体" w:eastAsia="黑体" w:hAnsi="黑体" w:hint="eastAsia"/>
          <w:sz w:val="32"/>
          <w:szCs w:val="32"/>
        </w:rPr>
      </w:pPr>
      <w:r w:rsidRPr="001C6D29">
        <w:rPr>
          <w:rFonts w:ascii="黑体" w:eastAsia="黑体" w:hAnsi="黑体" w:hint="eastAsia"/>
          <w:sz w:val="32"/>
          <w:szCs w:val="32"/>
        </w:rPr>
        <w:t>附件2：</w:t>
      </w:r>
    </w:p>
    <w:p w:rsidR="00820DA6" w:rsidRPr="001C6D29" w:rsidRDefault="00820DA6" w:rsidP="00820DA6">
      <w:pPr>
        <w:spacing w:line="580" w:lineRule="exact"/>
        <w:jc w:val="center"/>
        <w:rPr>
          <w:rFonts w:ascii="方正小标宋简体" w:eastAsia="方正小标宋简体" w:hAnsi="宋体" w:hint="eastAsia"/>
          <w:sz w:val="44"/>
          <w:szCs w:val="44"/>
        </w:rPr>
      </w:pPr>
      <w:bookmarkStart w:id="0" w:name="_GoBack"/>
      <w:r w:rsidRPr="001C6D29">
        <w:rPr>
          <w:rFonts w:ascii="方正小标宋简体" w:eastAsia="方正小标宋简体" w:hAnsi="宋体" w:hint="eastAsia"/>
          <w:sz w:val="44"/>
          <w:szCs w:val="44"/>
        </w:rPr>
        <w:t>武胜县从大学生村官中考核招聘乡镇事业单位工作人员量化考核办法</w:t>
      </w:r>
      <w:bookmarkEnd w:id="0"/>
    </w:p>
    <w:p w:rsidR="00820DA6" w:rsidRPr="001C6D29" w:rsidRDefault="00820DA6" w:rsidP="00820DA6">
      <w:pPr>
        <w:spacing w:line="580" w:lineRule="exact"/>
        <w:ind w:firstLineChars="200" w:firstLine="420"/>
        <w:rPr>
          <w:rFonts w:hint="eastAsia"/>
        </w:rPr>
      </w:pPr>
      <w:r w:rsidRPr="001C6D29">
        <w:rPr>
          <w:rFonts w:hint="eastAsia"/>
        </w:rPr>
        <w:t> </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从大学生村官中考核招聘乡镇事业单位工作人员量化考核遵循“注重实绩、公开透明、量化考核、全面评价”的原则，突出工作实绩，注重政治素质、工作态度、工作能力、公民道德和职业道德等内容，围绕综合评估、群众评价、乡镇评价、考察组综合考察等内容赋予不同权重分值，细化具体指标，对大学生村官全面量化考核。量化考核满分为100分，当选并担任村“两委”副职、量化考核得分80分以上视为表现优秀。具体项目及量化方式如下：</w:t>
      </w:r>
    </w:p>
    <w:p w:rsidR="00820DA6" w:rsidRPr="001C6D29" w:rsidRDefault="00820DA6" w:rsidP="00820DA6">
      <w:pPr>
        <w:spacing w:line="580" w:lineRule="exact"/>
        <w:ind w:firstLineChars="200" w:firstLine="640"/>
        <w:rPr>
          <w:rFonts w:ascii="黑体" w:eastAsia="黑体" w:hint="eastAsia"/>
          <w:sz w:val="32"/>
          <w:szCs w:val="32"/>
        </w:rPr>
      </w:pPr>
      <w:r w:rsidRPr="001C6D29">
        <w:rPr>
          <w:rFonts w:ascii="黑体" w:eastAsia="黑体" w:hint="eastAsia"/>
          <w:sz w:val="32"/>
          <w:szCs w:val="32"/>
        </w:rPr>
        <w:t>一、综合评估（40分）</w:t>
      </w:r>
    </w:p>
    <w:p w:rsidR="00820DA6" w:rsidRPr="001C6D29" w:rsidRDefault="00820DA6" w:rsidP="00820DA6">
      <w:pPr>
        <w:spacing w:line="580" w:lineRule="exact"/>
        <w:ind w:firstLineChars="200" w:firstLine="640"/>
        <w:rPr>
          <w:rFonts w:ascii="楷体_GB2312" w:eastAsia="楷体_GB2312" w:hint="eastAsia"/>
          <w:sz w:val="32"/>
          <w:szCs w:val="32"/>
        </w:rPr>
      </w:pPr>
      <w:r w:rsidRPr="001C6D29">
        <w:rPr>
          <w:rFonts w:ascii="楷体_GB2312" w:eastAsia="楷体_GB2312" w:hint="eastAsia"/>
          <w:sz w:val="32"/>
          <w:szCs w:val="32"/>
        </w:rPr>
        <w:t>（一）学历情况（5分）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以最高学历计算，不重复计分，双学历</w:t>
      </w:r>
      <w:proofErr w:type="gramStart"/>
      <w:r w:rsidRPr="001C6D29">
        <w:rPr>
          <w:rFonts w:ascii="仿宋_GB2312" w:eastAsia="仿宋_GB2312" w:hint="eastAsia"/>
          <w:sz w:val="32"/>
          <w:szCs w:val="32"/>
        </w:rPr>
        <w:t>不</w:t>
      </w:r>
      <w:proofErr w:type="gramEnd"/>
      <w:r w:rsidRPr="001C6D29">
        <w:rPr>
          <w:rFonts w:ascii="仿宋_GB2312" w:eastAsia="仿宋_GB2312" w:hint="eastAsia"/>
          <w:sz w:val="32"/>
          <w:szCs w:val="32"/>
        </w:rPr>
        <w:t>累计，时间认定截止到</w:t>
      </w:r>
      <w:smartTag w:uri="urn:schemas-microsoft-com:office:smarttags" w:element="chsdate">
        <w:smartTagPr>
          <w:attr w:name="Year" w:val="2016"/>
          <w:attr w:name="Month" w:val="12"/>
          <w:attr w:name="Day" w:val="31"/>
          <w:attr w:name="IsLunarDate" w:val="False"/>
          <w:attr w:name="IsROCDate" w:val="False"/>
        </w:smartTagPr>
        <w:r w:rsidRPr="001C6D29">
          <w:rPr>
            <w:rFonts w:ascii="仿宋_GB2312" w:eastAsia="仿宋_GB2312" w:hint="eastAsia"/>
            <w:sz w:val="32"/>
            <w:szCs w:val="32"/>
          </w:rPr>
          <w:t>2016年12月31日</w:t>
        </w:r>
      </w:smartTag>
      <w:r w:rsidRPr="001C6D29">
        <w:rPr>
          <w:rFonts w:ascii="仿宋_GB2312" w:eastAsia="仿宋_GB2312" w:hint="eastAsia"/>
          <w:sz w:val="32"/>
          <w:szCs w:val="32"/>
        </w:rPr>
        <w:t>。</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1.大专学历，得4分；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2.大学及以上学历，得5分。</w:t>
      </w:r>
    </w:p>
    <w:p w:rsidR="00820DA6" w:rsidRPr="001C6D29" w:rsidRDefault="00820DA6" w:rsidP="00820DA6">
      <w:pPr>
        <w:spacing w:line="580" w:lineRule="exact"/>
        <w:ind w:firstLineChars="200" w:firstLine="640"/>
        <w:rPr>
          <w:rFonts w:ascii="楷体_GB2312" w:eastAsia="楷体_GB2312" w:hint="eastAsia"/>
          <w:sz w:val="32"/>
          <w:szCs w:val="32"/>
        </w:rPr>
      </w:pPr>
      <w:r w:rsidRPr="001C6D29">
        <w:rPr>
          <w:rFonts w:ascii="楷体_GB2312" w:eastAsia="楷体_GB2312" w:hint="eastAsia"/>
          <w:sz w:val="32"/>
          <w:szCs w:val="32"/>
        </w:rPr>
        <w:t>（二）任职情况（5分）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以现任职务计算，村党支部书记、副书记以乡镇党委批复的选举结果为准，村（居）委员主任、副主任以</w:t>
      </w:r>
      <w:proofErr w:type="gramStart"/>
      <w:r w:rsidRPr="001C6D29">
        <w:rPr>
          <w:rFonts w:ascii="仿宋_GB2312" w:eastAsia="仿宋_GB2312" w:hint="eastAsia"/>
          <w:sz w:val="32"/>
          <w:szCs w:val="32"/>
        </w:rPr>
        <w:t>当选证</w:t>
      </w:r>
      <w:proofErr w:type="gramEnd"/>
      <w:r w:rsidRPr="001C6D29">
        <w:rPr>
          <w:rFonts w:ascii="仿宋_GB2312" w:eastAsia="仿宋_GB2312" w:hint="eastAsia"/>
          <w:sz w:val="32"/>
          <w:szCs w:val="32"/>
        </w:rPr>
        <w:t>为准。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1.任村“两委”正职（村党支部书记、村主任），得5分；</w:t>
      </w:r>
    </w:p>
    <w:p w:rsidR="00820DA6" w:rsidRPr="001C6D29" w:rsidRDefault="00820DA6" w:rsidP="00820DA6">
      <w:pPr>
        <w:spacing w:line="580" w:lineRule="exact"/>
        <w:ind w:firstLineChars="200" w:firstLine="608"/>
        <w:rPr>
          <w:rFonts w:ascii="仿宋_GB2312" w:eastAsia="仿宋_GB2312" w:hint="eastAsia"/>
          <w:spacing w:val="-8"/>
          <w:sz w:val="32"/>
          <w:szCs w:val="32"/>
        </w:rPr>
      </w:pPr>
      <w:r w:rsidRPr="001C6D29">
        <w:rPr>
          <w:rFonts w:ascii="仿宋_GB2312" w:eastAsia="仿宋_GB2312" w:hint="eastAsia"/>
          <w:spacing w:val="-8"/>
          <w:sz w:val="32"/>
          <w:szCs w:val="32"/>
        </w:rPr>
        <w:lastRenderedPageBreak/>
        <w:t>2.任村“两委”副职（村党支部副书记、副村主任），得4分。</w:t>
      </w:r>
    </w:p>
    <w:p w:rsidR="00820DA6" w:rsidRPr="001C6D29" w:rsidRDefault="00820DA6" w:rsidP="00820DA6">
      <w:pPr>
        <w:spacing w:line="580" w:lineRule="exact"/>
        <w:ind w:firstLineChars="200" w:firstLine="640"/>
        <w:rPr>
          <w:rFonts w:ascii="楷体_GB2312" w:eastAsia="楷体_GB2312" w:hint="eastAsia"/>
          <w:sz w:val="32"/>
          <w:szCs w:val="32"/>
        </w:rPr>
      </w:pPr>
      <w:r w:rsidRPr="001C6D29">
        <w:rPr>
          <w:rFonts w:ascii="楷体_GB2312" w:eastAsia="楷体_GB2312" w:hint="eastAsia"/>
          <w:sz w:val="32"/>
          <w:szCs w:val="32"/>
        </w:rPr>
        <w:t>（三）当选时间（5分）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1.2017年及以前选举担任村“两委”副职及以上，得5分；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2.2017年选举担任村“两委”副职及以上，得4分。</w:t>
      </w:r>
    </w:p>
    <w:p w:rsidR="00820DA6" w:rsidRPr="001C6D29" w:rsidRDefault="00820DA6" w:rsidP="00820DA6">
      <w:pPr>
        <w:spacing w:line="580" w:lineRule="exact"/>
        <w:ind w:firstLineChars="200" w:firstLine="640"/>
        <w:rPr>
          <w:rFonts w:ascii="楷体_GB2312" w:eastAsia="楷体_GB2312" w:hint="eastAsia"/>
          <w:sz w:val="32"/>
          <w:szCs w:val="32"/>
        </w:rPr>
      </w:pPr>
      <w:r w:rsidRPr="001C6D29">
        <w:rPr>
          <w:rFonts w:ascii="楷体_GB2312" w:eastAsia="楷体_GB2312" w:hint="eastAsia"/>
          <w:sz w:val="32"/>
          <w:szCs w:val="32"/>
        </w:rPr>
        <w:t>（四）工作经历（10分）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大学生村官工作经历以全省统筹选聘最初签订聘用合同的时间计算。</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1.服务期满4年的大学生村官，得7分；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2.服务期满5年的大学生村官，得8分；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3.服务期满6年的大学生村官，得9分；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4.服务期满7年及以上的大学生村官，得10分；</w:t>
      </w:r>
    </w:p>
    <w:p w:rsidR="00820DA6" w:rsidRPr="001C6D29" w:rsidRDefault="00820DA6" w:rsidP="00820DA6">
      <w:pPr>
        <w:spacing w:line="580" w:lineRule="exact"/>
        <w:ind w:firstLineChars="200" w:firstLine="640"/>
        <w:rPr>
          <w:rFonts w:ascii="楷体_GB2312" w:eastAsia="楷体_GB2312" w:hint="eastAsia"/>
          <w:sz w:val="32"/>
          <w:szCs w:val="32"/>
        </w:rPr>
      </w:pPr>
      <w:r w:rsidRPr="001C6D29">
        <w:rPr>
          <w:rFonts w:ascii="楷体_GB2312" w:eastAsia="楷体_GB2312" w:hint="eastAsia"/>
          <w:sz w:val="32"/>
          <w:szCs w:val="32"/>
        </w:rPr>
        <w:t>（五）年度考核（10分）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以县委组织部、县人力资源和社会保障局对大学生村官年度考核结果为依据。</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1.年度考核均为称职，得7分；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2.年度考核称职且有1次优秀，得8分；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3.年度考核称职且有2次优秀，得9分；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4.年度考核称职且有3次及以上优秀，得10分。</w:t>
      </w:r>
    </w:p>
    <w:p w:rsidR="00820DA6" w:rsidRPr="001C6D29" w:rsidRDefault="00820DA6" w:rsidP="00820DA6">
      <w:pPr>
        <w:spacing w:line="580" w:lineRule="exact"/>
        <w:ind w:firstLineChars="200" w:firstLine="640"/>
        <w:rPr>
          <w:rFonts w:ascii="楷体_GB2312" w:eastAsia="楷体_GB2312" w:hint="eastAsia"/>
          <w:sz w:val="32"/>
          <w:szCs w:val="32"/>
        </w:rPr>
      </w:pPr>
      <w:r w:rsidRPr="001C6D29">
        <w:rPr>
          <w:rFonts w:ascii="楷体_GB2312" w:eastAsia="楷体_GB2312" w:hint="eastAsia"/>
          <w:sz w:val="32"/>
          <w:szCs w:val="32"/>
        </w:rPr>
        <w:t>（</w:t>
      </w:r>
      <w:r>
        <w:rPr>
          <w:rFonts w:ascii="楷体_GB2312" w:eastAsia="楷体_GB2312" w:hint="eastAsia"/>
          <w:sz w:val="32"/>
          <w:szCs w:val="32"/>
        </w:rPr>
        <w:t>六</w:t>
      </w:r>
      <w:r w:rsidRPr="001C6D29">
        <w:rPr>
          <w:rFonts w:ascii="楷体_GB2312" w:eastAsia="楷体_GB2312" w:hint="eastAsia"/>
          <w:sz w:val="32"/>
          <w:szCs w:val="32"/>
        </w:rPr>
        <w:t>）奖惩情况（5分）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任职期内因同一原因获得多项荣誉的，以获得的最高级别一项荣誉计分，</w:t>
      </w:r>
      <w:proofErr w:type="gramStart"/>
      <w:r w:rsidRPr="001C6D29">
        <w:rPr>
          <w:rFonts w:ascii="仿宋_GB2312" w:eastAsia="仿宋_GB2312" w:hint="eastAsia"/>
          <w:sz w:val="32"/>
          <w:szCs w:val="32"/>
        </w:rPr>
        <w:t>不</w:t>
      </w:r>
      <w:proofErr w:type="gramEnd"/>
      <w:r w:rsidRPr="001C6D29">
        <w:rPr>
          <w:rFonts w:ascii="仿宋_GB2312" w:eastAsia="仿宋_GB2312" w:hint="eastAsia"/>
          <w:sz w:val="32"/>
          <w:szCs w:val="32"/>
        </w:rPr>
        <w:t>累计计分；参加各项竞赛类活动授予的奖励及荣誉不纳入计分。获得荣誉以具体文件或荣誉证书为准，奖励得分</w:t>
      </w:r>
      <w:r w:rsidRPr="001C6D29">
        <w:rPr>
          <w:rFonts w:ascii="仿宋_GB2312" w:eastAsia="仿宋_GB2312" w:hint="eastAsia"/>
          <w:sz w:val="32"/>
          <w:szCs w:val="32"/>
        </w:rPr>
        <w:lastRenderedPageBreak/>
        <w:t>最高不超过5分，时间认定截止到</w:t>
      </w:r>
      <w:smartTag w:uri="urn:schemas-microsoft-com:office:smarttags" w:element="chsdate">
        <w:smartTagPr>
          <w:attr w:name="IsROCDate" w:val="False"/>
          <w:attr w:name="IsLunarDate" w:val="False"/>
          <w:attr w:name="Day" w:val="31"/>
          <w:attr w:name="Month" w:val="12"/>
          <w:attr w:name="Year" w:val="2016"/>
        </w:smartTagPr>
        <w:r w:rsidRPr="001C6D29">
          <w:rPr>
            <w:rFonts w:ascii="仿宋_GB2312" w:eastAsia="仿宋_GB2312" w:hint="eastAsia"/>
            <w:sz w:val="32"/>
            <w:szCs w:val="32"/>
          </w:rPr>
          <w:t>2016年12月31日</w:t>
        </w:r>
      </w:smartTag>
      <w:r w:rsidRPr="001C6D29">
        <w:rPr>
          <w:rFonts w:ascii="仿宋_GB2312" w:eastAsia="仿宋_GB2312" w:hint="eastAsia"/>
          <w:sz w:val="32"/>
          <w:szCs w:val="32"/>
        </w:rPr>
        <w:t>。</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1.任职以来获得乡（镇）级</w:t>
      </w:r>
      <w:r>
        <w:rPr>
          <w:rFonts w:ascii="仿宋_GB2312" w:eastAsia="仿宋_GB2312" w:hint="eastAsia"/>
          <w:sz w:val="32"/>
          <w:szCs w:val="32"/>
        </w:rPr>
        <w:t>表扬（</w:t>
      </w:r>
      <w:r w:rsidRPr="001C6D29">
        <w:rPr>
          <w:rFonts w:ascii="仿宋_GB2312" w:eastAsia="仿宋_GB2312" w:hint="eastAsia"/>
          <w:sz w:val="32"/>
          <w:szCs w:val="32"/>
        </w:rPr>
        <w:t>表彰</w:t>
      </w:r>
      <w:r>
        <w:rPr>
          <w:rFonts w:ascii="仿宋_GB2312" w:eastAsia="仿宋_GB2312" w:hint="eastAsia"/>
          <w:sz w:val="32"/>
          <w:szCs w:val="32"/>
        </w:rPr>
        <w:t>）</w:t>
      </w:r>
      <w:r w:rsidRPr="001C6D29">
        <w:rPr>
          <w:rFonts w:ascii="仿宋_GB2312" w:eastAsia="仿宋_GB2312" w:hint="eastAsia"/>
          <w:sz w:val="32"/>
          <w:szCs w:val="32"/>
        </w:rPr>
        <w:t>，一次得1分；</w:t>
      </w:r>
    </w:p>
    <w:p w:rsidR="00820DA6" w:rsidRPr="001C6D29" w:rsidRDefault="00820DA6" w:rsidP="00820DA6">
      <w:pPr>
        <w:spacing w:line="580" w:lineRule="exact"/>
        <w:ind w:firstLineChars="200" w:firstLine="624"/>
        <w:rPr>
          <w:rFonts w:ascii="仿宋_GB2312" w:eastAsia="仿宋_GB2312" w:hint="eastAsia"/>
          <w:spacing w:val="-4"/>
          <w:sz w:val="32"/>
          <w:szCs w:val="32"/>
        </w:rPr>
      </w:pPr>
      <w:r w:rsidRPr="001C6D29">
        <w:rPr>
          <w:rFonts w:ascii="仿宋_GB2312" w:eastAsia="仿宋_GB2312" w:hint="eastAsia"/>
          <w:spacing w:val="-4"/>
          <w:sz w:val="32"/>
          <w:szCs w:val="32"/>
        </w:rPr>
        <w:t>2.任职以来获得县级</w:t>
      </w:r>
      <w:r>
        <w:rPr>
          <w:rFonts w:ascii="仿宋_GB2312" w:eastAsia="仿宋_GB2312" w:hint="eastAsia"/>
          <w:sz w:val="32"/>
          <w:szCs w:val="32"/>
        </w:rPr>
        <w:t>表扬（</w:t>
      </w:r>
      <w:r w:rsidRPr="001C6D29">
        <w:rPr>
          <w:rFonts w:ascii="仿宋_GB2312" w:eastAsia="仿宋_GB2312" w:hint="eastAsia"/>
          <w:sz w:val="32"/>
          <w:szCs w:val="32"/>
        </w:rPr>
        <w:t>表彰</w:t>
      </w:r>
      <w:r>
        <w:rPr>
          <w:rFonts w:ascii="仿宋_GB2312" w:eastAsia="仿宋_GB2312" w:hint="eastAsia"/>
          <w:sz w:val="32"/>
          <w:szCs w:val="32"/>
        </w:rPr>
        <w:t>）</w:t>
      </w:r>
      <w:r w:rsidRPr="001C6D29">
        <w:rPr>
          <w:rFonts w:ascii="仿宋_GB2312" w:eastAsia="仿宋_GB2312" w:hint="eastAsia"/>
          <w:spacing w:val="-4"/>
          <w:sz w:val="32"/>
          <w:szCs w:val="32"/>
        </w:rPr>
        <w:t>，一次得2分；</w:t>
      </w:r>
    </w:p>
    <w:p w:rsidR="00820DA6" w:rsidRPr="001C6D29" w:rsidRDefault="00820DA6" w:rsidP="00820DA6">
      <w:pPr>
        <w:spacing w:line="580" w:lineRule="exact"/>
        <w:ind w:firstLineChars="200" w:firstLine="624"/>
        <w:rPr>
          <w:rFonts w:ascii="仿宋_GB2312" w:eastAsia="仿宋_GB2312" w:hint="eastAsia"/>
          <w:spacing w:val="-4"/>
          <w:sz w:val="32"/>
          <w:szCs w:val="32"/>
        </w:rPr>
      </w:pPr>
      <w:r w:rsidRPr="001C6D29">
        <w:rPr>
          <w:rFonts w:ascii="仿宋_GB2312" w:eastAsia="仿宋_GB2312" w:hint="eastAsia"/>
          <w:spacing w:val="-4"/>
          <w:sz w:val="32"/>
          <w:szCs w:val="32"/>
        </w:rPr>
        <w:t>3.任职以来获得市级</w:t>
      </w:r>
      <w:r>
        <w:rPr>
          <w:rFonts w:ascii="仿宋_GB2312" w:eastAsia="仿宋_GB2312" w:hint="eastAsia"/>
          <w:sz w:val="32"/>
          <w:szCs w:val="32"/>
        </w:rPr>
        <w:t>表扬（</w:t>
      </w:r>
      <w:r w:rsidRPr="001C6D29">
        <w:rPr>
          <w:rFonts w:ascii="仿宋_GB2312" w:eastAsia="仿宋_GB2312" w:hint="eastAsia"/>
          <w:sz w:val="32"/>
          <w:szCs w:val="32"/>
        </w:rPr>
        <w:t>表彰</w:t>
      </w:r>
      <w:r>
        <w:rPr>
          <w:rFonts w:ascii="仿宋_GB2312" w:eastAsia="仿宋_GB2312" w:hint="eastAsia"/>
          <w:sz w:val="32"/>
          <w:szCs w:val="32"/>
        </w:rPr>
        <w:t>）</w:t>
      </w:r>
      <w:r w:rsidRPr="001C6D29">
        <w:rPr>
          <w:rFonts w:ascii="仿宋_GB2312" w:eastAsia="仿宋_GB2312" w:hint="eastAsia"/>
          <w:spacing w:val="-4"/>
          <w:sz w:val="32"/>
          <w:szCs w:val="32"/>
        </w:rPr>
        <w:t>，一次得3分；</w:t>
      </w:r>
    </w:p>
    <w:p w:rsidR="00820DA6" w:rsidRDefault="00820DA6" w:rsidP="00820DA6">
      <w:pPr>
        <w:spacing w:line="580" w:lineRule="exact"/>
        <w:ind w:firstLineChars="200" w:firstLine="624"/>
        <w:rPr>
          <w:rFonts w:ascii="仿宋_GB2312" w:eastAsia="仿宋_GB2312" w:hint="eastAsia"/>
          <w:spacing w:val="-4"/>
          <w:sz w:val="32"/>
          <w:szCs w:val="32"/>
        </w:rPr>
      </w:pPr>
      <w:r w:rsidRPr="001C6D29">
        <w:rPr>
          <w:rFonts w:ascii="仿宋_GB2312" w:eastAsia="仿宋_GB2312" w:hint="eastAsia"/>
          <w:spacing w:val="-4"/>
          <w:sz w:val="32"/>
          <w:szCs w:val="32"/>
        </w:rPr>
        <w:t>4.任职以来获得省级</w:t>
      </w:r>
      <w:r>
        <w:rPr>
          <w:rFonts w:ascii="仿宋_GB2312" w:eastAsia="仿宋_GB2312" w:hint="eastAsia"/>
          <w:sz w:val="32"/>
          <w:szCs w:val="32"/>
        </w:rPr>
        <w:t>表扬（</w:t>
      </w:r>
      <w:r w:rsidRPr="001C6D29">
        <w:rPr>
          <w:rFonts w:ascii="仿宋_GB2312" w:eastAsia="仿宋_GB2312" w:hint="eastAsia"/>
          <w:sz w:val="32"/>
          <w:szCs w:val="32"/>
        </w:rPr>
        <w:t>表彰</w:t>
      </w:r>
      <w:r>
        <w:rPr>
          <w:rFonts w:ascii="仿宋_GB2312" w:eastAsia="仿宋_GB2312" w:hint="eastAsia"/>
          <w:sz w:val="32"/>
          <w:szCs w:val="32"/>
        </w:rPr>
        <w:t>）</w:t>
      </w:r>
      <w:r w:rsidRPr="001C6D29">
        <w:rPr>
          <w:rFonts w:ascii="仿宋_GB2312" w:eastAsia="仿宋_GB2312" w:hint="eastAsia"/>
          <w:spacing w:val="-4"/>
          <w:sz w:val="32"/>
          <w:szCs w:val="32"/>
        </w:rPr>
        <w:t>，一次得</w:t>
      </w:r>
      <w:r>
        <w:rPr>
          <w:rFonts w:ascii="仿宋_GB2312" w:eastAsia="仿宋_GB2312" w:hint="eastAsia"/>
          <w:spacing w:val="-4"/>
          <w:sz w:val="32"/>
          <w:szCs w:val="32"/>
        </w:rPr>
        <w:t>4</w:t>
      </w:r>
      <w:r w:rsidRPr="001C6D29">
        <w:rPr>
          <w:rFonts w:ascii="仿宋_GB2312" w:eastAsia="仿宋_GB2312" w:hint="eastAsia"/>
          <w:spacing w:val="-4"/>
          <w:sz w:val="32"/>
          <w:szCs w:val="32"/>
        </w:rPr>
        <w:t>分；</w:t>
      </w:r>
    </w:p>
    <w:p w:rsidR="00820DA6" w:rsidRPr="001C6D29" w:rsidRDefault="00820DA6" w:rsidP="00820DA6">
      <w:pPr>
        <w:spacing w:line="580" w:lineRule="exact"/>
        <w:ind w:firstLineChars="200" w:firstLine="624"/>
        <w:rPr>
          <w:rFonts w:ascii="仿宋_GB2312" w:eastAsia="仿宋_GB2312" w:hint="eastAsia"/>
          <w:spacing w:val="-4"/>
          <w:sz w:val="32"/>
          <w:szCs w:val="32"/>
        </w:rPr>
      </w:pPr>
      <w:r>
        <w:rPr>
          <w:rFonts w:ascii="仿宋_GB2312" w:eastAsia="仿宋_GB2312" w:hint="eastAsia"/>
          <w:spacing w:val="-4"/>
          <w:sz w:val="32"/>
          <w:szCs w:val="32"/>
        </w:rPr>
        <w:t>5.</w:t>
      </w:r>
      <w:r w:rsidRPr="001C6D29">
        <w:rPr>
          <w:rFonts w:ascii="仿宋_GB2312" w:eastAsia="仿宋_GB2312" w:hint="eastAsia"/>
          <w:spacing w:val="-4"/>
          <w:sz w:val="32"/>
          <w:szCs w:val="32"/>
        </w:rPr>
        <w:t>任职以来获得</w:t>
      </w:r>
      <w:r>
        <w:rPr>
          <w:rFonts w:ascii="仿宋_GB2312" w:eastAsia="仿宋_GB2312" w:hint="eastAsia"/>
          <w:spacing w:val="-4"/>
          <w:sz w:val="32"/>
          <w:szCs w:val="32"/>
        </w:rPr>
        <w:t>国家</w:t>
      </w:r>
      <w:r w:rsidRPr="001C6D29">
        <w:rPr>
          <w:rFonts w:ascii="仿宋_GB2312" w:eastAsia="仿宋_GB2312" w:hint="eastAsia"/>
          <w:spacing w:val="-4"/>
          <w:sz w:val="32"/>
          <w:szCs w:val="32"/>
        </w:rPr>
        <w:t>级</w:t>
      </w:r>
      <w:r>
        <w:rPr>
          <w:rFonts w:ascii="仿宋_GB2312" w:eastAsia="仿宋_GB2312" w:hint="eastAsia"/>
          <w:sz w:val="32"/>
          <w:szCs w:val="32"/>
        </w:rPr>
        <w:t>表扬（</w:t>
      </w:r>
      <w:r w:rsidRPr="001C6D29">
        <w:rPr>
          <w:rFonts w:ascii="仿宋_GB2312" w:eastAsia="仿宋_GB2312" w:hint="eastAsia"/>
          <w:sz w:val="32"/>
          <w:szCs w:val="32"/>
        </w:rPr>
        <w:t>表彰</w:t>
      </w:r>
      <w:r>
        <w:rPr>
          <w:rFonts w:ascii="仿宋_GB2312" w:eastAsia="仿宋_GB2312" w:hint="eastAsia"/>
          <w:sz w:val="32"/>
          <w:szCs w:val="32"/>
        </w:rPr>
        <w:t>）</w:t>
      </w:r>
      <w:r>
        <w:rPr>
          <w:rFonts w:ascii="仿宋_GB2312" w:eastAsia="仿宋_GB2312" w:hint="eastAsia"/>
          <w:spacing w:val="-4"/>
          <w:sz w:val="32"/>
          <w:szCs w:val="32"/>
        </w:rPr>
        <w:t>，一次得5分；</w:t>
      </w:r>
    </w:p>
    <w:p w:rsidR="00820DA6" w:rsidRPr="001C6D29" w:rsidRDefault="00820DA6" w:rsidP="00820DA6">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6</w:t>
      </w:r>
      <w:r w:rsidRPr="001C6D29">
        <w:rPr>
          <w:rFonts w:ascii="仿宋_GB2312" w:eastAsia="仿宋_GB2312" w:hint="eastAsia"/>
          <w:sz w:val="32"/>
          <w:szCs w:val="32"/>
        </w:rPr>
        <w:t>.受过党纪、政纪处分，1次扣3分。</w:t>
      </w:r>
    </w:p>
    <w:p w:rsidR="00820DA6" w:rsidRPr="001C6D29" w:rsidRDefault="00820DA6" w:rsidP="00820DA6">
      <w:pPr>
        <w:spacing w:line="580" w:lineRule="exact"/>
        <w:ind w:firstLineChars="200" w:firstLine="640"/>
        <w:rPr>
          <w:rFonts w:ascii="黑体" w:eastAsia="黑体" w:hAnsi="黑体" w:hint="eastAsia"/>
          <w:sz w:val="32"/>
          <w:szCs w:val="32"/>
        </w:rPr>
      </w:pPr>
      <w:r w:rsidRPr="001C6D29">
        <w:rPr>
          <w:rFonts w:ascii="黑体" w:eastAsia="黑体" w:hAnsi="黑体" w:hint="eastAsia"/>
          <w:sz w:val="32"/>
          <w:szCs w:val="32"/>
        </w:rPr>
        <w:t>二、考察（60分）</w:t>
      </w:r>
    </w:p>
    <w:p w:rsidR="00820DA6" w:rsidRPr="001C6D29" w:rsidRDefault="00820DA6" w:rsidP="00820DA6">
      <w:pPr>
        <w:spacing w:line="580" w:lineRule="exact"/>
        <w:ind w:firstLineChars="200" w:firstLine="640"/>
        <w:rPr>
          <w:rFonts w:ascii="楷体_GB2312" w:eastAsia="楷体_GB2312" w:hAnsi="黑体" w:hint="eastAsia"/>
          <w:sz w:val="32"/>
          <w:szCs w:val="32"/>
        </w:rPr>
      </w:pPr>
      <w:r w:rsidRPr="001C6D29">
        <w:rPr>
          <w:rFonts w:ascii="楷体_GB2312" w:eastAsia="楷体_GB2312" w:hAnsi="黑体" w:hint="eastAsia"/>
          <w:sz w:val="32"/>
          <w:szCs w:val="32"/>
        </w:rPr>
        <w:t>（一）群众评价（20分）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由考察组在大学生村官</w:t>
      </w:r>
      <w:proofErr w:type="gramStart"/>
      <w:r w:rsidRPr="001C6D29">
        <w:rPr>
          <w:rFonts w:ascii="仿宋_GB2312" w:eastAsia="仿宋_GB2312" w:hint="eastAsia"/>
          <w:sz w:val="32"/>
          <w:szCs w:val="32"/>
        </w:rPr>
        <w:t>任职村</w:t>
      </w:r>
      <w:proofErr w:type="gramEnd"/>
      <w:r w:rsidRPr="001C6D29">
        <w:rPr>
          <w:rFonts w:ascii="仿宋_GB2312" w:eastAsia="仿宋_GB2312" w:hint="eastAsia"/>
          <w:sz w:val="32"/>
          <w:szCs w:val="32"/>
        </w:rPr>
        <w:t>组织召开测评会，参会对象为全体在家党员、部分群众代表（人数不得少于15人，原则上每社不少于1名），大学生村官进行述职后，由参会人员对其政治素质、工作态度、工作能力及业绩、公民和职业道德等指标，按优秀、良好、一般、较差进行测评，并分别按1、0.8、0.6、0.4折算成分值。计算公式为：群众评价得分=（优秀票数×1+良好票数×0.8+一般票数×0.6+较差票数×0.4）÷总有效票数×20（该指标满分）</w:t>
      </w:r>
    </w:p>
    <w:p w:rsidR="00820DA6" w:rsidRPr="001C6D29" w:rsidRDefault="00820DA6" w:rsidP="00820DA6">
      <w:pPr>
        <w:spacing w:line="580" w:lineRule="exact"/>
        <w:ind w:firstLineChars="200" w:firstLine="640"/>
        <w:rPr>
          <w:rFonts w:ascii="楷体_GB2312" w:eastAsia="楷体_GB2312" w:hint="eastAsia"/>
          <w:sz w:val="32"/>
          <w:szCs w:val="32"/>
        </w:rPr>
      </w:pPr>
      <w:r w:rsidRPr="001C6D29">
        <w:rPr>
          <w:rFonts w:ascii="楷体_GB2312" w:eastAsia="楷体_GB2312" w:hint="eastAsia"/>
          <w:sz w:val="32"/>
          <w:szCs w:val="32"/>
        </w:rPr>
        <w:t>（二）组织测评（20分）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由考察组在大学生村官</w:t>
      </w:r>
      <w:proofErr w:type="gramStart"/>
      <w:r w:rsidRPr="001C6D29">
        <w:rPr>
          <w:rFonts w:ascii="仿宋_GB2312" w:eastAsia="仿宋_GB2312" w:hint="eastAsia"/>
          <w:sz w:val="32"/>
          <w:szCs w:val="32"/>
        </w:rPr>
        <w:t>任职村</w:t>
      </w:r>
      <w:proofErr w:type="gramEnd"/>
      <w:r w:rsidRPr="001C6D29">
        <w:rPr>
          <w:rFonts w:ascii="仿宋_GB2312" w:eastAsia="仿宋_GB2312" w:hint="eastAsia"/>
          <w:sz w:val="32"/>
          <w:szCs w:val="32"/>
        </w:rPr>
        <w:t>所在乡镇组织召开测评会，参会对象为领导班子成员、乡镇中层以上干部职工、驻乡（镇）单位代表（人数不少于15人），大学生村官进行述职后，由参会人员对其政治素质、工作态度、工作能力及业绩、公民和职业道德等指标，按优秀、良好、一般、较差进行测评。并分别按1、0.8、</w:t>
      </w:r>
      <w:r w:rsidRPr="001C6D29">
        <w:rPr>
          <w:rFonts w:ascii="仿宋_GB2312" w:eastAsia="仿宋_GB2312" w:hint="eastAsia"/>
          <w:sz w:val="32"/>
          <w:szCs w:val="32"/>
        </w:rPr>
        <w:lastRenderedPageBreak/>
        <w:t>0.6、0.4折算成分值。计算公式为：组织测评得分=（优秀票数×1+良好票数×0.8+一般票数×0.6+较差票数×0.4）÷总有效票数×20（该指标满分）</w:t>
      </w:r>
    </w:p>
    <w:p w:rsidR="00820DA6" w:rsidRPr="001C6D29" w:rsidRDefault="00820DA6" w:rsidP="00820DA6">
      <w:pPr>
        <w:spacing w:line="580" w:lineRule="exact"/>
        <w:ind w:firstLineChars="200" w:firstLine="640"/>
        <w:rPr>
          <w:rFonts w:ascii="楷体_GB2312" w:eastAsia="楷体_GB2312" w:hAnsi="黑体" w:hint="eastAsia"/>
          <w:sz w:val="32"/>
          <w:szCs w:val="32"/>
        </w:rPr>
      </w:pPr>
      <w:r w:rsidRPr="001C6D29">
        <w:rPr>
          <w:rFonts w:ascii="楷体_GB2312" w:eastAsia="楷体_GB2312" w:hAnsi="黑体" w:hint="eastAsia"/>
          <w:sz w:val="32"/>
          <w:szCs w:val="32"/>
        </w:rPr>
        <w:t>（三）乡镇党委评价（10分）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由大学生村官</w:t>
      </w:r>
      <w:proofErr w:type="gramStart"/>
      <w:r w:rsidRPr="001C6D29">
        <w:rPr>
          <w:rFonts w:ascii="仿宋_GB2312" w:eastAsia="仿宋_GB2312" w:hint="eastAsia"/>
          <w:sz w:val="32"/>
          <w:szCs w:val="32"/>
        </w:rPr>
        <w:t>任职村</w:t>
      </w:r>
      <w:proofErr w:type="gramEnd"/>
      <w:r w:rsidRPr="001C6D29">
        <w:rPr>
          <w:rFonts w:ascii="仿宋_GB2312" w:eastAsia="仿宋_GB2312" w:hint="eastAsia"/>
          <w:sz w:val="32"/>
          <w:szCs w:val="32"/>
        </w:rPr>
        <w:t>所在乡镇党委根据其日常表现进行综合评价。</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综合评价为不称职得0分；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综合评价为基本称职得6分；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综合评价为称职得8分；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综合评价为优秀得10分。</w:t>
      </w:r>
    </w:p>
    <w:p w:rsidR="00820DA6" w:rsidRPr="001C6D29" w:rsidRDefault="00820DA6" w:rsidP="00820DA6">
      <w:pPr>
        <w:spacing w:line="580" w:lineRule="exact"/>
        <w:ind w:firstLineChars="200" w:firstLine="640"/>
        <w:rPr>
          <w:rFonts w:ascii="楷体_GB2312" w:eastAsia="楷体_GB2312" w:hAnsi="黑体" w:hint="eastAsia"/>
          <w:sz w:val="32"/>
          <w:szCs w:val="32"/>
        </w:rPr>
      </w:pPr>
      <w:r w:rsidRPr="001C6D29">
        <w:rPr>
          <w:rFonts w:ascii="楷体_GB2312" w:eastAsia="楷体_GB2312" w:hAnsi="黑体" w:hint="eastAsia"/>
          <w:sz w:val="32"/>
          <w:szCs w:val="32"/>
        </w:rPr>
        <w:t>（四）考察组综合评价（10分）</w:t>
      </w:r>
    </w:p>
    <w:p w:rsidR="00820DA6" w:rsidRPr="001C6D29" w:rsidRDefault="00820DA6" w:rsidP="00820DA6">
      <w:pPr>
        <w:spacing w:line="580" w:lineRule="exact"/>
        <w:ind w:firstLineChars="200" w:firstLine="640"/>
        <w:rPr>
          <w:rFonts w:ascii="仿宋_GB2312" w:eastAsia="仿宋_GB2312" w:hint="eastAsia"/>
          <w:sz w:val="32"/>
          <w:szCs w:val="32"/>
        </w:rPr>
      </w:pPr>
      <w:r w:rsidRPr="001C6D29">
        <w:rPr>
          <w:rFonts w:ascii="仿宋_GB2312" w:eastAsia="仿宋_GB2312" w:hint="eastAsia"/>
          <w:sz w:val="32"/>
          <w:szCs w:val="32"/>
        </w:rPr>
        <w:t>考察组采取个别谈话、查阅档案、走访调查等方式，对考察对象进行全面深入了解后，对其政治素质、工作态度、工作能力及业绩、公民道德和职业道德等指标直接赋分。</w:t>
      </w:r>
    </w:p>
    <w:p w:rsidR="00820DA6" w:rsidRPr="001C6D29" w:rsidRDefault="00820DA6" w:rsidP="00820DA6">
      <w:pPr>
        <w:spacing w:line="560" w:lineRule="exact"/>
        <w:ind w:firstLineChars="200" w:firstLine="640"/>
        <w:rPr>
          <w:rFonts w:ascii="仿宋_GB2312" w:eastAsia="仿宋_GB2312" w:hint="eastAsia"/>
          <w:sz w:val="32"/>
          <w:szCs w:val="32"/>
        </w:rPr>
      </w:pPr>
    </w:p>
    <w:p w:rsidR="00820DA6" w:rsidRPr="001C6D29" w:rsidRDefault="00820DA6" w:rsidP="00820DA6">
      <w:pPr>
        <w:spacing w:line="560" w:lineRule="exact"/>
        <w:ind w:firstLineChars="200" w:firstLine="640"/>
        <w:rPr>
          <w:rFonts w:ascii="仿宋_GB2312" w:eastAsia="仿宋_GB2312" w:hint="eastAsia"/>
          <w:sz w:val="32"/>
          <w:szCs w:val="32"/>
        </w:rPr>
      </w:pPr>
    </w:p>
    <w:p w:rsidR="00820DA6" w:rsidRPr="001C6D29" w:rsidRDefault="00820DA6" w:rsidP="00820DA6">
      <w:pPr>
        <w:spacing w:line="560" w:lineRule="exact"/>
        <w:ind w:firstLineChars="200" w:firstLine="640"/>
        <w:rPr>
          <w:rFonts w:ascii="黑体" w:eastAsia="黑体" w:hAnsi="黑体"/>
          <w:sz w:val="32"/>
          <w:szCs w:val="32"/>
        </w:rPr>
        <w:sectPr w:rsidR="00820DA6" w:rsidRPr="001C6D29">
          <w:pgSz w:w="11906" w:h="16838"/>
          <w:pgMar w:top="2041" w:right="1361" w:bottom="1701" w:left="1531" w:header="851" w:footer="1418" w:gutter="0"/>
          <w:pgNumType w:fmt="numberInDash"/>
          <w:cols w:space="720"/>
          <w:docGrid w:linePitch="312"/>
        </w:sectPr>
      </w:pPr>
    </w:p>
    <w:p w:rsidR="00820DA6" w:rsidRPr="001C6D29" w:rsidRDefault="00820DA6" w:rsidP="00820DA6">
      <w:pPr>
        <w:spacing w:line="560" w:lineRule="exact"/>
        <w:jc w:val="center"/>
        <w:rPr>
          <w:rFonts w:ascii="方正小标宋简体" w:eastAsia="方正小标宋简体" w:hAnsi="宋体" w:cs="宋体" w:hint="eastAsia"/>
          <w:kern w:val="0"/>
          <w:sz w:val="44"/>
          <w:szCs w:val="44"/>
        </w:rPr>
      </w:pPr>
      <w:r w:rsidRPr="001C6D29">
        <w:rPr>
          <w:rFonts w:ascii="方正小标宋简体" w:eastAsia="方正小标宋简体" w:hAnsi="宋体" w:cs="宋体" w:hint="eastAsia"/>
          <w:kern w:val="0"/>
          <w:sz w:val="44"/>
          <w:szCs w:val="44"/>
        </w:rPr>
        <w:lastRenderedPageBreak/>
        <w:t>武胜县从大学生村官中考核招聘乡镇事业单位工作人员</w:t>
      </w:r>
    </w:p>
    <w:p w:rsidR="00820DA6" w:rsidRPr="001C6D29" w:rsidRDefault="00820DA6" w:rsidP="00820DA6">
      <w:pPr>
        <w:spacing w:line="560" w:lineRule="exact"/>
        <w:jc w:val="center"/>
        <w:rPr>
          <w:rFonts w:ascii="仿宋_GB2312" w:eastAsia="仿宋_GB2312" w:hint="eastAsia"/>
          <w:sz w:val="32"/>
          <w:szCs w:val="32"/>
        </w:rPr>
      </w:pPr>
      <w:r w:rsidRPr="001C6D29">
        <w:rPr>
          <w:rFonts w:ascii="方正小标宋简体" w:eastAsia="方正小标宋简体" w:hAnsi="宋体" w:cs="宋体" w:hint="eastAsia"/>
          <w:kern w:val="0"/>
          <w:sz w:val="44"/>
          <w:szCs w:val="44"/>
        </w:rPr>
        <w:t>综合评估评分表</w:t>
      </w:r>
    </w:p>
    <w:p w:rsidR="00820DA6" w:rsidRPr="001C6D29" w:rsidRDefault="00820DA6" w:rsidP="00820DA6">
      <w:pPr>
        <w:spacing w:line="400" w:lineRule="exact"/>
        <w:ind w:firstLineChars="200" w:firstLine="640"/>
        <w:rPr>
          <w:rFonts w:ascii="楷体_GB2312" w:eastAsia="楷体_GB2312" w:hint="eastAsia"/>
          <w:sz w:val="32"/>
          <w:szCs w:val="32"/>
        </w:rPr>
      </w:pPr>
    </w:p>
    <w:p w:rsidR="00820DA6" w:rsidRPr="001C6D29" w:rsidRDefault="00820DA6" w:rsidP="00820DA6">
      <w:pPr>
        <w:spacing w:line="400" w:lineRule="exact"/>
        <w:rPr>
          <w:rFonts w:ascii="楷体_GB2312" w:eastAsia="楷体_GB2312" w:hint="eastAsia"/>
          <w:sz w:val="28"/>
          <w:szCs w:val="28"/>
        </w:rPr>
      </w:pPr>
      <w:r w:rsidRPr="001C6D29">
        <w:rPr>
          <w:rFonts w:ascii="楷体_GB2312" w:eastAsia="楷体_GB2312" w:hint="eastAsia"/>
          <w:sz w:val="28"/>
          <w:szCs w:val="28"/>
        </w:rPr>
        <w:t xml:space="preserve">填报乡镇（盖章）：                     大学生村官姓名：              </w:t>
      </w:r>
      <w:proofErr w:type="gramStart"/>
      <w:r w:rsidRPr="001C6D29">
        <w:rPr>
          <w:rFonts w:ascii="楷体_GB2312" w:eastAsia="楷体_GB2312" w:hint="eastAsia"/>
          <w:sz w:val="28"/>
          <w:szCs w:val="28"/>
        </w:rPr>
        <w:t>任职村</w:t>
      </w:r>
      <w:proofErr w:type="gramEnd"/>
      <w:r w:rsidRPr="001C6D29">
        <w:rPr>
          <w:rFonts w:ascii="楷体_GB2312" w:eastAsia="楷体_GB2312" w:hint="eastAsia"/>
          <w:sz w:val="28"/>
          <w:szCs w:val="28"/>
        </w:rPr>
        <w:t xml:space="preserve">及职务：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
        <w:gridCol w:w="2189"/>
        <w:gridCol w:w="5792"/>
        <w:gridCol w:w="1207"/>
        <w:gridCol w:w="1207"/>
        <w:gridCol w:w="1357"/>
        <w:gridCol w:w="1357"/>
      </w:tblGrid>
      <w:tr w:rsidR="00820DA6" w:rsidRPr="001C6D29" w:rsidTr="00EC710D">
        <w:trPr>
          <w:trHeight w:val="879"/>
          <w:tblHeader/>
          <w:jc w:val="center"/>
        </w:trPr>
        <w:tc>
          <w:tcPr>
            <w:tcW w:w="1053" w:type="dxa"/>
            <w:vAlign w:val="center"/>
          </w:tcPr>
          <w:p w:rsidR="00820DA6" w:rsidRPr="001C6D29" w:rsidRDefault="00820DA6" w:rsidP="00EC710D">
            <w:pPr>
              <w:widowControl/>
              <w:spacing w:line="400" w:lineRule="exact"/>
              <w:jc w:val="center"/>
              <w:rPr>
                <w:rFonts w:ascii="黑体" w:eastAsia="黑体" w:hAnsi="黑体" w:cs="宋体"/>
                <w:kern w:val="0"/>
                <w:sz w:val="24"/>
              </w:rPr>
            </w:pPr>
            <w:r w:rsidRPr="001C6D29">
              <w:rPr>
                <w:rFonts w:ascii="黑体" w:eastAsia="黑体" w:hAnsi="黑体" w:cs="宋体" w:hint="eastAsia"/>
                <w:kern w:val="0"/>
                <w:sz w:val="24"/>
              </w:rPr>
              <w:t>指  标</w:t>
            </w:r>
          </w:p>
        </w:tc>
        <w:tc>
          <w:tcPr>
            <w:tcW w:w="2189" w:type="dxa"/>
            <w:vAlign w:val="center"/>
          </w:tcPr>
          <w:p w:rsidR="00820DA6" w:rsidRPr="001C6D29" w:rsidRDefault="00820DA6" w:rsidP="00EC710D">
            <w:pPr>
              <w:widowControl/>
              <w:spacing w:line="400" w:lineRule="exact"/>
              <w:jc w:val="center"/>
              <w:rPr>
                <w:rFonts w:ascii="黑体" w:eastAsia="黑体" w:hAnsi="黑体" w:cs="宋体"/>
                <w:kern w:val="0"/>
                <w:sz w:val="24"/>
              </w:rPr>
            </w:pPr>
            <w:r w:rsidRPr="001C6D29">
              <w:rPr>
                <w:rFonts w:ascii="黑体" w:eastAsia="黑体" w:hAnsi="黑体" w:cs="宋体" w:hint="eastAsia"/>
                <w:kern w:val="0"/>
                <w:sz w:val="24"/>
              </w:rPr>
              <w:t>权  重</w:t>
            </w:r>
          </w:p>
        </w:tc>
        <w:tc>
          <w:tcPr>
            <w:tcW w:w="5792" w:type="dxa"/>
            <w:vAlign w:val="center"/>
          </w:tcPr>
          <w:p w:rsidR="00820DA6" w:rsidRPr="001C6D29" w:rsidRDefault="00820DA6" w:rsidP="00EC710D">
            <w:pPr>
              <w:widowControl/>
              <w:spacing w:line="400" w:lineRule="exact"/>
              <w:jc w:val="center"/>
              <w:rPr>
                <w:rFonts w:ascii="黑体" w:eastAsia="黑体" w:hAnsi="黑体" w:cs="宋体"/>
                <w:kern w:val="0"/>
                <w:sz w:val="24"/>
              </w:rPr>
            </w:pPr>
            <w:r w:rsidRPr="001C6D29">
              <w:rPr>
                <w:rFonts w:ascii="黑体" w:eastAsia="黑体" w:hAnsi="黑体" w:cs="宋体" w:hint="eastAsia"/>
                <w:kern w:val="0"/>
                <w:sz w:val="24"/>
              </w:rPr>
              <w:t>项      目</w:t>
            </w:r>
          </w:p>
        </w:tc>
        <w:tc>
          <w:tcPr>
            <w:tcW w:w="1207" w:type="dxa"/>
            <w:vAlign w:val="center"/>
          </w:tcPr>
          <w:p w:rsidR="00820DA6" w:rsidRPr="001C6D29" w:rsidRDefault="00820DA6" w:rsidP="00EC710D">
            <w:pPr>
              <w:widowControl/>
              <w:spacing w:line="400" w:lineRule="exact"/>
              <w:jc w:val="center"/>
              <w:rPr>
                <w:rFonts w:ascii="黑体" w:eastAsia="黑体" w:hAnsi="黑体" w:cs="宋体"/>
                <w:kern w:val="0"/>
                <w:sz w:val="24"/>
              </w:rPr>
            </w:pPr>
            <w:r w:rsidRPr="001C6D29">
              <w:rPr>
                <w:rFonts w:ascii="黑体" w:eastAsia="黑体" w:hAnsi="黑体" w:cs="宋体" w:hint="eastAsia"/>
                <w:kern w:val="0"/>
                <w:sz w:val="24"/>
              </w:rPr>
              <w:t>评分标准</w:t>
            </w:r>
          </w:p>
        </w:tc>
        <w:tc>
          <w:tcPr>
            <w:tcW w:w="1207" w:type="dxa"/>
            <w:vAlign w:val="center"/>
          </w:tcPr>
          <w:p w:rsidR="00820DA6" w:rsidRPr="001C6D29" w:rsidRDefault="00820DA6" w:rsidP="00EC710D">
            <w:pPr>
              <w:widowControl/>
              <w:spacing w:line="400" w:lineRule="exact"/>
              <w:jc w:val="center"/>
              <w:rPr>
                <w:rFonts w:ascii="黑体" w:eastAsia="黑体" w:hAnsi="黑体" w:cs="宋体"/>
                <w:kern w:val="0"/>
                <w:sz w:val="24"/>
              </w:rPr>
            </w:pPr>
            <w:r w:rsidRPr="001C6D29">
              <w:rPr>
                <w:rFonts w:ascii="黑体" w:eastAsia="黑体" w:hAnsi="黑体" w:cs="宋体" w:hint="eastAsia"/>
                <w:kern w:val="0"/>
                <w:sz w:val="24"/>
              </w:rPr>
              <w:t>自评分</w:t>
            </w:r>
          </w:p>
        </w:tc>
        <w:tc>
          <w:tcPr>
            <w:tcW w:w="1357" w:type="dxa"/>
            <w:vAlign w:val="center"/>
          </w:tcPr>
          <w:p w:rsidR="00820DA6" w:rsidRPr="001C6D29" w:rsidRDefault="00820DA6" w:rsidP="00EC710D">
            <w:pPr>
              <w:widowControl/>
              <w:spacing w:line="400" w:lineRule="exact"/>
              <w:jc w:val="center"/>
              <w:rPr>
                <w:rFonts w:ascii="黑体" w:eastAsia="黑体" w:hAnsi="黑体" w:cs="宋体" w:hint="eastAsia"/>
                <w:kern w:val="0"/>
                <w:sz w:val="24"/>
              </w:rPr>
            </w:pPr>
            <w:r w:rsidRPr="001C6D29">
              <w:rPr>
                <w:rFonts w:ascii="黑体" w:eastAsia="黑体" w:hAnsi="黑体" w:cs="宋体" w:hint="eastAsia"/>
                <w:kern w:val="0"/>
                <w:sz w:val="24"/>
              </w:rPr>
              <w:t>评估组</w:t>
            </w:r>
          </w:p>
          <w:p w:rsidR="00820DA6" w:rsidRPr="001C6D29" w:rsidRDefault="00820DA6" w:rsidP="00EC710D">
            <w:pPr>
              <w:widowControl/>
              <w:spacing w:line="400" w:lineRule="exact"/>
              <w:jc w:val="center"/>
              <w:rPr>
                <w:rFonts w:ascii="黑体" w:eastAsia="黑体" w:hAnsi="黑体" w:cs="宋体"/>
                <w:kern w:val="0"/>
                <w:sz w:val="24"/>
              </w:rPr>
            </w:pPr>
            <w:proofErr w:type="gramStart"/>
            <w:r w:rsidRPr="001C6D29">
              <w:rPr>
                <w:rFonts w:ascii="黑体" w:eastAsia="黑体" w:hAnsi="黑体" w:cs="宋体" w:hint="eastAsia"/>
                <w:kern w:val="0"/>
                <w:sz w:val="24"/>
              </w:rPr>
              <w:t>审核分</w:t>
            </w:r>
            <w:proofErr w:type="gramEnd"/>
          </w:p>
        </w:tc>
        <w:tc>
          <w:tcPr>
            <w:tcW w:w="1357" w:type="dxa"/>
            <w:vAlign w:val="center"/>
          </w:tcPr>
          <w:p w:rsidR="00820DA6" w:rsidRPr="001C6D29" w:rsidRDefault="00820DA6" w:rsidP="00EC710D">
            <w:pPr>
              <w:widowControl/>
              <w:spacing w:line="400" w:lineRule="exact"/>
              <w:jc w:val="center"/>
              <w:rPr>
                <w:rFonts w:ascii="黑体" w:eastAsia="黑体" w:hAnsi="黑体" w:cs="宋体" w:hint="eastAsia"/>
                <w:kern w:val="0"/>
                <w:sz w:val="24"/>
              </w:rPr>
            </w:pPr>
            <w:r w:rsidRPr="001C6D29">
              <w:rPr>
                <w:rFonts w:ascii="黑体" w:eastAsia="黑体" w:hAnsi="黑体" w:cs="宋体" w:hint="eastAsia"/>
                <w:kern w:val="0"/>
                <w:sz w:val="24"/>
              </w:rPr>
              <w:t>组织部门</w:t>
            </w:r>
          </w:p>
          <w:p w:rsidR="00820DA6" w:rsidRPr="001C6D29" w:rsidRDefault="00820DA6" w:rsidP="00EC710D">
            <w:pPr>
              <w:widowControl/>
              <w:spacing w:line="400" w:lineRule="exact"/>
              <w:jc w:val="center"/>
              <w:rPr>
                <w:rFonts w:ascii="黑体" w:eastAsia="黑体" w:hAnsi="黑体" w:cs="宋体"/>
                <w:kern w:val="0"/>
                <w:sz w:val="24"/>
              </w:rPr>
            </w:pPr>
            <w:r w:rsidRPr="001C6D29">
              <w:rPr>
                <w:rFonts w:ascii="黑体" w:eastAsia="黑体" w:hAnsi="黑体" w:cs="宋体" w:hint="eastAsia"/>
                <w:kern w:val="0"/>
                <w:sz w:val="24"/>
              </w:rPr>
              <w:t>审 核 分</w:t>
            </w:r>
          </w:p>
        </w:tc>
      </w:tr>
      <w:tr w:rsidR="00820DA6" w:rsidRPr="001C6D29" w:rsidTr="00EC710D">
        <w:trPr>
          <w:trHeight w:val="451"/>
          <w:jc w:val="center"/>
        </w:trPr>
        <w:tc>
          <w:tcPr>
            <w:tcW w:w="1053" w:type="dxa"/>
            <w:vMerge w:val="restart"/>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proofErr w:type="gramStart"/>
            <w:r w:rsidRPr="001C6D29">
              <w:rPr>
                <w:rFonts w:ascii="仿宋_GB2312" w:eastAsia="仿宋_GB2312" w:hAnsi="宋体" w:cs="宋体" w:hint="eastAsia"/>
                <w:kern w:val="0"/>
                <w:sz w:val="24"/>
              </w:rPr>
              <w:t>综</w:t>
            </w:r>
            <w:proofErr w:type="gramEnd"/>
          </w:p>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合</w:t>
            </w:r>
          </w:p>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评</w:t>
            </w:r>
          </w:p>
          <w:p w:rsidR="00820DA6" w:rsidRPr="001C6D29" w:rsidRDefault="00820DA6" w:rsidP="00EC710D">
            <w:pPr>
              <w:widowControl/>
              <w:spacing w:line="400" w:lineRule="exact"/>
              <w:jc w:val="center"/>
              <w:rPr>
                <w:rFonts w:ascii="仿宋_GB2312" w:eastAsia="仿宋_GB2312" w:hAnsi="宋体" w:cs="宋体" w:hint="eastAsia"/>
                <w:kern w:val="0"/>
                <w:sz w:val="24"/>
              </w:rPr>
            </w:pPr>
            <w:proofErr w:type="gramStart"/>
            <w:r w:rsidRPr="001C6D29">
              <w:rPr>
                <w:rFonts w:ascii="仿宋_GB2312" w:eastAsia="仿宋_GB2312" w:hAnsi="宋体" w:cs="宋体" w:hint="eastAsia"/>
                <w:kern w:val="0"/>
                <w:sz w:val="24"/>
              </w:rPr>
              <w:t>估</w:t>
            </w:r>
            <w:proofErr w:type="gramEnd"/>
          </w:p>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（40分）</w:t>
            </w:r>
          </w:p>
        </w:tc>
        <w:tc>
          <w:tcPr>
            <w:tcW w:w="2189" w:type="dxa"/>
            <w:vMerge w:val="restart"/>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学历情况（5分）</w:t>
            </w: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大专</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4分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459"/>
          <w:jc w:val="center"/>
        </w:trPr>
        <w:tc>
          <w:tcPr>
            <w:tcW w:w="1053"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2189"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大学及以上</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5分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608"/>
          <w:jc w:val="center"/>
        </w:trPr>
        <w:tc>
          <w:tcPr>
            <w:tcW w:w="1053"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2189" w:type="dxa"/>
            <w:vMerge w:val="restart"/>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任职情况（5分）</w:t>
            </w: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任村</w:t>
            </w:r>
            <w:r w:rsidRPr="001C6D29">
              <w:rPr>
                <w:rFonts w:ascii="Calibri" w:eastAsia="仿宋_GB2312" w:hAnsi="Calibri" w:cs="宋体" w:hint="eastAsia"/>
                <w:kern w:val="0"/>
                <w:sz w:val="24"/>
              </w:rPr>
              <w:t>“</w:t>
            </w:r>
            <w:r w:rsidRPr="001C6D29">
              <w:rPr>
                <w:rFonts w:ascii="仿宋_GB2312" w:eastAsia="仿宋_GB2312" w:hAnsi="宋体" w:cs="宋体" w:hint="eastAsia"/>
                <w:kern w:val="0"/>
                <w:sz w:val="24"/>
              </w:rPr>
              <w:t>两委”正职（村党支部书记、村主任）</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5分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454"/>
          <w:jc w:val="center"/>
        </w:trPr>
        <w:tc>
          <w:tcPr>
            <w:tcW w:w="1053"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2189"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任村“两委”副职（村党支部副书记、村副主任）</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4分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476"/>
          <w:jc w:val="center"/>
        </w:trPr>
        <w:tc>
          <w:tcPr>
            <w:tcW w:w="1053"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2189" w:type="dxa"/>
            <w:vMerge w:val="restart"/>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当选时间（5分）</w:t>
            </w: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2017年及以前经选举担任村“两委”副职及以上</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5分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596"/>
          <w:jc w:val="center"/>
        </w:trPr>
        <w:tc>
          <w:tcPr>
            <w:tcW w:w="1053"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2189"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2017年经选举担任村“两委”副职及以上</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4分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610"/>
          <w:jc w:val="center"/>
        </w:trPr>
        <w:tc>
          <w:tcPr>
            <w:tcW w:w="1053"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2189" w:type="dxa"/>
            <w:vMerge w:val="restart"/>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工作经历（10分）</w:t>
            </w: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服务期满4年的大学生村官</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7分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618"/>
          <w:jc w:val="center"/>
        </w:trPr>
        <w:tc>
          <w:tcPr>
            <w:tcW w:w="1053"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2189"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服务期满5年的大学生村官</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8分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612"/>
          <w:jc w:val="center"/>
        </w:trPr>
        <w:tc>
          <w:tcPr>
            <w:tcW w:w="1053"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2189"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服务期满6年的大学生村官</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9分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615"/>
          <w:jc w:val="center"/>
        </w:trPr>
        <w:tc>
          <w:tcPr>
            <w:tcW w:w="1053"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2189"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服务期满7年及以上的大学生村官</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10分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510"/>
          <w:jc w:val="center"/>
        </w:trPr>
        <w:tc>
          <w:tcPr>
            <w:tcW w:w="1053" w:type="dxa"/>
            <w:vMerge w:val="restart"/>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proofErr w:type="gramStart"/>
            <w:r w:rsidRPr="001C6D29">
              <w:rPr>
                <w:rFonts w:ascii="仿宋_GB2312" w:eastAsia="仿宋_GB2312" w:hAnsi="宋体" w:cs="宋体" w:hint="eastAsia"/>
                <w:kern w:val="0"/>
                <w:sz w:val="24"/>
              </w:rPr>
              <w:lastRenderedPageBreak/>
              <w:t>综</w:t>
            </w:r>
            <w:proofErr w:type="gramEnd"/>
          </w:p>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合</w:t>
            </w:r>
          </w:p>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评</w:t>
            </w:r>
          </w:p>
          <w:p w:rsidR="00820DA6" w:rsidRPr="001C6D29" w:rsidRDefault="00820DA6" w:rsidP="00EC710D">
            <w:pPr>
              <w:widowControl/>
              <w:spacing w:line="400" w:lineRule="exact"/>
              <w:jc w:val="center"/>
              <w:rPr>
                <w:rFonts w:ascii="仿宋_GB2312" w:eastAsia="仿宋_GB2312" w:hAnsi="宋体" w:cs="宋体" w:hint="eastAsia"/>
                <w:kern w:val="0"/>
                <w:sz w:val="24"/>
              </w:rPr>
            </w:pPr>
            <w:proofErr w:type="gramStart"/>
            <w:r w:rsidRPr="001C6D29">
              <w:rPr>
                <w:rFonts w:ascii="仿宋_GB2312" w:eastAsia="仿宋_GB2312" w:hAnsi="宋体" w:cs="宋体" w:hint="eastAsia"/>
                <w:kern w:val="0"/>
                <w:sz w:val="24"/>
              </w:rPr>
              <w:t>估</w:t>
            </w:r>
            <w:proofErr w:type="gramEnd"/>
          </w:p>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（40分）</w:t>
            </w:r>
          </w:p>
        </w:tc>
        <w:tc>
          <w:tcPr>
            <w:tcW w:w="2189" w:type="dxa"/>
            <w:vMerge w:val="restart"/>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年度考核（10分）</w:t>
            </w: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年度考核均为称职</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7分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510"/>
          <w:jc w:val="center"/>
        </w:trPr>
        <w:tc>
          <w:tcPr>
            <w:tcW w:w="1053" w:type="dxa"/>
            <w:vMerge/>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p>
        </w:tc>
        <w:tc>
          <w:tcPr>
            <w:tcW w:w="2189"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年度考核称职且有1次优秀</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8分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510"/>
          <w:jc w:val="center"/>
        </w:trPr>
        <w:tc>
          <w:tcPr>
            <w:tcW w:w="1053" w:type="dxa"/>
            <w:vMerge/>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p>
        </w:tc>
        <w:tc>
          <w:tcPr>
            <w:tcW w:w="2189"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年度考核称职且有2次优秀</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9分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510"/>
          <w:jc w:val="center"/>
        </w:trPr>
        <w:tc>
          <w:tcPr>
            <w:tcW w:w="1053" w:type="dxa"/>
            <w:vMerge/>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p>
        </w:tc>
        <w:tc>
          <w:tcPr>
            <w:tcW w:w="2189"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年度考核称职且有3次及以上优秀</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10分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510"/>
          <w:jc w:val="center"/>
        </w:trPr>
        <w:tc>
          <w:tcPr>
            <w:tcW w:w="1053" w:type="dxa"/>
            <w:vMerge/>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p>
        </w:tc>
        <w:tc>
          <w:tcPr>
            <w:tcW w:w="2189" w:type="dxa"/>
            <w:vMerge w:val="restart"/>
            <w:vAlign w:val="center"/>
          </w:tcPr>
          <w:p w:rsidR="00820DA6" w:rsidRPr="001C6D29" w:rsidRDefault="00820DA6" w:rsidP="00EC710D">
            <w:pPr>
              <w:spacing w:line="580" w:lineRule="exact"/>
              <w:rPr>
                <w:rFonts w:ascii="仿宋_GB2312" w:eastAsia="仿宋_GB2312" w:hint="eastAsia"/>
                <w:sz w:val="32"/>
                <w:szCs w:val="32"/>
              </w:rPr>
            </w:pPr>
            <w:r w:rsidRPr="001C6D29">
              <w:rPr>
                <w:rFonts w:ascii="仿宋_GB2312" w:eastAsia="仿宋_GB2312" w:hAnsi="宋体" w:cs="宋体" w:hint="eastAsia"/>
                <w:kern w:val="0"/>
                <w:sz w:val="24"/>
              </w:rPr>
              <w:t>奖惩情况（5分）</w:t>
            </w: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任职以来获得乡（镇）级</w:t>
            </w:r>
            <w:r>
              <w:rPr>
                <w:rFonts w:ascii="仿宋_GB2312" w:eastAsia="仿宋_GB2312" w:hAnsi="宋体" w:cs="宋体" w:hint="eastAsia"/>
                <w:kern w:val="0"/>
                <w:sz w:val="24"/>
              </w:rPr>
              <w:t>表扬（</w:t>
            </w:r>
            <w:r w:rsidRPr="001C6D29">
              <w:rPr>
                <w:rFonts w:ascii="仿宋_GB2312" w:eastAsia="仿宋_GB2312" w:hAnsi="宋体" w:cs="宋体" w:hint="eastAsia"/>
                <w:kern w:val="0"/>
                <w:sz w:val="24"/>
              </w:rPr>
              <w:t>表彰</w:t>
            </w:r>
            <w:r>
              <w:rPr>
                <w:rFonts w:ascii="仿宋_GB2312" w:eastAsia="仿宋_GB2312" w:hAnsi="宋体" w:cs="宋体" w:hint="eastAsia"/>
                <w:kern w:val="0"/>
                <w:sz w:val="24"/>
              </w:rPr>
              <w:t>）</w:t>
            </w:r>
            <w:r w:rsidRPr="001C6D29">
              <w:rPr>
                <w:rFonts w:ascii="仿宋_GB2312" w:eastAsia="仿宋_GB2312" w:hAnsi="宋体" w:cs="宋体" w:hint="eastAsia"/>
                <w:kern w:val="0"/>
                <w:sz w:val="24"/>
              </w:rPr>
              <w:t>1次</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1分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510"/>
          <w:jc w:val="center"/>
        </w:trPr>
        <w:tc>
          <w:tcPr>
            <w:tcW w:w="1053" w:type="dxa"/>
            <w:vMerge/>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p>
        </w:tc>
        <w:tc>
          <w:tcPr>
            <w:tcW w:w="2189"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任职以来获得县级</w:t>
            </w:r>
            <w:r>
              <w:rPr>
                <w:rFonts w:ascii="仿宋_GB2312" w:eastAsia="仿宋_GB2312" w:hAnsi="宋体" w:cs="宋体" w:hint="eastAsia"/>
                <w:kern w:val="0"/>
                <w:sz w:val="24"/>
              </w:rPr>
              <w:t>表扬（</w:t>
            </w:r>
            <w:r w:rsidRPr="001C6D29">
              <w:rPr>
                <w:rFonts w:ascii="仿宋_GB2312" w:eastAsia="仿宋_GB2312" w:hAnsi="宋体" w:cs="宋体" w:hint="eastAsia"/>
                <w:kern w:val="0"/>
                <w:sz w:val="24"/>
              </w:rPr>
              <w:t>表彰</w:t>
            </w:r>
            <w:r>
              <w:rPr>
                <w:rFonts w:ascii="仿宋_GB2312" w:eastAsia="仿宋_GB2312" w:hAnsi="宋体" w:cs="宋体" w:hint="eastAsia"/>
                <w:kern w:val="0"/>
                <w:sz w:val="24"/>
              </w:rPr>
              <w:t>）</w:t>
            </w:r>
            <w:r w:rsidRPr="001C6D29">
              <w:rPr>
                <w:rFonts w:ascii="仿宋_GB2312" w:eastAsia="仿宋_GB2312" w:hAnsi="宋体" w:cs="宋体" w:hint="eastAsia"/>
                <w:kern w:val="0"/>
                <w:sz w:val="24"/>
              </w:rPr>
              <w:t>1次</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2分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510"/>
          <w:jc w:val="center"/>
        </w:trPr>
        <w:tc>
          <w:tcPr>
            <w:tcW w:w="1053" w:type="dxa"/>
            <w:vMerge/>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p>
        </w:tc>
        <w:tc>
          <w:tcPr>
            <w:tcW w:w="2189"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任职以来获得市级</w:t>
            </w:r>
            <w:r>
              <w:rPr>
                <w:rFonts w:ascii="仿宋_GB2312" w:eastAsia="仿宋_GB2312" w:hAnsi="宋体" w:cs="宋体" w:hint="eastAsia"/>
                <w:kern w:val="0"/>
                <w:sz w:val="24"/>
              </w:rPr>
              <w:t>表扬（</w:t>
            </w:r>
            <w:r w:rsidRPr="001C6D29">
              <w:rPr>
                <w:rFonts w:ascii="仿宋_GB2312" w:eastAsia="仿宋_GB2312" w:hAnsi="宋体" w:cs="宋体" w:hint="eastAsia"/>
                <w:kern w:val="0"/>
                <w:sz w:val="24"/>
              </w:rPr>
              <w:t>表彰</w:t>
            </w:r>
            <w:r>
              <w:rPr>
                <w:rFonts w:ascii="仿宋_GB2312" w:eastAsia="仿宋_GB2312" w:hAnsi="宋体" w:cs="宋体" w:hint="eastAsia"/>
                <w:kern w:val="0"/>
                <w:sz w:val="24"/>
              </w:rPr>
              <w:t>）</w:t>
            </w:r>
            <w:r w:rsidRPr="001C6D29">
              <w:rPr>
                <w:rFonts w:ascii="仿宋_GB2312" w:eastAsia="仿宋_GB2312" w:hAnsi="宋体" w:cs="宋体" w:hint="eastAsia"/>
                <w:kern w:val="0"/>
                <w:sz w:val="24"/>
              </w:rPr>
              <w:t>1次</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3分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510"/>
          <w:jc w:val="center"/>
        </w:trPr>
        <w:tc>
          <w:tcPr>
            <w:tcW w:w="1053" w:type="dxa"/>
            <w:vMerge/>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p>
        </w:tc>
        <w:tc>
          <w:tcPr>
            <w:tcW w:w="2189"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任职以来获得省级</w:t>
            </w:r>
            <w:r>
              <w:rPr>
                <w:rFonts w:ascii="仿宋_GB2312" w:eastAsia="仿宋_GB2312" w:hAnsi="宋体" w:cs="宋体" w:hint="eastAsia"/>
                <w:kern w:val="0"/>
                <w:sz w:val="24"/>
              </w:rPr>
              <w:t>表扬（</w:t>
            </w:r>
            <w:r w:rsidRPr="001C6D29">
              <w:rPr>
                <w:rFonts w:ascii="仿宋_GB2312" w:eastAsia="仿宋_GB2312" w:hAnsi="宋体" w:cs="宋体" w:hint="eastAsia"/>
                <w:kern w:val="0"/>
                <w:sz w:val="24"/>
              </w:rPr>
              <w:t>表彰</w:t>
            </w:r>
            <w:r>
              <w:rPr>
                <w:rFonts w:ascii="仿宋_GB2312" w:eastAsia="仿宋_GB2312" w:hAnsi="宋体" w:cs="宋体" w:hint="eastAsia"/>
                <w:kern w:val="0"/>
                <w:sz w:val="24"/>
              </w:rPr>
              <w:t>）</w:t>
            </w:r>
            <w:r w:rsidRPr="001C6D29">
              <w:rPr>
                <w:rFonts w:ascii="仿宋_GB2312" w:eastAsia="仿宋_GB2312" w:hAnsi="宋体" w:cs="宋体" w:hint="eastAsia"/>
                <w:kern w:val="0"/>
                <w:sz w:val="24"/>
              </w:rPr>
              <w:t>1次</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4</w:t>
            </w:r>
            <w:r w:rsidRPr="001C6D29">
              <w:rPr>
                <w:rFonts w:ascii="仿宋_GB2312" w:eastAsia="仿宋_GB2312" w:hAnsi="宋体" w:cs="宋体" w:hint="eastAsia"/>
                <w:kern w:val="0"/>
                <w:sz w:val="24"/>
              </w:rPr>
              <w:t>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510"/>
          <w:jc w:val="center"/>
        </w:trPr>
        <w:tc>
          <w:tcPr>
            <w:tcW w:w="1053" w:type="dxa"/>
            <w:vMerge/>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p>
        </w:tc>
        <w:tc>
          <w:tcPr>
            <w:tcW w:w="2189"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任职以来获得</w:t>
            </w:r>
            <w:r>
              <w:rPr>
                <w:rFonts w:ascii="仿宋_GB2312" w:eastAsia="仿宋_GB2312" w:hAnsi="宋体" w:cs="宋体" w:hint="eastAsia"/>
                <w:kern w:val="0"/>
                <w:sz w:val="24"/>
              </w:rPr>
              <w:t>国家</w:t>
            </w:r>
            <w:r w:rsidRPr="001C6D29">
              <w:rPr>
                <w:rFonts w:ascii="仿宋_GB2312" w:eastAsia="仿宋_GB2312" w:hAnsi="宋体" w:cs="宋体" w:hint="eastAsia"/>
                <w:kern w:val="0"/>
                <w:sz w:val="24"/>
              </w:rPr>
              <w:t>级</w:t>
            </w:r>
            <w:r>
              <w:rPr>
                <w:rFonts w:ascii="仿宋_GB2312" w:eastAsia="仿宋_GB2312" w:hAnsi="宋体" w:cs="宋体" w:hint="eastAsia"/>
                <w:kern w:val="0"/>
                <w:sz w:val="24"/>
              </w:rPr>
              <w:t>表扬（</w:t>
            </w:r>
            <w:r w:rsidRPr="001C6D29">
              <w:rPr>
                <w:rFonts w:ascii="仿宋_GB2312" w:eastAsia="仿宋_GB2312" w:hAnsi="宋体" w:cs="宋体" w:hint="eastAsia"/>
                <w:kern w:val="0"/>
                <w:sz w:val="24"/>
              </w:rPr>
              <w:t>表彰</w:t>
            </w:r>
            <w:r>
              <w:rPr>
                <w:rFonts w:ascii="仿宋_GB2312" w:eastAsia="仿宋_GB2312" w:hAnsi="宋体" w:cs="宋体" w:hint="eastAsia"/>
                <w:kern w:val="0"/>
                <w:sz w:val="24"/>
              </w:rPr>
              <w:t>）</w:t>
            </w:r>
            <w:r w:rsidRPr="001C6D29">
              <w:rPr>
                <w:rFonts w:ascii="仿宋_GB2312" w:eastAsia="仿宋_GB2312" w:hAnsi="宋体" w:cs="宋体" w:hint="eastAsia"/>
                <w:kern w:val="0"/>
                <w:sz w:val="24"/>
              </w:rPr>
              <w:t>1次</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Pr>
                <w:rFonts w:ascii="仿宋_GB2312" w:eastAsia="仿宋_GB2312" w:hAnsi="宋体" w:cs="宋体" w:hint="eastAsia"/>
                <w:kern w:val="0"/>
                <w:sz w:val="24"/>
              </w:rPr>
              <w:t>5分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r w:rsidR="00820DA6" w:rsidRPr="001C6D29" w:rsidTr="00EC710D">
        <w:trPr>
          <w:trHeight w:val="510"/>
          <w:jc w:val="center"/>
        </w:trPr>
        <w:tc>
          <w:tcPr>
            <w:tcW w:w="1053" w:type="dxa"/>
            <w:vMerge/>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p>
        </w:tc>
        <w:tc>
          <w:tcPr>
            <w:tcW w:w="2189" w:type="dxa"/>
            <w:vMerge/>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p>
        </w:tc>
        <w:tc>
          <w:tcPr>
            <w:tcW w:w="5792" w:type="dxa"/>
            <w:vAlign w:val="center"/>
          </w:tcPr>
          <w:p w:rsidR="00820DA6" w:rsidRPr="001C6D29" w:rsidRDefault="00820DA6" w:rsidP="00EC710D">
            <w:pPr>
              <w:widowControl/>
              <w:spacing w:line="400" w:lineRule="exact"/>
              <w:jc w:val="left"/>
              <w:rPr>
                <w:rFonts w:ascii="仿宋_GB2312" w:eastAsia="仿宋_GB2312" w:hAnsi="宋体" w:cs="宋体" w:hint="eastAsia"/>
                <w:kern w:val="0"/>
                <w:sz w:val="24"/>
              </w:rPr>
            </w:pPr>
            <w:r w:rsidRPr="001C6D29">
              <w:rPr>
                <w:rFonts w:ascii="仿宋_GB2312" w:eastAsia="仿宋_GB2312" w:hAnsi="宋体" w:cs="宋体" w:hint="eastAsia"/>
                <w:kern w:val="0"/>
                <w:sz w:val="24"/>
              </w:rPr>
              <w:t>受过党纪、政纪处分1次</w:t>
            </w:r>
          </w:p>
        </w:tc>
        <w:tc>
          <w:tcPr>
            <w:tcW w:w="1207" w:type="dxa"/>
            <w:vAlign w:val="center"/>
          </w:tcPr>
          <w:p w:rsidR="00820DA6" w:rsidRPr="001C6D29" w:rsidRDefault="00820DA6" w:rsidP="00EC710D">
            <w:pPr>
              <w:widowControl/>
              <w:spacing w:line="400" w:lineRule="exact"/>
              <w:jc w:val="center"/>
              <w:rPr>
                <w:rFonts w:ascii="仿宋_GB2312" w:eastAsia="仿宋_GB2312" w:hAnsi="宋体" w:cs="宋体" w:hint="eastAsia"/>
                <w:kern w:val="0"/>
                <w:sz w:val="24"/>
              </w:rPr>
            </w:pPr>
            <w:r w:rsidRPr="001C6D29">
              <w:rPr>
                <w:rFonts w:ascii="仿宋_GB2312" w:eastAsia="仿宋_GB2312" w:hAnsi="宋体" w:cs="宋体" w:hint="eastAsia"/>
                <w:kern w:val="0"/>
                <w:sz w:val="24"/>
              </w:rPr>
              <w:t>-3分</w:t>
            </w:r>
          </w:p>
        </w:tc>
        <w:tc>
          <w:tcPr>
            <w:tcW w:w="120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c>
          <w:tcPr>
            <w:tcW w:w="1357" w:type="dxa"/>
          </w:tcPr>
          <w:p w:rsidR="00820DA6" w:rsidRPr="001C6D29" w:rsidRDefault="00820DA6" w:rsidP="00EC710D">
            <w:pPr>
              <w:spacing w:line="400" w:lineRule="exact"/>
              <w:rPr>
                <w:rFonts w:ascii="仿宋_GB2312" w:eastAsia="仿宋_GB2312" w:hint="eastAsia"/>
                <w:sz w:val="24"/>
              </w:rPr>
            </w:pPr>
          </w:p>
        </w:tc>
      </w:tr>
    </w:tbl>
    <w:p w:rsidR="00820DA6" w:rsidRPr="001C6D29" w:rsidRDefault="00820DA6" w:rsidP="00820DA6">
      <w:pPr>
        <w:widowControl/>
        <w:spacing w:line="600" w:lineRule="exact"/>
        <w:ind w:firstLineChars="150" w:firstLine="420"/>
        <w:jc w:val="left"/>
        <w:rPr>
          <w:rFonts w:ascii="仿宋_GB2312" w:eastAsia="仿宋_GB2312" w:hAnsi="宋体" w:cs="宋体" w:hint="eastAsia"/>
          <w:kern w:val="0"/>
          <w:sz w:val="28"/>
          <w:szCs w:val="28"/>
        </w:rPr>
      </w:pPr>
      <w:r w:rsidRPr="001C6D29">
        <w:rPr>
          <w:rFonts w:ascii="仿宋_GB2312" w:eastAsia="仿宋_GB2312" w:hAnsi="宋体" w:cs="宋体" w:hint="eastAsia"/>
          <w:kern w:val="0"/>
          <w:sz w:val="28"/>
          <w:szCs w:val="28"/>
        </w:rPr>
        <w:t>大学生村官本人签字：                             评估组组长（签字）：</w:t>
      </w:r>
    </w:p>
    <w:p w:rsidR="00820DA6" w:rsidRPr="001C6D29" w:rsidRDefault="00820DA6" w:rsidP="00820DA6">
      <w:pPr>
        <w:widowControl/>
        <w:spacing w:line="600" w:lineRule="exact"/>
        <w:ind w:firstLineChars="150" w:firstLine="420"/>
        <w:jc w:val="left"/>
        <w:rPr>
          <w:rFonts w:ascii="仿宋_GB2312" w:eastAsia="仿宋_GB2312" w:hAnsi="宋体" w:cs="宋体" w:hint="eastAsia"/>
          <w:kern w:val="0"/>
          <w:sz w:val="28"/>
          <w:szCs w:val="28"/>
        </w:rPr>
      </w:pPr>
      <w:r w:rsidRPr="001C6D29">
        <w:rPr>
          <w:rFonts w:ascii="仿宋_GB2312" w:eastAsia="仿宋_GB2312" w:hAnsi="宋体" w:cs="宋体" w:hint="eastAsia"/>
          <w:kern w:val="0"/>
          <w:sz w:val="28"/>
          <w:szCs w:val="28"/>
        </w:rPr>
        <w:t xml:space="preserve">评估组成员：                                    </w:t>
      </w:r>
    </w:p>
    <w:p w:rsidR="00820DA6" w:rsidRPr="001C6D29" w:rsidRDefault="00820DA6" w:rsidP="00820DA6">
      <w:pPr>
        <w:widowControl/>
        <w:spacing w:line="560" w:lineRule="exact"/>
        <w:jc w:val="left"/>
        <w:rPr>
          <w:rFonts w:ascii="仿宋_GB2312" w:eastAsia="仿宋_GB2312" w:hAnsi="宋体" w:cs="宋体"/>
          <w:kern w:val="0"/>
          <w:sz w:val="28"/>
          <w:szCs w:val="28"/>
        </w:rPr>
        <w:sectPr w:rsidR="00820DA6" w:rsidRPr="001C6D29">
          <w:pgSz w:w="16838" w:h="11906" w:orient="landscape"/>
          <w:pgMar w:top="2041" w:right="1531" w:bottom="1134" w:left="1361" w:header="851" w:footer="851" w:gutter="0"/>
          <w:pgNumType w:fmt="numberInDash"/>
          <w:cols w:space="720"/>
          <w:docGrid w:linePitch="312"/>
        </w:sectPr>
      </w:pPr>
    </w:p>
    <w:p w:rsidR="00820DA6" w:rsidRPr="001C6D29" w:rsidRDefault="00820DA6" w:rsidP="00820DA6">
      <w:pPr>
        <w:spacing w:line="560" w:lineRule="exact"/>
        <w:jc w:val="center"/>
        <w:rPr>
          <w:rFonts w:ascii="方正小标宋简体" w:eastAsia="方正小标宋简体" w:hAnsi="宋体" w:cs="宋体" w:hint="eastAsia"/>
          <w:kern w:val="0"/>
          <w:sz w:val="44"/>
          <w:szCs w:val="44"/>
        </w:rPr>
      </w:pPr>
      <w:r w:rsidRPr="001C6D29">
        <w:rPr>
          <w:rFonts w:ascii="方正小标宋简体" w:eastAsia="方正小标宋简体" w:hAnsi="宋体" w:cs="宋体" w:hint="eastAsia"/>
          <w:kern w:val="0"/>
          <w:sz w:val="44"/>
          <w:szCs w:val="44"/>
        </w:rPr>
        <w:lastRenderedPageBreak/>
        <w:t>武胜县从大学生村官中考核招聘乡镇事业单位工作人员量化考核得分表</w:t>
      </w:r>
    </w:p>
    <w:p w:rsidR="00820DA6" w:rsidRPr="001C6D29" w:rsidRDefault="00820DA6" w:rsidP="00820DA6">
      <w:pPr>
        <w:spacing w:line="400" w:lineRule="exact"/>
        <w:jc w:val="center"/>
        <w:rPr>
          <w:rFonts w:ascii="方正小标宋简体" w:eastAsia="方正小标宋简体" w:hAnsi="宋体" w:cs="宋体" w:hint="eastAsia"/>
          <w:kern w:val="0"/>
          <w:sz w:val="44"/>
          <w:szCs w:val="44"/>
        </w:rPr>
      </w:pPr>
    </w:p>
    <w:p w:rsidR="00820DA6" w:rsidRPr="001C6D29" w:rsidRDefault="00820DA6" w:rsidP="00820DA6">
      <w:pPr>
        <w:spacing w:line="400" w:lineRule="exact"/>
        <w:ind w:firstLineChars="50" w:firstLine="150"/>
        <w:rPr>
          <w:rFonts w:ascii="楷体_GB2312" w:eastAsia="楷体_GB2312" w:hint="eastAsia"/>
          <w:sz w:val="30"/>
          <w:szCs w:val="30"/>
        </w:rPr>
      </w:pPr>
      <w:r w:rsidRPr="001C6D29">
        <w:rPr>
          <w:rFonts w:ascii="楷体_GB2312" w:eastAsia="楷体_GB2312" w:hint="eastAsia"/>
          <w:sz w:val="30"/>
          <w:szCs w:val="30"/>
        </w:rPr>
        <w:t>姓名：                  现任职务：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2"/>
        <w:gridCol w:w="1397"/>
        <w:gridCol w:w="910"/>
        <w:gridCol w:w="958"/>
        <w:gridCol w:w="5363"/>
      </w:tblGrid>
      <w:tr w:rsidR="00820DA6" w:rsidRPr="001C6D29" w:rsidTr="00EC710D">
        <w:trPr>
          <w:trHeight w:val="839"/>
          <w:jc w:val="center"/>
        </w:trPr>
        <w:tc>
          <w:tcPr>
            <w:tcW w:w="1999" w:type="dxa"/>
            <w:gridSpan w:val="2"/>
            <w:vAlign w:val="center"/>
          </w:tcPr>
          <w:p w:rsidR="00820DA6" w:rsidRPr="001C6D29" w:rsidRDefault="00820DA6" w:rsidP="00EC710D">
            <w:pPr>
              <w:spacing w:line="560" w:lineRule="exact"/>
              <w:jc w:val="center"/>
              <w:rPr>
                <w:rFonts w:ascii="黑体" w:eastAsia="黑体" w:hAnsi="黑体" w:hint="eastAsia"/>
                <w:sz w:val="28"/>
                <w:szCs w:val="28"/>
              </w:rPr>
            </w:pPr>
            <w:r w:rsidRPr="001C6D29">
              <w:rPr>
                <w:rFonts w:ascii="黑体" w:eastAsia="黑体" w:hAnsi="黑体" w:hint="eastAsia"/>
                <w:sz w:val="28"/>
                <w:szCs w:val="28"/>
              </w:rPr>
              <w:t>项目</w:t>
            </w:r>
          </w:p>
        </w:tc>
        <w:tc>
          <w:tcPr>
            <w:tcW w:w="910" w:type="dxa"/>
            <w:vAlign w:val="center"/>
          </w:tcPr>
          <w:p w:rsidR="00820DA6" w:rsidRPr="001C6D29" w:rsidRDefault="00820DA6" w:rsidP="00EC710D">
            <w:pPr>
              <w:spacing w:line="560" w:lineRule="exact"/>
              <w:jc w:val="center"/>
              <w:rPr>
                <w:rFonts w:ascii="黑体" w:eastAsia="黑体" w:hAnsi="黑体" w:hint="eastAsia"/>
                <w:sz w:val="28"/>
                <w:szCs w:val="28"/>
              </w:rPr>
            </w:pPr>
            <w:r w:rsidRPr="001C6D29">
              <w:rPr>
                <w:rFonts w:ascii="黑体" w:eastAsia="黑体" w:hAnsi="黑体" w:hint="eastAsia"/>
                <w:sz w:val="28"/>
                <w:szCs w:val="28"/>
              </w:rPr>
              <w:t>满分</w:t>
            </w:r>
          </w:p>
        </w:tc>
        <w:tc>
          <w:tcPr>
            <w:tcW w:w="958" w:type="dxa"/>
            <w:vAlign w:val="center"/>
          </w:tcPr>
          <w:p w:rsidR="00820DA6" w:rsidRPr="001C6D29" w:rsidRDefault="00820DA6" w:rsidP="00EC710D">
            <w:pPr>
              <w:spacing w:line="560" w:lineRule="exact"/>
              <w:jc w:val="center"/>
              <w:rPr>
                <w:rFonts w:ascii="黑体" w:eastAsia="黑体" w:hAnsi="黑体" w:hint="eastAsia"/>
                <w:sz w:val="28"/>
                <w:szCs w:val="28"/>
              </w:rPr>
            </w:pPr>
            <w:r w:rsidRPr="001C6D29">
              <w:rPr>
                <w:rFonts w:ascii="黑体" w:eastAsia="黑体" w:hAnsi="黑体" w:hint="eastAsia"/>
                <w:sz w:val="28"/>
                <w:szCs w:val="28"/>
              </w:rPr>
              <w:t>得分</w:t>
            </w:r>
          </w:p>
        </w:tc>
        <w:tc>
          <w:tcPr>
            <w:tcW w:w="5363" w:type="dxa"/>
            <w:vAlign w:val="center"/>
          </w:tcPr>
          <w:p w:rsidR="00820DA6" w:rsidRPr="001C6D29" w:rsidRDefault="00820DA6" w:rsidP="00EC710D">
            <w:pPr>
              <w:spacing w:line="560" w:lineRule="exact"/>
              <w:jc w:val="center"/>
              <w:rPr>
                <w:rFonts w:ascii="黑体" w:eastAsia="黑体" w:hAnsi="黑体" w:hint="eastAsia"/>
                <w:sz w:val="28"/>
                <w:szCs w:val="28"/>
              </w:rPr>
            </w:pPr>
            <w:r w:rsidRPr="001C6D29">
              <w:rPr>
                <w:rFonts w:ascii="黑体" w:eastAsia="黑体" w:hAnsi="黑体" w:hint="eastAsia"/>
                <w:sz w:val="28"/>
                <w:szCs w:val="28"/>
              </w:rPr>
              <w:t>签    字</w:t>
            </w:r>
          </w:p>
        </w:tc>
      </w:tr>
      <w:tr w:rsidR="00820DA6" w:rsidRPr="001C6D29" w:rsidTr="00EC710D">
        <w:trPr>
          <w:trHeight w:val="2892"/>
          <w:jc w:val="center"/>
        </w:trPr>
        <w:tc>
          <w:tcPr>
            <w:tcW w:w="1999" w:type="dxa"/>
            <w:gridSpan w:val="2"/>
            <w:vAlign w:val="center"/>
          </w:tcPr>
          <w:p w:rsidR="00820DA6" w:rsidRPr="001C6D29" w:rsidRDefault="00820DA6" w:rsidP="00EC710D">
            <w:pPr>
              <w:spacing w:line="560" w:lineRule="exact"/>
              <w:jc w:val="center"/>
              <w:rPr>
                <w:rFonts w:ascii="黑体" w:eastAsia="黑体" w:hAnsi="黑体" w:hint="eastAsia"/>
                <w:sz w:val="28"/>
                <w:szCs w:val="28"/>
              </w:rPr>
            </w:pPr>
            <w:r w:rsidRPr="001C6D29">
              <w:rPr>
                <w:rFonts w:ascii="黑体" w:eastAsia="黑体" w:hAnsi="黑体" w:hint="eastAsia"/>
                <w:sz w:val="28"/>
                <w:szCs w:val="28"/>
              </w:rPr>
              <w:t>综合评估</w:t>
            </w:r>
          </w:p>
        </w:tc>
        <w:tc>
          <w:tcPr>
            <w:tcW w:w="910" w:type="dxa"/>
            <w:vAlign w:val="center"/>
          </w:tcPr>
          <w:p w:rsidR="00820DA6" w:rsidRPr="001C6D29" w:rsidRDefault="00820DA6" w:rsidP="00EC710D">
            <w:pPr>
              <w:spacing w:line="560" w:lineRule="exact"/>
              <w:jc w:val="center"/>
              <w:rPr>
                <w:rFonts w:ascii="仿宋_GB2312" w:eastAsia="仿宋_GB2312" w:hint="eastAsia"/>
                <w:sz w:val="28"/>
                <w:szCs w:val="28"/>
              </w:rPr>
            </w:pPr>
            <w:r w:rsidRPr="001C6D29">
              <w:rPr>
                <w:rFonts w:ascii="仿宋_GB2312" w:eastAsia="仿宋_GB2312" w:hint="eastAsia"/>
                <w:sz w:val="28"/>
                <w:szCs w:val="28"/>
              </w:rPr>
              <w:t>40分</w:t>
            </w:r>
          </w:p>
        </w:tc>
        <w:tc>
          <w:tcPr>
            <w:tcW w:w="958" w:type="dxa"/>
            <w:vAlign w:val="center"/>
          </w:tcPr>
          <w:p w:rsidR="00820DA6" w:rsidRPr="001C6D29" w:rsidRDefault="00820DA6" w:rsidP="00EC710D">
            <w:pPr>
              <w:spacing w:line="560" w:lineRule="exact"/>
              <w:jc w:val="center"/>
              <w:rPr>
                <w:rFonts w:ascii="仿宋_GB2312" w:eastAsia="仿宋_GB2312" w:hint="eastAsia"/>
                <w:sz w:val="28"/>
                <w:szCs w:val="28"/>
              </w:rPr>
            </w:pPr>
          </w:p>
        </w:tc>
        <w:tc>
          <w:tcPr>
            <w:tcW w:w="5363" w:type="dxa"/>
            <w:vAlign w:val="center"/>
          </w:tcPr>
          <w:p w:rsidR="00820DA6" w:rsidRPr="001C6D29" w:rsidRDefault="00820DA6" w:rsidP="00EC710D">
            <w:pPr>
              <w:tabs>
                <w:tab w:val="left" w:pos="3348"/>
                <w:tab w:val="left" w:pos="3778"/>
              </w:tabs>
              <w:spacing w:line="400" w:lineRule="exact"/>
              <w:jc w:val="center"/>
              <w:rPr>
                <w:rFonts w:ascii="仿宋_GB2312" w:eastAsia="仿宋_GB2312" w:hint="eastAsia"/>
                <w:sz w:val="24"/>
              </w:rPr>
            </w:pPr>
            <w:r w:rsidRPr="001C6D29">
              <w:rPr>
                <w:rFonts w:ascii="仿宋_GB2312" w:eastAsia="仿宋_GB2312" w:hint="eastAsia"/>
                <w:sz w:val="24"/>
              </w:rPr>
              <w:t xml:space="preserve">          </w:t>
            </w:r>
          </w:p>
          <w:p w:rsidR="00820DA6" w:rsidRPr="001C6D29" w:rsidRDefault="00820DA6" w:rsidP="00EC710D">
            <w:pPr>
              <w:tabs>
                <w:tab w:val="left" w:pos="3348"/>
                <w:tab w:val="left" w:pos="3778"/>
              </w:tabs>
              <w:spacing w:line="400" w:lineRule="exact"/>
              <w:jc w:val="center"/>
              <w:rPr>
                <w:rFonts w:ascii="仿宋_GB2312" w:eastAsia="仿宋_GB2312" w:hint="eastAsia"/>
                <w:sz w:val="24"/>
              </w:rPr>
            </w:pPr>
          </w:p>
          <w:p w:rsidR="00820DA6" w:rsidRPr="001C6D29" w:rsidRDefault="00820DA6" w:rsidP="00EC710D">
            <w:pPr>
              <w:tabs>
                <w:tab w:val="left" w:pos="3348"/>
                <w:tab w:val="left" w:pos="3778"/>
              </w:tabs>
              <w:spacing w:line="400" w:lineRule="exact"/>
              <w:jc w:val="center"/>
              <w:rPr>
                <w:rFonts w:ascii="仿宋_GB2312" w:eastAsia="仿宋_GB2312" w:hint="eastAsia"/>
                <w:sz w:val="24"/>
              </w:rPr>
            </w:pPr>
          </w:p>
          <w:p w:rsidR="00820DA6" w:rsidRPr="001C6D29" w:rsidRDefault="00820DA6" w:rsidP="00EC710D">
            <w:pPr>
              <w:tabs>
                <w:tab w:val="left" w:pos="3348"/>
                <w:tab w:val="left" w:pos="3778"/>
              </w:tabs>
              <w:spacing w:line="400" w:lineRule="exact"/>
              <w:jc w:val="center"/>
              <w:rPr>
                <w:rFonts w:ascii="仿宋_GB2312" w:eastAsia="仿宋_GB2312" w:hint="eastAsia"/>
                <w:sz w:val="24"/>
              </w:rPr>
            </w:pPr>
          </w:p>
          <w:p w:rsidR="00820DA6" w:rsidRPr="001C6D29" w:rsidRDefault="00820DA6" w:rsidP="00EC710D">
            <w:pPr>
              <w:tabs>
                <w:tab w:val="left" w:pos="3348"/>
                <w:tab w:val="left" w:pos="3778"/>
              </w:tabs>
              <w:spacing w:line="400" w:lineRule="exact"/>
              <w:jc w:val="center"/>
              <w:rPr>
                <w:rFonts w:ascii="仿宋_GB2312" w:eastAsia="仿宋_GB2312" w:hint="eastAsia"/>
                <w:sz w:val="24"/>
              </w:rPr>
            </w:pPr>
            <w:r w:rsidRPr="001C6D29">
              <w:rPr>
                <w:rFonts w:ascii="仿宋_GB2312" w:eastAsia="仿宋_GB2312" w:hint="eastAsia"/>
                <w:sz w:val="24"/>
              </w:rPr>
              <w:t xml:space="preserve">        </w:t>
            </w:r>
          </w:p>
          <w:p w:rsidR="00820DA6" w:rsidRPr="001C6D29" w:rsidRDefault="00820DA6" w:rsidP="00EC710D">
            <w:pPr>
              <w:tabs>
                <w:tab w:val="left" w:pos="3348"/>
                <w:tab w:val="left" w:pos="3778"/>
              </w:tabs>
              <w:spacing w:line="400" w:lineRule="exact"/>
              <w:jc w:val="center"/>
              <w:rPr>
                <w:rFonts w:ascii="仿宋_GB2312" w:eastAsia="仿宋_GB2312" w:hint="eastAsia"/>
                <w:sz w:val="24"/>
              </w:rPr>
            </w:pPr>
            <w:r w:rsidRPr="001C6D29">
              <w:rPr>
                <w:rFonts w:ascii="仿宋_GB2312" w:eastAsia="仿宋_GB2312" w:hint="eastAsia"/>
                <w:sz w:val="24"/>
              </w:rPr>
              <w:t xml:space="preserve">                     （盖章）</w:t>
            </w:r>
          </w:p>
          <w:p w:rsidR="00820DA6" w:rsidRPr="001C6D29" w:rsidRDefault="00820DA6" w:rsidP="00EC710D">
            <w:pPr>
              <w:spacing w:line="400" w:lineRule="exact"/>
              <w:jc w:val="center"/>
              <w:rPr>
                <w:rFonts w:ascii="仿宋_GB2312" w:eastAsia="仿宋_GB2312" w:hint="eastAsia"/>
                <w:sz w:val="24"/>
              </w:rPr>
            </w:pPr>
            <w:r w:rsidRPr="001C6D29">
              <w:rPr>
                <w:rFonts w:ascii="仿宋_GB2312" w:eastAsia="仿宋_GB2312" w:hint="eastAsia"/>
                <w:sz w:val="24"/>
              </w:rPr>
              <w:t xml:space="preserve">                    2017年   月   日</w:t>
            </w:r>
          </w:p>
        </w:tc>
      </w:tr>
      <w:tr w:rsidR="00820DA6" w:rsidRPr="001C6D29" w:rsidTr="00EC710D">
        <w:trPr>
          <w:trHeight w:val="2964"/>
          <w:jc w:val="center"/>
        </w:trPr>
        <w:tc>
          <w:tcPr>
            <w:tcW w:w="602" w:type="dxa"/>
            <w:vMerge w:val="restart"/>
            <w:vAlign w:val="center"/>
          </w:tcPr>
          <w:p w:rsidR="00820DA6" w:rsidRPr="001C6D29" w:rsidRDefault="00820DA6" w:rsidP="00EC710D">
            <w:pPr>
              <w:spacing w:line="560" w:lineRule="exact"/>
              <w:jc w:val="center"/>
              <w:rPr>
                <w:rFonts w:ascii="黑体" w:eastAsia="黑体" w:hAnsi="黑体" w:hint="eastAsia"/>
                <w:sz w:val="28"/>
                <w:szCs w:val="28"/>
              </w:rPr>
            </w:pPr>
            <w:r w:rsidRPr="001C6D29">
              <w:rPr>
                <w:rFonts w:ascii="黑体" w:eastAsia="黑体" w:hAnsi="黑体" w:hint="eastAsia"/>
                <w:sz w:val="28"/>
                <w:szCs w:val="28"/>
              </w:rPr>
              <w:t>考</w:t>
            </w:r>
          </w:p>
          <w:p w:rsidR="00820DA6" w:rsidRPr="001C6D29" w:rsidRDefault="00820DA6" w:rsidP="00EC710D">
            <w:pPr>
              <w:spacing w:line="560" w:lineRule="exact"/>
              <w:jc w:val="center"/>
              <w:rPr>
                <w:rFonts w:ascii="黑体" w:eastAsia="黑体" w:hAnsi="黑体" w:hint="eastAsia"/>
                <w:sz w:val="28"/>
                <w:szCs w:val="28"/>
              </w:rPr>
            </w:pPr>
          </w:p>
          <w:p w:rsidR="00820DA6" w:rsidRPr="001C6D29" w:rsidRDefault="00820DA6" w:rsidP="00EC710D">
            <w:pPr>
              <w:spacing w:line="560" w:lineRule="exact"/>
              <w:jc w:val="center"/>
              <w:rPr>
                <w:rFonts w:ascii="黑体" w:eastAsia="黑体" w:hAnsi="黑体" w:hint="eastAsia"/>
                <w:sz w:val="28"/>
                <w:szCs w:val="28"/>
              </w:rPr>
            </w:pPr>
            <w:r w:rsidRPr="001C6D29">
              <w:rPr>
                <w:rFonts w:ascii="黑体" w:eastAsia="黑体" w:hAnsi="黑体" w:hint="eastAsia"/>
                <w:sz w:val="28"/>
                <w:szCs w:val="28"/>
              </w:rPr>
              <w:t>察</w:t>
            </w:r>
          </w:p>
        </w:tc>
        <w:tc>
          <w:tcPr>
            <w:tcW w:w="1397" w:type="dxa"/>
            <w:tcBorders>
              <w:bottom w:val="single" w:sz="4" w:space="0" w:color="auto"/>
            </w:tcBorders>
            <w:vAlign w:val="center"/>
          </w:tcPr>
          <w:p w:rsidR="00820DA6" w:rsidRPr="001C6D29" w:rsidRDefault="00820DA6" w:rsidP="00EC710D">
            <w:pPr>
              <w:spacing w:line="400" w:lineRule="exact"/>
              <w:jc w:val="center"/>
              <w:rPr>
                <w:rFonts w:ascii="黑体" w:eastAsia="黑体" w:hAnsi="黑体" w:hint="eastAsia"/>
                <w:sz w:val="28"/>
                <w:szCs w:val="28"/>
              </w:rPr>
            </w:pPr>
            <w:r w:rsidRPr="001C6D29">
              <w:rPr>
                <w:rFonts w:ascii="黑体" w:eastAsia="黑体" w:hAnsi="黑体" w:hint="eastAsia"/>
                <w:sz w:val="28"/>
                <w:szCs w:val="28"/>
              </w:rPr>
              <w:t>乡镇</w:t>
            </w:r>
          </w:p>
          <w:p w:rsidR="00820DA6" w:rsidRPr="001C6D29" w:rsidRDefault="00820DA6" w:rsidP="00EC710D">
            <w:pPr>
              <w:spacing w:line="400" w:lineRule="exact"/>
              <w:jc w:val="center"/>
              <w:rPr>
                <w:rFonts w:ascii="黑体" w:eastAsia="黑体" w:hAnsi="黑体" w:hint="eastAsia"/>
                <w:sz w:val="28"/>
                <w:szCs w:val="28"/>
              </w:rPr>
            </w:pPr>
            <w:r w:rsidRPr="001C6D29">
              <w:rPr>
                <w:rFonts w:ascii="黑体" w:eastAsia="黑体" w:hAnsi="宋体" w:cs="宋体" w:hint="eastAsia"/>
                <w:kern w:val="0"/>
                <w:sz w:val="28"/>
                <w:szCs w:val="28"/>
              </w:rPr>
              <w:t>党委</w:t>
            </w:r>
          </w:p>
          <w:p w:rsidR="00820DA6" w:rsidRPr="001C6D29" w:rsidRDefault="00820DA6" w:rsidP="00EC710D">
            <w:pPr>
              <w:spacing w:line="400" w:lineRule="exact"/>
              <w:jc w:val="center"/>
              <w:rPr>
                <w:rFonts w:ascii="黑体" w:eastAsia="黑体" w:hAnsi="黑体" w:hint="eastAsia"/>
                <w:sz w:val="28"/>
                <w:szCs w:val="28"/>
              </w:rPr>
            </w:pPr>
            <w:r w:rsidRPr="001C6D29">
              <w:rPr>
                <w:rFonts w:ascii="黑体" w:eastAsia="黑体" w:hAnsi="宋体" w:cs="宋体" w:hint="eastAsia"/>
                <w:kern w:val="0"/>
                <w:sz w:val="28"/>
                <w:szCs w:val="28"/>
              </w:rPr>
              <w:t>评价</w:t>
            </w:r>
          </w:p>
        </w:tc>
        <w:tc>
          <w:tcPr>
            <w:tcW w:w="910" w:type="dxa"/>
            <w:vAlign w:val="center"/>
          </w:tcPr>
          <w:p w:rsidR="00820DA6" w:rsidRPr="001C6D29" w:rsidRDefault="00820DA6" w:rsidP="00EC710D">
            <w:pPr>
              <w:spacing w:line="560" w:lineRule="exact"/>
              <w:jc w:val="center"/>
              <w:rPr>
                <w:rFonts w:ascii="仿宋_GB2312" w:eastAsia="仿宋_GB2312" w:hint="eastAsia"/>
                <w:sz w:val="28"/>
                <w:szCs w:val="28"/>
              </w:rPr>
            </w:pPr>
            <w:r w:rsidRPr="001C6D29">
              <w:rPr>
                <w:rFonts w:ascii="仿宋_GB2312" w:eastAsia="仿宋_GB2312" w:hint="eastAsia"/>
                <w:sz w:val="28"/>
                <w:szCs w:val="28"/>
              </w:rPr>
              <w:t>10分</w:t>
            </w:r>
          </w:p>
        </w:tc>
        <w:tc>
          <w:tcPr>
            <w:tcW w:w="958" w:type="dxa"/>
            <w:vAlign w:val="center"/>
          </w:tcPr>
          <w:p w:rsidR="00820DA6" w:rsidRPr="001C6D29" w:rsidRDefault="00820DA6" w:rsidP="00EC710D">
            <w:pPr>
              <w:spacing w:line="560" w:lineRule="exact"/>
              <w:jc w:val="center"/>
              <w:rPr>
                <w:rFonts w:ascii="仿宋_GB2312" w:eastAsia="仿宋_GB2312" w:hint="eastAsia"/>
                <w:sz w:val="24"/>
              </w:rPr>
            </w:pPr>
            <w:r w:rsidRPr="001C6D29">
              <w:rPr>
                <w:rFonts w:ascii="仿宋_GB2312" w:eastAsia="仿宋_GB2312" w:hint="eastAsia"/>
                <w:sz w:val="24"/>
              </w:rPr>
              <w:t xml:space="preserve">             </w:t>
            </w:r>
          </w:p>
          <w:p w:rsidR="00820DA6" w:rsidRPr="001C6D29" w:rsidRDefault="00820DA6" w:rsidP="00EC710D">
            <w:pPr>
              <w:spacing w:line="560" w:lineRule="exact"/>
              <w:jc w:val="center"/>
              <w:rPr>
                <w:rFonts w:ascii="仿宋_GB2312" w:eastAsia="仿宋_GB2312" w:hint="eastAsia"/>
                <w:sz w:val="24"/>
              </w:rPr>
            </w:pPr>
          </w:p>
        </w:tc>
        <w:tc>
          <w:tcPr>
            <w:tcW w:w="5363" w:type="dxa"/>
            <w:vAlign w:val="center"/>
          </w:tcPr>
          <w:p w:rsidR="00820DA6" w:rsidRPr="001C6D29" w:rsidRDefault="00820DA6" w:rsidP="00EC710D">
            <w:pPr>
              <w:spacing w:line="400" w:lineRule="exact"/>
              <w:jc w:val="center"/>
              <w:rPr>
                <w:rFonts w:ascii="仿宋_GB2312" w:eastAsia="仿宋_GB2312" w:hint="eastAsia"/>
                <w:sz w:val="24"/>
              </w:rPr>
            </w:pPr>
            <w:r w:rsidRPr="001C6D29">
              <w:rPr>
                <w:rFonts w:ascii="仿宋_GB2312" w:eastAsia="仿宋_GB2312" w:hint="eastAsia"/>
                <w:sz w:val="24"/>
              </w:rPr>
              <w:t xml:space="preserve">                  </w:t>
            </w:r>
          </w:p>
          <w:p w:rsidR="00820DA6" w:rsidRPr="001C6D29" w:rsidRDefault="00820DA6" w:rsidP="00EC710D">
            <w:pPr>
              <w:spacing w:line="400" w:lineRule="exact"/>
              <w:jc w:val="center"/>
              <w:rPr>
                <w:rFonts w:ascii="仿宋_GB2312" w:eastAsia="仿宋_GB2312" w:hint="eastAsia"/>
                <w:sz w:val="24"/>
              </w:rPr>
            </w:pPr>
          </w:p>
          <w:p w:rsidR="00820DA6" w:rsidRPr="001C6D29" w:rsidRDefault="00820DA6" w:rsidP="00EC710D">
            <w:pPr>
              <w:spacing w:line="400" w:lineRule="exact"/>
              <w:jc w:val="center"/>
              <w:rPr>
                <w:rFonts w:ascii="仿宋_GB2312" w:eastAsia="仿宋_GB2312" w:hint="eastAsia"/>
                <w:sz w:val="24"/>
              </w:rPr>
            </w:pPr>
          </w:p>
          <w:p w:rsidR="00820DA6" w:rsidRPr="001C6D29" w:rsidRDefault="00820DA6" w:rsidP="00EC710D">
            <w:pPr>
              <w:spacing w:line="400" w:lineRule="exact"/>
              <w:jc w:val="center"/>
              <w:rPr>
                <w:rFonts w:ascii="仿宋_GB2312" w:eastAsia="仿宋_GB2312" w:hint="eastAsia"/>
                <w:sz w:val="24"/>
              </w:rPr>
            </w:pPr>
          </w:p>
          <w:p w:rsidR="00820DA6" w:rsidRPr="001C6D29" w:rsidRDefault="00820DA6" w:rsidP="00EC710D">
            <w:pPr>
              <w:spacing w:line="400" w:lineRule="exact"/>
              <w:jc w:val="center"/>
              <w:rPr>
                <w:rFonts w:ascii="仿宋_GB2312" w:eastAsia="仿宋_GB2312" w:hint="eastAsia"/>
                <w:sz w:val="24"/>
              </w:rPr>
            </w:pPr>
          </w:p>
          <w:p w:rsidR="00820DA6" w:rsidRPr="001C6D29" w:rsidRDefault="00820DA6" w:rsidP="00EC710D">
            <w:pPr>
              <w:tabs>
                <w:tab w:val="left" w:pos="3729"/>
              </w:tabs>
              <w:spacing w:line="400" w:lineRule="exact"/>
              <w:jc w:val="center"/>
              <w:rPr>
                <w:rFonts w:ascii="仿宋_GB2312" w:eastAsia="仿宋_GB2312" w:hint="eastAsia"/>
                <w:sz w:val="24"/>
              </w:rPr>
            </w:pPr>
            <w:r w:rsidRPr="001C6D29">
              <w:rPr>
                <w:rFonts w:ascii="仿宋_GB2312" w:eastAsia="仿宋_GB2312" w:hint="eastAsia"/>
                <w:sz w:val="24"/>
              </w:rPr>
              <w:t xml:space="preserve">                     （盖章）</w:t>
            </w:r>
          </w:p>
          <w:p w:rsidR="00820DA6" w:rsidRPr="001C6D29" w:rsidRDefault="00820DA6" w:rsidP="00EC710D">
            <w:pPr>
              <w:spacing w:line="400" w:lineRule="exact"/>
              <w:jc w:val="center"/>
              <w:rPr>
                <w:rFonts w:ascii="仿宋_GB2312" w:eastAsia="仿宋_GB2312" w:hint="eastAsia"/>
                <w:sz w:val="24"/>
              </w:rPr>
            </w:pPr>
            <w:r w:rsidRPr="001C6D29">
              <w:rPr>
                <w:rFonts w:ascii="仿宋_GB2312" w:eastAsia="仿宋_GB2312" w:hint="eastAsia"/>
                <w:sz w:val="24"/>
              </w:rPr>
              <w:t xml:space="preserve">                    2017年   月   日</w:t>
            </w:r>
          </w:p>
        </w:tc>
      </w:tr>
      <w:tr w:rsidR="00820DA6" w:rsidRPr="001C6D29" w:rsidTr="00EC710D">
        <w:trPr>
          <w:trHeight w:val="1062"/>
          <w:jc w:val="center"/>
        </w:trPr>
        <w:tc>
          <w:tcPr>
            <w:tcW w:w="602" w:type="dxa"/>
            <w:vMerge/>
            <w:vAlign w:val="center"/>
          </w:tcPr>
          <w:p w:rsidR="00820DA6" w:rsidRPr="001C6D29" w:rsidRDefault="00820DA6" w:rsidP="00EC710D">
            <w:pPr>
              <w:spacing w:line="560" w:lineRule="exact"/>
              <w:jc w:val="center"/>
              <w:rPr>
                <w:rFonts w:ascii="黑体" w:eastAsia="黑体" w:hAnsi="黑体" w:hint="eastAsia"/>
                <w:sz w:val="30"/>
                <w:szCs w:val="30"/>
              </w:rPr>
            </w:pPr>
          </w:p>
        </w:tc>
        <w:tc>
          <w:tcPr>
            <w:tcW w:w="1397" w:type="dxa"/>
            <w:tcBorders>
              <w:top w:val="single" w:sz="4" w:space="0" w:color="auto"/>
            </w:tcBorders>
            <w:vAlign w:val="center"/>
          </w:tcPr>
          <w:p w:rsidR="00820DA6" w:rsidRPr="001C6D29" w:rsidRDefault="00820DA6" w:rsidP="00EC710D">
            <w:pPr>
              <w:spacing w:line="400" w:lineRule="exact"/>
              <w:jc w:val="center"/>
              <w:rPr>
                <w:rFonts w:ascii="黑体" w:eastAsia="黑体" w:hAnsi="黑体" w:hint="eastAsia"/>
                <w:sz w:val="28"/>
                <w:szCs w:val="28"/>
              </w:rPr>
            </w:pPr>
            <w:r w:rsidRPr="001C6D29">
              <w:rPr>
                <w:rFonts w:ascii="黑体" w:eastAsia="黑体" w:hAnsi="黑体" w:hint="eastAsia"/>
                <w:sz w:val="28"/>
                <w:szCs w:val="28"/>
              </w:rPr>
              <w:t>群众</w:t>
            </w:r>
          </w:p>
          <w:p w:rsidR="00820DA6" w:rsidRPr="001C6D29" w:rsidRDefault="00820DA6" w:rsidP="00EC710D">
            <w:pPr>
              <w:spacing w:line="400" w:lineRule="exact"/>
              <w:jc w:val="center"/>
              <w:rPr>
                <w:rFonts w:ascii="黑体" w:eastAsia="黑体" w:hAnsi="黑体" w:hint="eastAsia"/>
                <w:sz w:val="28"/>
                <w:szCs w:val="28"/>
              </w:rPr>
            </w:pPr>
            <w:r w:rsidRPr="001C6D29">
              <w:rPr>
                <w:rFonts w:ascii="黑体" w:eastAsia="黑体" w:hAnsi="黑体" w:hint="eastAsia"/>
                <w:sz w:val="28"/>
                <w:szCs w:val="28"/>
              </w:rPr>
              <w:t>评价</w:t>
            </w:r>
          </w:p>
        </w:tc>
        <w:tc>
          <w:tcPr>
            <w:tcW w:w="910" w:type="dxa"/>
            <w:vAlign w:val="center"/>
          </w:tcPr>
          <w:p w:rsidR="00820DA6" w:rsidRPr="001C6D29" w:rsidRDefault="00820DA6" w:rsidP="00EC710D">
            <w:pPr>
              <w:spacing w:line="560" w:lineRule="exact"/>
              <w:jc w:val="center"/>
              <w:rPr>
                <w:rFonts w:ascii="仿宋_GB2312" w:eastAsia="仿宋_GB2312" w:hint="eastAsia"/>
                <w:sz w:val="28"/>
                <w:szCs w:val="28"/>
              </w:rPr>
            </w:pPr>
            <w:r w:rsidRPr="001C6D29">
              <w:rPr>
                <w:rFonts w:ascii="仿宋_GB2312" w:eastAsia="仿宋_GB2312" w:hint="eastAsia"/>
                <w:sz w:val="28"/>
                <w:szCs w:val="28"/>
              </w:rPr>
              <w:t>20分</w:t>
            </w:r>
          </w:p>
        </w:tc>
        <w:tc>
          <w:tcPr>
            <w:tcW w:w="958" w:type="dxa"/>
            <w:vAlign w:val="center"/>
          </w:tcPr>
          <w:p w:rsidR="00820DA6" w:rsidRPr="001C6D29" w:rsidRDefault="00820DA6" w:rsidP="00EC710D">
            <w:pPr>
              <w:spacing w:line="560" w:lineRule="exact"/>
              <w:jc w:val="center"/>
              <w:rPr>
                <w:rFonts w:ascii="仿宋_GB2312" w:eastAsia="仿宋_GB2312" w:hint="eastAsia"/>
                <w:sz w:val="24"/>
              </w:rPr>
            </w:pPr>
          </w:p>
        </w:tc>
        <w:tc>
          <w:tcPr>
            <w:tcW w:w="5363" w:type="dxa"/>
            <w:vMerge w:val="restart"/>
            <w:vAlign w:val="center"/>
          </w:tcPr>
          <w:p w:rsidR="00820DA6" w:rsidRPr="001C6D29" w:rsidRDefault="00820DA6" w:rsidP="00EC710D">
            <w:pPr>
              <w:tabs>
                <w:tab w:val="left" w:pos="3088"/>
                <w:tab w:val="left" w:pos="3718"/>
              </w:tabs>
              <w:spacing w:line="400" w:lineRule="exact"/>
              <w:jc w:val="center"/>
              <w:rPr>
                <w:rFonts w:ascii="仿宋_GB2312" w:eastAsia="仿宋_GB2312" w:hint="eastAsia"/>
                <w:sz w:val="24"/>
              </w:rPr>
            </w:pPr>
            <w:r w:rsidRPr="001C6D29">
              <w:rPr>
                <w:rFonts w:ascii="仿宋_GB2312" w:eastAsia="仿宋_GB2312" w:hint="eastAsia"/>
                <w:sz w:val="24"/>
              </w:rPr>
              <w:t xml:space="preserve">     </w:t>
            </w:r>
          </w:p>
          <w:p w:rsidR="00820DA6" w:rsidRPr="001C6D29" w:rsidRDefault="00820DA6" w:rsidP="00EC710D">
            <w:pPr>
              <w:tabs>
                <w:tab w:val="left" w:pos="3088"/>
                <w:tab w:val="left" w:pos="3718"/>
              </w:tabs>
              <w:spacing w:line="400" w:lineRule="exact"/>
              <w:jc w:val="center"/>
              <w:rPr>
                <w:rFonts w:ascii="仿宋_GB2312" w:eastAsia="仿宋_GB2312" w:hint="eastAsia"/>
                <w:sz w:val="24"/>
              </w:rPr>
            </w:pPr>
            <w:r w:rsidRPr="001C6D29">
              <w:rPr>
                <w:rFonts w:ascii="仿宋_GB2312" w:eastAsia="仿宋_GB2312" w:hint="eastAsia"/>
                <w:sz w:val="24"/>
              </w:rPr>
              <w:t xml:space="preserve">    </w:t>
            </w:r>
          </w:p>
          <w:p w:rsidR="00820DA6" w:rsidRPr="001C6D29" w:rsidRDefault="00820DA6" w:rsidP="00EC710D">
            <w:pPr>
              <w:tabs>
                <w:tab w:val="left" w:pos="3088"/>
                <w:tab w:val="left" w:pos="3718"/>
              </w:tabs>
              <w:spacing w:line="400" w:lineRule="exact"/>
              <w:jc w:val="center"/>
              <w:rPr>
                <w:rFonts w:ascii="仿宋_GB2312" w:eastAsia="仿宋_GB2312" w:hint="eastAsia"/>
                <w:sz w:val="24"/>
              </w:rPr>
            </w:pPr>
          </w:p>
          <w:p w:rsidR="00820DA6" w:rsidRPr="001C6D29" w:rsidRDefault="00820DA6" w:rsidP="00EC710D">
            <w:pPr>
              <w:tabs>
                <w:tab w:val="left" w:pos="3088"/>
                <w:tab w:val="left" w:pos="3718"/>
              </w:tabs>
              <w:spacing w:line="400" w:lineRule="exact"/>
              <w:jc w:val="center"/>
              <w:rPr>
                <w:rFonts w:ascii="仿宋_GB2312" w:eastAsia="仿宋_GB2312" w:hint="eastAsia"/>
                <w:sz w:val="24"/>
              </w:rPr>
            </w:pPr>
            <w:r w:rsidRPr="001C6D29">
              <w:rPr>
                <w:rFonts w:ascii="仿宋_GB2312" w:eastAsia="仿宋_GB2312" w:hint="eastAsia"/>
                <w:sz w:val="24"/>
              </w:rPr>
              <w:t xml:space="preserve"> </w:t>
            </w:r>
          </w:p>
          <w:p w:rsidR="00820DA6" w:rsidRPr="001C6D29" w:rsidRDefault="00820DA6" w:rsidP="00EC710D">
            <w:pPr>
              <w:tabs>
                <w:tab w:val="left" w:pos="3088"/>
                <w:tab w:val="left" w:pos="3718"/>
              </w:tabs>
              <w:spacing w:line="400" w:lineRule="exact"/>
              <w:jc w:val="center"/>
              <w:rPr>
                <w:rFonts w:ascii="仿宋_GB2312" w:eastAsia="仿宋_GB2312"/>
                <w:sz w:val="24"/>
              </w:rPr>
            </w:pPr>
            <w:r w:rsidRPr="001C6D29">
              <w:rPr>
                <w:rFonts w:ascii="仿宋_GB2312" w:eastAsia="仿宋_GB2312" w:hint="eastAsia"/>
                <w:sz w:val="24"/>
              </w:rPr>
              <w:t xml:space="preserve">      </w:t>
            </w:r>
          </w:p>
          <w:p w:rsidR="00820DA6" w:rsidRPr="001C6D29" w:rsidRDefault="00820DA6" w:rsidP="00EC710D">
            <w:pPr>
              <w:tabs>
                <w:tab w:val="left" w:pos="3348"/>
                <w:tab w:val="left" w:pos="3733"/>
              </w:tabs>
              <w:spacing w:line="400" w:lineRule="exact"/>
              <w:jc w:val="center"/>
              <w:rPr>
                <w:rFonts w:ascii="仿宋_GB2312" w:eastAsia="仿宋_GB2312" w:hint="eastAsia"/>
                <w:sz w:val="24"/>
              </w:rPr>
            </w:pPr>
            <w:r w:rsidRPr="001C6D29">
              <w:rPr>
                <w:rFonts w:ascii="仿宋_GB2312" w:eastAsia="仿宋_GB2312" w:hint="eastAsia"/>
                <w:sz w:val="24"/>
              </w:rPr>
              <w:t xml:space="preserve">                     （签字）</w:t>
            </w:r>
          </w:p>
          <w:p w:rsidR="00820DA6" w:rsidRPr="001C6D29" w:rsidRDefault="00820DA6" w:rsidP="00EC710D">
            <w:pPr>
              <w:spacing w:line="400" w:lineRule="exact"/>
              <w:jc w:val="center"/>
              <w:rPr>
                <w:rFonts w:ascii="仿宋_GB2312" w:eastAsia="仿宋_GB2312" w:hint="eastAsia"/>
                <w:sz w:val="24"/>
              </w:rPr>
            </w:pPr>
            <w:r w:rsidRPr="001C6D29">
              <w:rPr>
                <w:rFonts w:ascii="仿宋_GB2312" w:eastAsia="仿宋_GB2312" w:hint="eastAsia"/>
                <w:sz w:val="24"/>
              </w:rPr>
              <w:t xml:space="preserve">                    2017年   月   日</w:t>
            </w:r>
          </w:p>
        </w:tc>
      </w:tr>
      <w:tr w:rsidR="00820DA6" w:rsidRPr="001C6D29" w:rsidTr="00EC710D">
        <w:trPr>
          <w:trHeight w:val="1034"/>
          <w:jc w:val="center"/>
        </w:trPr>
        <w:tc>
          <w:tcPr>
            <w:tcW w:w="602" w:type="dxa"/>
            <w:vMerge/>
            <w:vAlign w:val="center"/>
          </w:tcPr>
          <w:p w:rsidR="00820DA6" w:rsidRPr="001C6D29" w:rsidRDefault="00820DA6" w:rsidP="00EC710D">
            <w:pPr>
              <w:spacing w:line="560" w:lineRule="exact"/>
              <w:jc w:val="center"/>
              <w:rPr>
                <w:rFonts w:ascii="黑体" w:eastAsia="黑体" w:hAnsi="黑体" w:hint="eastAsia"/>
                <w:sz w:val="30"/>
                <w:szCs w:val="30"/>
              </w:rPr>
            </w:pPr>
          </w:p>
        </w:tc>
        <w:tc>
          <w:tcPr>
            <w:tcW w:w="1397" w:type="dxa"/>
            <w:vAlign w:val="center"/>
          </w:tcPr>
          <w:p w:rsidR="00820DA6" w:rsidRPr="001C6D29" w:rsidRDefault="00820DA6" w:rsidP="00EC710D">
            <w:pPr>
              <w:spacing w:line="400" w:lineRule="exact"/>
              <w:jc w:val="center"/>
              <w:rPr>
                <w:rFonts w:ascii="黑体" w:eastAsia="黑体" w:hAnsi="宋体" w:cs="宋体" w:hint="eastAsia"/>
                <w:kern w:val="0"/>
                <w:sz w:val="28"/>
                <w:szCs w:val="28"/>
              </w:rPr>
            </w:pPr>
            <w:r w:rsidRPr="001C6D29">
              <w:rPr>
                <w:rFonts w:ascii="黑体" w:eastAsia="黑体" w:hAnsi="宋体" w:cs="宋体" w:hint="eastAsia"/>
                <w:kern w:val="0"/>
                <w:sz w:val="28"/>
                <w:szCs w:val="28"/>
              </w:rPr>
              <w:t>组织</w:t>
            </w:r>
          </w:p>
          <w:p w:rsidR="00820DA6" w:rsidRPr="001C6D29" w:rsidRDefault="00820DA6" w:rsidP="00EC710D">
            <w:pPr>
              <w:spacing w:line="400" w:lineRule="exact"/>
              <w:jc w:val="center"/>
              <w:rPr>
                <w:rFonts w:ascii="黑体" w:eastAsia="黑体" w:hAnsi="黑体" w:hint="eastAsia"/>
                <w:sz w:val="28"/>
                <w:szCs w:val="28"/>
              </w:rPr>
            </w:pPr>
            <w:r w:rsidRPr="001C6D29">
              <w:rPr>
                <w:rFonts w:ascii="黑体" w:eastAsia="黑体" w:hAnsi="宋体" w:cs="宋体" w:hint="eastAsia"/>
                <w:kern w:val="0"/>
                <w:sz w:val="28"/>
                <w:szCs w:val="28"/>
              </w:rPr>
              <w:t>测评</w:t>
            </w:r>
          </w:p>
        </w:tc>
        <w:tc>
          <w:tcPr>
            <w:tcW w:w="910" w:type="dxa"/>
            <w:vAlign w:val="center"/>
          </w:tcPr>
          <w:p w:rsidR="00820DA6" w:rsidRPr="001C6D29" w:rsidRDefault="00820DA6" w:rsidP="00EC710D">
            <w:pPr>
              <w:spacing w:line="560" w:lineRule="exact"/>
              <w:jc w:val="center"/>
              <w:rPr>
                <w:rFonts w:ascii="仿宋_GB2312" w:eastAsia="仿宋_GB2312" w:hint="eastAsia"/>
                <w:sz w:val="28"/>
                <w:szCs w:val="28"/>
              </w:rPr>
            </w:pPr>
            <w:r w:rsidRPr="001C6D29">
              <w:rPr>
                <w:rFonts w:ascii="仿宋_GB2312" w:eastAsia="仿宋_GB2312" w:hint="eastAsia"/>
                <w:sz w:val="28"/>
                <w:szCs w:val="28"/>
              </w:rPr>
              <w:t>20分</w:t>
            </w:r>
          </w:p>
        </w:tc>
        <w:tc>
          <w:tcPr>
            <w:tcW w:w="958" w:type="dxa"/>
            <w:vAlign w:val="center"/>
          </w:tcPr>
          <w:p w:rsidR="00820DA6" w:rsidRPr="001C6D29" w:rsidRDefault="00820DA6" w:rsidP="00EC710D">
            <w:pPr>
              <w:spacing w:line="560" w:lineRule="exact"/>
              <w:jc w:val="center"/>
              <w:rPr>
                <w:rFonts w:ascii="仿宋_GB2312" w:eastAsia="仿宋_GB2312" w:hint="eastAsia"/>
                <w:sz w:val="28"/>
                <w:szCs w:val="28"/>
              </w:rPr>
            </w:pPr>
            <w:r w:rsidRPr="001C6D29">
              <w:rPr>
                <w:rFonts w:ascii="仿宋_GB2312" w:eastAsia="仿宋_GB2312" w:hint="eastAsia"/>
                <w:sz w:val="28"/>
                <w:szCs w:val="28"/>
              </w:rPr>
              <w:t xml:space="preserve">       </w:t>
            </w:r>
          </w:p>
        </w:tc>
        <w:tc>
          <w:tcPr>
            <w:tcW w:w="5363" w:type="dxa"/>
            <w:vMerge/>
            <w:vAlign w:val="center"/>
          </w:tcPr>
          <w:p w:rsidR="00820DA6" w:rsidRPr="001C6D29" w:rsidRDefault="00820DA6" w:rsidP="00EC710D">
            <w:pPr>
              <w:spacing w:line="560" w:lineRule="exact"/>
              <w:jc w:val="center"/>
              <w:rPr>
                <w:rFonts w:ascii="仿宋_GB2312" w:eastAsia="仿宋_GB2312" w:hint="eastAsia"/>
                <w:sz w:val="28"/>
                <w:szCs w:val="28"/>
              </w:rPr>
            </w:pPr>
          </w:p>
        </w:tc>
      </w:tr>
      <w:tr w:rsidR="00820DA6" w:rsidRPr="001C6D29" w:rsidTr="00EC710D">
        <w:trPr>
          <w:trHeight w:val="1050"/>
          <w:jc w:val="center"/>
        </w:trPr>
        <w:tc>
          <w:tcPr>
            <w:tcW w:w="602" w:type="dxa"/>
            <w:vMerge/>
            <w:vAlign w:val="center"/>
          </w:tcPr>
          <w:p w:rsidR="00820DA6" w:rsidRPr="001C6D29" w:rsidRDefault="00820DA6" w:rsidP="00EC710D">
            <w:pPr>
              <w:spacing w:line="560" w:lineRule="exact"/>
              <w:jc w:val="center"/>
              <w:rPr>
                <w:rFonts w:ascii="黑体" w:eastAsia="黑体" w:hAnsi="黑体" w:hint="eastAsia"/>
                <w:sz w:val="30"/>
                <w:szCs w:val="30"/>
              </w:rPr>
            </w:pPr>
          </w:p>
        </w:tc>
        <w:tc>
          <w:tcPr>
            <w:tcW w:w="1397" w:type="dxa"/>
            <w:vAlign w:val="center"/>
          </w:tcPr>
          <w:p w:rsidR="00820DA6" w:rsidRPr="001C6D29" w:rsidRDefault="00820DA6" w:rsidP="00EC710D">
            <w:pPr>
              <w:spacing w:line="400" w:lineRule="exact"/>
              <w:jc w:val="center"/>
              <w:rPr>
                <w:rFonts w:ascii="黑体" w:eastAsia="黑体" w:hAnsi="黑体" w:hint="eastAsia"/>
                <w:sz w:val="28"/>
                <w:szCs w:val="28"/>
              </w:rPr>
            </w:pPr>
            <w:r w:rsidRPr="001C6D29">
              <w:rPr>
                <w:rFonts w:ascii="黑体" w:eastAsia="黑体" w:hAnsi="黑体" w:hint="eastAsia"/>
                <w:sz w:val="28"/>
                <w:szCs w:val="28"/>
              </w:rPr>
              <w:t>考察组</w:t>
            </w:r>
          </w:p>
          <w:p w:rsidR="00820DA6" w:rsidRPr="001C6D29" w:rsidRDefault="00820DA6" w:rsidP="00EC710D">
            <w:pPr>
              <w:spacing w:line="400" w:lineRule="exact"/>
              <w:jc w:val="center"/>
              <w:rPr>
                <w:rFonts w:ascii="黑体" w:eastAsia="黑体" w:hAnsi="黑体" w:hint="eastAsia"/>
                <w:sz w:val="28"/>
                <w:szCs w:val="28"/>
              </w:rPr>
            </w:pPr>
            <w:r w:rsidRPr="001C6D29">
              <w:rPr>
                <w:rFonts w:ascii="黑体" w:eastAsia="黑体" w:hAnsi="黑体" w:hint="eastAsia"/>
                <w:sz w:val="28"/>
                <w:szCs w:val="28"/>
              </w:rPr>
              <w:t>综合评价</w:t>
            </w:r>
          </w:p>
        </w:tc>
        <w:tc>
          <w:tcPr>
            <w:tcW w:w="910" w:type="dxa"/>
            <w:vAlign w:val="center"/>
          </w:tcPr>
          <w:p w:rsidR="00820DA6" w:rsidRPr="001C6D29" w:rsidRDefault="00820DA6" w:rsidP="00EC710D">
            <w:pPr>
              <w:spacing w:line="560" w:lineRule="exact"/>
              <w:jc w:val="center"/>
              <w:rPr>
                <w:rFonts w:ascii="仿宋_GB2312" w:eastAsia="仿宋_GB2312" w:hint="eastAsia"/>
                <w:sz w:val="28"/>
                <w:szCs w:val="28"/>
              </w:rPr>
            </w:pPr>
            <w:r w:rsidRPr="001C6D29">
              <w:rPr>
                <w:rFonts w:ascii="仿宋_GB2312" w:eastAsia="仿宋_GB2312" w:hint="eastAsia"/>
                <w:sz w:val="28"/>
                <w:szCs w:val="28"/>
              </w:rPr>
              <w:t>10分</w:t>
            </w:r>
          </w:p>
        </w:tc>
        <w:tc>
          <w:tcPr>
            <w:tcW w:w="958" w:type="dxa"/>
            <w:vAlign w:val="center"/>
          </w:tcPr>
          <w:p w:rsidR="00820DA6" w:rsidRPr="001C6D29" w:rsidRDefault="00820DA6" w:rsidP="00EC710D">
            <w:pPr>
              <w:spacing w:line="560" w:lineRule="exact"/>
              <w:jc w:val="center"/>
              <w:rPr>
                <w:rFonts w:ascii="仿宋_GB2312" w:eastAsia="仿宋_GB2312" w:hint="eastAsia"/>
                <w:sz w:val="28"/>
                <w:szCs w:val="28"/>
              </w:rPr>
            </w:pPr>
            <w:r w:rsidRPr="001C6D29">
              <w:rPr>
                <w:rFonts w:ascii="仿宋_GB2312" w:eastAsia="仿宋_GB2312" w:hint="eastAsia"/>
                <w:sz w:val="28"/>
                <w:szCs w:val="28"/>
              </w:rPr>
              <w:t xml:space="preserve">     </w:t>
            </w:r>
          </w:p>
        </w:tc>
        <w:tc>
          <w:tcPr>
            <w:tcW w:w="5363" w:type="dxa"/>
            <w:vMerge/>
            <w:vAlign w:val="center"/>
          </w:tcPr>
          <w:p w:rsidR="00820DA6" w:rsidRPr="001C6D29" w:rsidRDefault="00820DA6" w:rsidP="00EC710D">
            <w:pPr>
              <w:spacing w:line="560" w:lineRule="exact"/>
              <w:jc w:val="center"/>
              <w:rPr>
                <w:rFonts w:ascii="仿宋_GB2312" w:eastAsia="仿宋_GB2312" w:hint="eastAsia"/>
                <w:sz w:val="28"/>
                <w:szCs w:val="28"/>
              </w:rPr>
            </w:pPr>
          </w:p>
        </w:tc>
      </w:tr>
      <w:tr w:rsidR="00820DA6" w:rsidRPr="001C6D29" w:rsidTr="00EC710D">
        <w:trPr>
          <w:trHeight w:val="814"/>
          <w:jc w:val="center"/>
        </w:trPr>
        <w:tc>
          <w:tcPr>
            <w:tcW w:w="1999" w:type="dxa"/>
            <w:gridSpan w:val="2"/>
            <w:vAlign w:val="center"/>
          </w:tcPr>
          <w:p w:rsidR="00820DA6" w:rsidRPr="001C6D29" w:rsidRDefault="00820DA6" w:rsidP="00EC710D">
            <w:pPr>
              <w:spacing w:line="400" w:lineRule="exact"/>
              <w:jc w:val="center"/>
              <w:rPr>
                <w:rFonts w:ascii="黑体" w:eastAsia="黑体" w:hAnsi="黑体" w:hint="eastAsia"/>
                <w:sz w:val="28"/>
                <w:szCs w:val="28"/>
              </w:rPr>
            </w:pPr>
            <w:r w:rsidRPr="001C6D29">
              <w:rPr>
                <w:rFonts w:ascii="黑体" w:eastAsia="黑体" w:hAnsi="黑体" w:hint="eastAsia"/>
                <w:sz w:val="28"/>
                <w:szCs w:val="28"/>
              </w:rPr>
              <w:t>总  分</w:t>
            </w:r>
          </w:p>
        </w:tc>
        <w:tc>
          <w:tcPr>
            <w:tcW w:w="7231" w:type="dxa"/>
            <w:gridSpan w:val="3"/>
            <w:vAlign w:val="center"/>
          </w:tcPr>
          <w:p w:rsidR="00820DA6" w:rsidRPr="001C6D29" w:rsidRDefault="00820DA6" w:rsidP="00EC710D">
            <w:pPr>
              <w:spacing w:line="560" w:lineRule="exact"/>
              <w:jc w:val="center"/>
              <w:rPr>
                <w:rFonts w:ascii="仿宋_GB2312" w:eastAsia="仿宋_GB2312" w:hint="eastAsia"/>
                <w:sz w:val="28"/>
                <w:szCs w:val="28"/>
              </w:rPr>
            </w:pPr>
          </w:p>
        </w:tc>
      </w:tr>
    </w:tbl>
    <w:p w:rsidR="00820DA6" w:rsidRPr="001C6D29" w:rsidRDefault="00820DA6" w:rsidP="00820DA6">
      <w:pPr>
        <w:spacing w:line="20" w:lineRule="exact"/>
        <w:rPr>
          <w:rFonts w:ascii="仿宋_GB2312" w:eastAsia="仿宋_GB2312" w:hint="eastAsia"/>
          <w:sz w:val="30"/>
          <w:szCs w:val="30"/>
        </w:rPr>
      </w:pPr>
    </w:p>
    <w:p w:rsidR="00820DA6" w:rsidRPr="001C6D29" w:rsidRDefault="00820DA6" w:rsidP="00820DA6">
      <w:pPr>
        <w:spacing w:line="20" w:lineRule="exact"/>
        <w:rPr>
          <w:rFonts w:ascii="仿宋_GB2312" w:eastAsia="仿宋_GB2312" w:hint="eastAsia"/>
          <w:sz w:val="30"/>
          <w:szCs w:val="30"/>
        </w:rPr>
      </w:pPr>
    </w:p>
    <w:p w:rsidR="00127ABF" w:rsidRDefault="00127ABF"/>
    <w:sectPr w:rsidR="00127ABF">
      <w:pgSz w:w="11906" w:h="16838"/>
      <w:pgMar w:top="2041" w:right="1361" w:bottom="1701" w:left="1531" w:header="851" w:footer="1418" w:gutter="0"/>
      <w:pgNumType w:fmt="numberInDash"/>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CD" w:rsidRDefault="00743DCD" w:rsidP="00820DA6">
      <w:r>
        <w:separator/>
      </w:r>
    </w:p>
  </w:endnote>
  <w:endnote w:type="continuationSeparator" w:id="0">
    <w:p w:rsidR="00743DCD" w:rsidRDefault="00743DCD" w:rsidP="0082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CD" w:rsidRDefault="00743DCD" w:rsidP="00820DA6">
      <w:r>
        <w:separator/>
      </w:r>
    </w:p>
  </w:footnote>
  <w:footnote w:type="continuationSeparator" w:id="0">
    <w:p w:rsidR="00743DCD" w:rsidRDefault="00743DCD" w:rsidP="00820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DC"/>
    <w:rsid w:val="00127ABF"/>
    <w:rsid w:val="001A76DC"/>
    <w:rsid w:val="00743DCD"/>
    <w:rsid w:val="00820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D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0DA6"/>
    <w:rPr>
      <w:sz w:val="18"/>
      <w:szCs w:val="18"/>
    </w:rPr>
  </w:style>
  <w:style w:type="paragraph" w:styleId="a4">
    <w:name w:val="footer"/>
    <w:basedOn w:val="a"/>
    <w:link w:val="Char0"/>
    <w:uiPriority w:val="99"/>
    <w:unhideWhenUsed/>
    <w:rsid w:val="00820D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0D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D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0DA6"/>
    <w:rPr>
      <w:sz w:val="18"/>
      <w:szCs w:val="18"/>
    </w:rPr>
  </w:style>
  <w:style w:type="paragraph" w:styleId="a4">
    <w:name w:val="footer"/>
    <w:basedOn w:val="a"/>
    <w:link w:val="Char0"/>
    <w:uiPriority w:val="99"/>
    <w:unhideWhenUsed/>
    <w:rsid w:val="00820D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0D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dcterms:created xsi:type="dcterms:W3CDTF">2017-03-03T08:34:00Z</dcterms:created>
  <dcterms:modified xsi:type="dcterms:W3CDTF">2017-03-03T08:34:00Z</dcterms:modified>
</cp:coreProperties>
</file>