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napToGrid w:val="0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201</w:t>
      </w:r>
      <w:r>
        <w:rPr>
          <w:rFonts w:ascii="方正小标宋简体" w:hAnsi="Calibri" w:eastAsia="方正小标宋简体" w:cs="Times New Roman"/>
          <w:sz w:val="36"/>
          <w:szCs w:val="36"/>
        </w:rPr>
        <w:t>8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年高等学校“双导师互聘计划”拟</w:t>
      </w:r>
      <w:r>
        <w:rPr>
          <w:rFonts w:ascii="方正小标宋简体" w:hAnsi="Calibri" w:eastAsia="方正小标宋简体" w:cs="Times New Roman"/>
          <w:sz w:val="36"/>
          <w:szCs w:val="36"/>
        </w:rPr>
        <w:t>立项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名单</w:t>
      </w:r>
    </w:p>
    <w:p>
      <w:pPr>
        <w:snapToGrid w:val="0"/>
        <w:spacing w:line="360" w:lineRule="exact"/>
        <w:rPr>
          <w:rFonts w:ascii="仿宋_GB2312" w:hAnsi="Calibri" w:eastAsia="仿宋_GB2312" w:cs="Times New Roman"/>
          <w:sz w:val="32"/>
          <w:szCs w:val="32"/>
        </w:rPr>
      </w:pPr>
    </w:p>
    <w:tbl>
      <w:tblPr>
        <w:tblStyle w:val="6"/>
        <w:tblW w:w="148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3073"/>
        <w:gridCol w:w="869"/>
        <w:gridCol w:w="724"/>
        <w:gridCol w:w="1014"/>
        <w:gridCol w:w="724"/>
        <w:gridCol w:w="1014"/>
        <w:gridCol w:w="724"/>
        <w:gridCol w:w="1448"/>
        <w:gridCol w:w="1449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序号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单位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姓名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民族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年龄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学历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学位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职称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从事专业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接收单位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张桂杰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34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动物营养与饲料科学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宁夏大北农科技实业有限公司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宁夏大北农科技实业有限公司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许  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49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高级经济师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农业经济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兰  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48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草业科学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盐池县农牧科学研究所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盐池县农牧科学研究所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彭文栋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53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研究员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草学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张亚红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53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气象学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宁夏回族自治区气象科学研究院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宁夏回族自治区气象科学研究院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张晓煜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50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正高级工程师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气象学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7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毛凤玲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45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葡萄酒文化旅游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宁夏森淼兰月谷酒庄有限公司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8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宁夏森淼兰月谷酒庄有限公司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柳金凤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35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副研究员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葡萄酒酿造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9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纳春宁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39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电力经济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国网宁夏电力有限公司经济技术研究院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10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国网宁夏电力有限公司经济技术研究院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丁丽霞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39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电力工程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技术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11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汤全武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53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电子与通信工程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宁夏中科天际防雷股份有限公司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12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宁夏中科天际防雷股份有限公司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高攀亮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40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电气控制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13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  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44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化学工程与工艺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宁夏庆华煤化集团有限公司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14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宁夏庆华煤化集团有限公司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杨子江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47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正高级工程师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化学工程与工艺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15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王幼奇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38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环境科学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宁夏中科精科检测技术有限公司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16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宁夏中科精科检测技术有限公司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宋克纯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36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工程师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环境科学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17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  进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53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能源材料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宁夏凯添能源开发有限公司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18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宁夏凯添能源开发有限公司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穆云飞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43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化工（天然气）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19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马国华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49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机械工程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宁夏银星能源股份有限公司光伏应用设备制造分公司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宁夏银星能源股份有限公司光伏应用设备制造分公司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姚  峰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53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机械工程</w:t>
            </w:r>
          </w:p>
        </w:tc>
        <w:tc>
          <w:tcPr>
            <w:tcW w:w="30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21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刘艳华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34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药学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宁夏康亚药业股份有限公司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22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宁夏康亚药业股份有限公司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马攀勤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32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药学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23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吴秀丽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40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药学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宁夏泰益欣生物科技有限公司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24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宁夏泰益欣生物科技有限公司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王文超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65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药学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25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梁  岩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49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教授、主任医师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中医学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宁夏中医研究院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26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宁夏中医研究院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李晓龙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朝鲜族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55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主任医师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中医学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27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张莲香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54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基础医学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宁夏杞芽食品科技有限公司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28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宁夏杞芽食品科技有限公司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刘海波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31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中级评茶员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无果枸杞芽研发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29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李胜玲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58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护理学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30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宁夏医科大学总医院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米光丽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55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主任护师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护理学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31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宁艳花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37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护理学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32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宁夏医科大学总医院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芦鸿雁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52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主任护师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护理学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33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北方民族大学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张春梅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54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遥感图像处理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宁夏气象信息中心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34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宁夏气象信息中心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卫建国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45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　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气象电子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35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北方民族大学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  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39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机械制造及自动化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吴忠中创自控阀有限公司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36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吴忠中创自控阀有限公司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郭风忠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43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先进制造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37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北方民族大学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雷  茜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46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生物学教育、生态学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宁夏张裕摩塞尔十五世酒庄有限公司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38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宁夏张裕摩塞尔十五世酒庄有限公司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阮仕立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42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葡萄与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葡萄酒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39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北方民族大学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马海军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44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葡萄与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葡萄酒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宁夏农林科学院枸杞研究所（有限公司）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40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宁夏农林科学院枸杞研究所（有限公司）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马金平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43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副研究员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果树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41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北方民族大学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白  静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36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吴忠仪表有限责任公司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42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吴忠仪表有限责任公司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郭  伟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42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工程师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智能制造</w:t>
            </w:r>
          </w:p>
        </w:tc>
        <w:tc>
          <w:tcPr>
            <w:tcW w:w="3043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43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宁夏师范学院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曹生林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42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计算机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亚信科技有限公司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44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亚信科技有限公司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  涛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37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计算机软件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45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宁夏师范学院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桑苏玲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44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物理学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i/>
                <w:i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固原一中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46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固原一中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赵普杰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52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中教高级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物理学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47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宁夏师范学院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刘月香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39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小学教育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固原市教学研究室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48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固原市教学研究室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袁治军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49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中教高级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小学教育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49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宁夏师范学院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慕泾霞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50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无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高级实验师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化学教育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原州区三营中学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50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原州区三营中学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海克梅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47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中教高级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化学教育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51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宁夏理工学院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郭  莹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40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计算机科学与技术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新道科技股份有限公司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52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新道科技股份有限公司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李媛媛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54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会计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53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宁夏理工学院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杨贺绪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36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机械工程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宁夏银星能源股份有限公司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54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宁夏银星能源股份有限公司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高国庆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48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新能源运维管理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55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宁夏大学新华学院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赵雪芬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35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应用数学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宁夏富海物流有限公司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56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宁夏富海物流有限公司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李柏衫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43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高级经济师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金融/管理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宁夏大学新华学院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57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宁夏大学新华学院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张  蕊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29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助教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传播学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山石映画（宁夏）影视文化传媒有限公司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58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山石映画（宁夏）影视文化传媒有限公司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武钟山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48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高级编辑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纪录片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宁夏大学新华学院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59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中国矿业大学银川学院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李维忠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39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路桥施工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管理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中铁二十一局集团第四工程有限公司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60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中铁二十一局集团第四工程有限公司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张艳慧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39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工程硕士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土木工程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造价管理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中国矿业大学银川学院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61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中国矿业大学银川学院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张铁山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34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讲师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电气工程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宁夏博思通自动化科技有限公司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62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宁夏博思通自动化科技有限公司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马  勇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36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无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电气自动化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中国矿业大学银川学院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63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中国矿业大学银川学院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魏亚玲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33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讲师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煤化工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宁夏隆顺源洁净煤销售有限公司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64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宁夏隆顺源洁净煤销售有限公司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王  震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28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无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煤化工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中国矿业大学银川学院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65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中国矿业大学银川学院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李  娜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35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讲师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电气工程及其自动化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宁夏佳智星科技有限公司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66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宁夏佳智星科技有限公司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马从付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32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无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电子信息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中国矿业大学银川学院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67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银川能源学院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刘向萍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40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无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机械设计制造及自动化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宁夏西北骏马公司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68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宁夏西北骏马公司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阮文志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49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  科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正高级工程师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防爆电机与电气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银川能源学院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69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银川能源学院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崔  海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女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汉族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38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副教授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设施农业科学与工程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宁夏农垦局农林牧技术推广服务中心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70</w:t>
            </w:r>
          </w:p>
        </w:tc>
        <w:tc>
          <w:tcPr>
            <w:tcW w:w="307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宁夏农垦局农林牧技术推广服务中心</w:t>
            </w:r>
          </w:p>
        </w:tc>
        <w:tc>
          <w:tcPr>
            <w:tcW w:w="86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马文礼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男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回族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43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研究生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高级农艺师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作物栽培学与耕作学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银川能源学院</w:t>
            </w:r>
          </w:p>
        </w:tc>
      </w:tr>
    </w:tbl>
    <w:p>
      <w:pPr>
        <w:snapToGrid w:val="0"/>
        <w:rPr>
          <w:rFonts w:ascii="Calibri" w:hAnsi="Calibri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7"/>
    <w:rsid w:val="00001175"/>
    <w:rsid w:val="00003ECE"/>
    <w:rsid w:val="002211D2"/>
    <w:rsid w:val="00234200"/>
    <w:rsid w:val="0029679A"/>
    <w:rsid w:val="002F563A"/>
    <w:rsid w:val="00314055"/>
    <w:rsid w:val="003545FA"/>
    <w:rsid w:val="00362A19"/>
    <w:rsid w:val="003D6E14"/>
    <w:rsid w:val="003F2EC4"/>
    <w:rsid w:val="00492B36"/>
    <w:rsid w:val="004D20EA"/>
    <w:rsid w:val="00507DBE"/>
    <w:rsid w:val="00520471"/>
    <w:rsid w:val="00677578"/>
    <w:rsid w:val="006B1A93"/>
    <w:rsid w:val="006C52A1"/>
    <w:rsid w:val="00763C9A"/>
    <w:rsid w:val="00797EB1"/>
    <w:rsid w:val="008C3AC0"/>
    <w:rsid w:val="00911798"/>
    <w:rsid w:val="00A63F1F"/>
    <w:rsid w:val="00AE1845"/>
    <w:rsid w:val="00AF3D15"/>
    <w:rsid w:val="00B04908"/>
    <w:rsid w:val="00B21017"/>
    <w:rsid w:val="00B248D2"/>
    <w:rsid w:val="00B618B6"/>
    <w:rsid w:val="00B63416"/>
    <w:rsid w:val="00BA5D75"/>
    <w:rsid w:val="00BC1662"/>
    <w:rsid w:val="00C107ED"/>
    <w:rsid w:val="00C14595"/>
    <w:rsid w:val="00CB32C1"/>
    <w:rsid w:val="00D90998"/>
    <w:rsid w:val="00DD431D"/>
    <w:rsid w:val="00E0642C"/>
    <w:rsid w:val="00E85024"/>
    <w:rsid w:val="00EB51C2"/>
    <w:rsid w:val="00F25A53"/>
    <w:rsid w:val="00F8569F"/>
    <w:rsid w:val="00FD5188"/>
    <w:rsid w:val="0F4038E6"/>
    <w:rsid w:val="13546DF9"/>
    <w:rsid w:val="651D0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页眉1"/>
    <w:basedOn w:val="1"/>
    <w:next w:val="3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页脚1"/>
    <w:basedOn w:val="1"/>
    <w:next w:val="2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不明显强调1"/>
    <w:basedOn w:val="5"/>
    <w:qFormat/>
    <w:uiPriority w:val="19"/>
    <w:rPr>
      <w:i/>
      <w:iCs/>
      <w:color w:val="808080"/>
    </w:rPr>
  </w:style>
  <w:style w:type="character" w:customStyle="1" w:styleId="10">
    <w:name w:val="页眉 字符"/>
    <w:basedOn w:val="5"/>
    <w:link w:val="7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8"/>
    <w:uiPriority w:val="99"/>
    <w:rPr>
      <w:sz w:val="18"/>
      <w:szCs w:val="18"/>
    </w:rPr>
  </w:style>
  <w:style w:type="character" w:customStyle="1" w:styleId="12">
    <w:name w:val="Subtle Emphasis"/>
    <w:basedOn w:val="5"/>
    <w:qFormat/>
    <w:uiPriority w:val="19"/>
    <w:rPr>
      <w:i/>
      <w:iCs/>
      <w:color w:val="3F3F3F"/>
    </w:rPr>
  </w:style>
  <w:style w:type="character" w:customStyle="1" w:styleId="13">
    <w:name w:val="页眉 字符1"/>
    <w:basedOn w:val="5"/>
    <w:link w:val="3"/>
    <w:uiPriority w:val="99"/>
    <w:rPr>
      <w:sz w:val="18"/>
      <w:szCs w:val="18"/>
    </w:rPr>
  </w:style>
  <w:style w:type="character" w:customStyle="1" w:styleId="14">
    <w:name w:val="页脚 字符1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651</Words>
  <Characters>3712</Characters>
  <Lines>30</Lines>
  <Paragraphs>8</Paragraphs>
  <TotalTime>479</TotalTime>
  <ScaleCrop>false</ScaleCrop>
  <LinksUpToDate>false</LinksUpToDate>
  <CharactersWithSpaces>4355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2018-05-02T01:22:00Z</dcterms:created>
  <dc:creator>admin</dc:creator>
  <cp:lastModifiedBy>做个坏人</cp:lastModifiedBy>
  <dcterms:modified xsi:type="dcterms:W3CDTF">2018-05-04T01:35:30Z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