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kern w:val="0"/>
          <w:sz w:val="32"/>
          <w:szCs w:val="32"/>
        </w:rPr>
      </w:pPr>
      <w:bookmarkStart w:id="0" w:name="_GoBack"/>
      <w:bookmarkEnd w:id="0"/>
      <w:r>
        <w:rPr>
          <w:rFonts w:hint="eastAsia" w:ascii="黑体" w:hAnsi="黑体" w:eastAsia="黑体" w:cs="黑体"/>
          <w:bCs/>
          <w:color w:val="000000"/>
          <w:kern w:val="0"/>
          <w:sz w:val="32"/>
          <w:szCs w:val="32"/>
        </w:rPr>
        <w:t>附件1</w:t>
      </w:r>
    </w:p>
    <w:p>
      <w:pPr>
        <w:ind w:firstLine="640" w:firstLineChars="200"/>
        <w:rPr>
          <w:rFonts w:hint="eastAsia" w:eastAsia="仿宋_GB2312"/>
          <w:bCs/>
          <w:color w:val="000000"/>
          <w:kern w:val="0"/>
          <w:sz w:val="32"/>
          <w:szCs w:val="32"/>
        </w:rPr>
      </w:pPr>
    </w:p>
    <w:p>
      <w:pPr>
        <w:tabs>
          <w:tab w:val="left" w:pos="1185"/>
        </w:tabs>
        <w:spacing w:line="580" w:lineRule="exact"/>
        <w:jc w:val="center"/>
        <w:rPr>
          <w:rFonts w:hint="eastAsia" w:ascii="方正小标宋简体" w:eastAsia="方正小标宋简体"/>
          <w:kern w:val="15"/>
          <w:sz w:val="44"/>
          <w:szCs w:val="44"/>
        </w:rPr>
      </w:pPr>
      <w:r>
        <w:rPr>
          <w:rFonts w:hint="eastAsia" w:ascii="方正小标宋简体" w:eastAsia="方正小标宋简体"/>
          <w:kern w:val="15"/>
          <w:sz w:val="44"/>
          <w:szCs w:val="44"/>
        </w:rPr>
        <w:t>2018年宁夏回族自治区招录非定向选调生</w:t>
      </w:r>
    </w:p>
    <w:p>
      <w:pPr>
        <w:tabs>
          <w:tab w:val="left" w:pos="1185"/>
        </w:tabs>
        <w:spacing w:line="580" w:lineRule="exact"/>
        <w:jc w:val="center"/>
        <w:rPr>
          <w:rFonts w:hint="eastAsia" w:ascii="方正小标宋简体" w:eastAsia="方正小标宋简体"/>
          <w:kern w:val="15"/>
          <w:sz w:val="44"/>
          <w:szCs w:val="44"/>
        </w:rPr>
      </w:pPr>
      <w:r>
        <w:rPr>
          <w:rFonts w:hint="eastAsia" w:ascii="方正小标宋简体" w:eastAsia="方正小标宋简体"/>
          <w:kern w:val="15"/>
          <w:sz w:val="44"/>
          <w:szCs w:val="44"/>
        </w:rPr>
        <w:t>（村官）拟进入面试人员资格复审要求</w:t>
      </w:r>
    </w:p>
    <w:p>
      <w:pPr>
        <w:tabs>
          <w:tab w:val="left" w:pos="1185"/>
        </w:tabs>
        <w:ind w:firstLine="640" w:firstLineChars="200"/>
        <w:rPr>
          <w:rFonts w:hint="eastAsia" w:ascii="黑体" w:hAnsi="黑体" w:eastAsia="黑体"/>
          <w:kern w:val="15"/>
          <w:sz w:val="32"/>
          <w:szCs w:val="32"/>
        </w:rPr>
      </w:pPr>
    </w:p>
    <w:p>
      <w:pPr>
        <w:tabs>
          <w:tab w:val="left" w:pos="1185"/>
        </w:tabs>
        <w:ind w:firstLine="660" w:firstLineChars="200"/>
        <w:rPr>
          <w:rFonts w:hint="eastAsia" w:ascii="黑体" w:hAnsi="黑体" w:eastAsia="黑体"/>
          <w:kern w:val="15"/>
          <w:sz w:val="33"/>
          <w:szCs w:val="33"/>
        </w:rPr>
      </w:pPr>
      <w:r>
        <w:rPr>
          <w:rFonts w:hint="eastAsia" w:ascii="黑体" w:hAnsi="黑体" w:eastAsia="黑体"/>
          <w:kern w:val="15"/>
          <w:sz w:val="33"/>
          <w:szCs w:val="33"/>
        </w:rPr>
        <w:t>一、关于户籍、学历条件和加分条件</w:t>
      </w:r>
    </w:p>
    <w:p>
      <w:pPr>
        <w:widowControl/>
        <w:spacing w:line="560" w:lineRule="exact"/>
        <w:ind w:firstLine="660"/>
        <w:outlineLvl w:val="3"/>
        <w:rPr>
          <w:rFonts w:eastAsia="仿宋_GB2312"/>
          <w:bCs/>
          <w:kern w:val="0"/>
          <w:sz w:val="33"/>
          <w:szCs w:val="33"/>
        </w:rPr>
      </w:pPr>
      <w:r>
        <w:rPr>
          <w:rFonts w:hint="eastAsia" w:eastAsia="仿宋_GB2312"/>
          <w:b/>
          <w:kern w:val="0"/>
          <w:sz w:val="33"/>
          <w:szCs w:val="33"/>
        </w:rPr>
        <w:t>招录</w:t>
      </w:r>
      <w:r>
        <w:rPr>
          <w:rFonts w:eastAsia="仿宋_GB2312"/>
          <w:b/>
          <w:kern w:val="0"/>
          <w:sz w:val="33"/>
          <w:szCs w:val="33"/>
        </w:rPr>
        <w:t>范围</w:t>
      </w:r>
      <w:r>
        <w:rPr>
          <w:rFonts w:eastAsia="仿宋_GB2312"/>
          <w:bCs/>
          <w:kern w:val="0"/>
          <w:sz w:val="33"/>
          <w:szCs w:val="33"/>
        </w:rPr>
        <w:t>：</w:t>
      </w:r>
      <w:r>
        <w:rPr>
          <w:rFonts w:hint="eastAsia" w:eastAsia="仿宋_GB2312"/>
          <w:bCs/>
          <w:kern w:val="0"/>
          <w:sz w:val="33"/>
          <w:szCs w:val="33"/>
        </w:rPr>
        <w:t>宁夏区内普通高校本科及以上学历</w:t>
      </w:r>
      <w:r>
        <w:rPr>
          <w:rFonts w:hint="eastAsia" w:eastAsia="仿宋_GB2312"/>
          <w:b/>
          <w:bCs/>
          <w:kern w:val="0"/>
          <w:sz w:val="33"/>
          <w:szCs w:val="33"/>
        </w:rPr>
        <w:t>应届</w:t>
      </w:r>
      <w:r>
        <w:rPr>
          <w:rFonts w:hint="eastAsia" w:eastAsia="仿宋_GB2312"/>
          <w:bCs/>
          <w:kern w:val="0"/>
          <w:sz w:val="33"/>
          <w:szCs w:val="33"/>
        </w:rPr>
        <w:t>毕业生；宁夏区外普通高校宁夏生源本科及以上学历</w:t>
      </w:r>
      <w:r>
        <w:rPr>
          <w:rFonts w:hint="eastAsia" w:eastAsia="仿宋_GB2312"/>
          <w:b/>
          <w:bCs/>
          <w:kern w:val="0"/>
          <w:sz w:val="33"/>
          <w:szCs w:val="33"/>
        </w:rPr>
        <w:t>应届</w:t>
      </w:r>
      <w:r>
        <w:rPr>
          <w:rFonts w:hint="eastAsia" w:eastAsia="仿宋_GB2312"/>
          <w:bCs/>
          <w:kern w:val="0"/>
          <w:sz w:val="33"/>
          <w:szCs w:val="33"/>
        </w:rPr>
        <w:t>毕业生；原</w:t>
      </w:r>
      <w:r>
        <w:rPr>
          <w:rFonts w:eastAsia="仿宋_GB2312"/>
          <w:bCs/>
          <w:kern w:val="0"/>
          <w:sz w:val="33"/>
          <w:szCs w:val="33"/>
        </w:rPr>
        <w:t>“985”“211”</w:t>
      </w:r>
      <w:r>
        <w:rPr>
          <w:rFonts w:hint="eastAsia" w:eastAsia="仿宋_GB2312"/>
          <w:bCs/>
          <w:kern w:val="0"/>
          <w:sz w:val="33"/>
          <w:szCs w:val="33"/>
        </w:rPr>
        <w:t>高校本科及以上学历</w:t>
      </w:r>
      <w:r>
        <w:rPr>
          <w:rFonts w:hint="eastAsia" w:eastAsia="仿宋_GB2312"/>
          <w:b/>
          <w:bCs/>
          <w:kern w:val="0"/>
          <w:sz w:val="33"/>
          <w:szCs w:val="33"/>
        </w:rPr>
        <w:t>应届</w:t>
      </w:r>
      <w:r>
        <w:rPr>
          <w:rFonts w:hint="eastAsia" w:eastAsia="仿宋_GB2312"/>
          <w:bCs/>
          <w:kern w:val="0"/>
          <w:sz w:val="33"/>
          <w:szCs w:val="33"/>
        </w:rPr>
        <w:t>毕业生。各类委培（不含无委培单位）、专升本、定向、民办高校和独立学院毕业生不在招录范围。</w:t>
      </w:r>
    </w:p>
    <w:p>
      <w:pPr>
        <w:spacing w:line="540" w:lineRule="exact"/>
        <w:ind w:firstLine="663" w:firstLineChars="200"/>
        <w:rPr>
          <w:rFonts w:eastAsia="仿宋_GB2312"/>
          <w:bCs/>
          <w:sz w:val="33"/>
          <w:szCs w:val="33"/>
        </w:rPr>
      </w:pPr>
      <w:r>
        <w:rPr>
          <w:rFonts w:eastAsia="仿宋_GB2312"/>
          <w:b/>
          <w:kern w:val="0"/>
          <w:sz w:val="33"/>
          <w:szCs w:val="33"/>
        </w:rPr>
        <w:t>笔试成绩加分条件</w:t>
      </w:r>
      <w:r>
        <w:rPr>
          <w:rFonts w:eastAsia="仿宋_GB2312"/>
          <w:bCs/>
          <w:kern w:val="0"/>
          <w:sz w:val="33"/>
          <w:szCs w:val="33"/>
        </w:rPr>
        <w:t>：少数民族加5分，</w:t>
      </w:r>
      <w:r>
        <w:rPr>
          <w:rFonts w:eastAsia="仿宋_GB2312"/>
          <w:bCs/>
          <w:sz w:val="33"/>
          <w:szCs w:val="33"/>
        </w:rPr>
        <w:t>因公牺牲人民警察的配偶、子女加10分，烈士的配偶、子女加20分，同一报考者累计加分不超过20分。</w:t>
      </w:r>
    </w:p>
    <w:p>
      <w:pPr>
        <w:spacing w:line="540" w:lineRule="exact"/>
        <w:ind w:firstLine="663" w:firstLineChars="200"/>
        <w:rPr>
          <w:rFonts w:eastAsia="仿宋_GB2312"/>
          <w:bCs/>
          <w:kern w:val="0"/>
          <w:sz w:val="33"/>
          <w:szCs w:val="33"/>
        </w:rPr>
      </w:pPr>
      <w:r>
        <w:rPr>
          <w:rFonts w:eastAsia="仿宋_GB2312"/>
          <w:b/>
          <w:kern w:val="0"/>
          <w:sz w:val="33"/>
          <w:szCs w:val="33"/>
        </w:rPr>
        <w:t>审核资料</w:t>
      </w:r>
      <w:r>
        <w:rPr>
          <w:rFonts w:eastAsia="仿宋_GB2312"/>
          <w:bCs/>
          <w:kern w:val="0"/>
          <w:sz w:val="33"/>
          <w:szCs w:val="33"/>
        </w:rPr>
        <w:t>：</w:t>
      </w:r>
      <w:r>
        <w:rPr>
          <w:rFonts w:hint="eastAsia" w:eastAsia="仿宋_GB2312"/>
          <w:bCs/>
          <w:kern w:val="0"/>
          <w:sz w:val="33"/>
          <w:szCs w:val="33"/>
        </w:rPr>
        <w:t>身份证、</w:t>
      </w:r>
      <w:r>
        <w:rPr>
          <w:rFonts w:eastAsia="仿宋_GB2312"/>
          <w:bCs/>
          <w:kern w:val="0"/>
          <w:sz w:val="33"/>
          <w:szCs w:val="33"/>
        </w:rPr>
        <w:t>户口本、准考证、证明为因公牺牲人民警察子女和配偶的相关证件、证明为烈士子女和配偶的相关证件、大学期间的成绩单和学校教务部门出具盖章的能否如期取得学历学位证的证明。</w:t>
      </w:r>
    </w:p>
    <w:p>
      <w:pPr>
        <w:tabs>
          <w:tab w:val="left" w:pos="1185"/>
        </w:tabs>
        <w:ind w:firstLine="660" w:firstLineChars="200"/>
        <w:rPr>
          <w:rFonts w:eastAsia="黑体"/>
          <w:kern w:val="15"/>
          <w:sz w:val="33"/>
          <w:szCs w:val="33"/>
        </w:rPr>
      </w:pPr>
      <w:r>
        <w:rPr>
          <w:rFonts w:eastAsia="黑体"/>
          <w:kern w:val="15"/>
          <w:sz w:val="33"/>
          <w:szCs w:val="33"/>
        </w:rPr>
        <w:t>二、关于中共党员、学生干部、“三好学生”条件</w:t>
      </w:r>
    </w:p>
    <w:p>
      <w:pPr>
        <w:widowControl/>
        <w:spacing w:line="560" w:lineRule="exact"/>
        <w:ind w:firstLine="660"/>
        <w:outlineLvl w:val="3"/>
        <w:rPr>
          <w:rFonts w:hint="eastAsia" w:eastAsia="仿宋_GB2312"/>
          <w:bCs/>
          <w:kern w:val="0"/>
          <w:sz w:val="33"/>
          <w:szCs w:val="33"/>
        </w:rPr>
      </w:pPr>
      <w:r>
        <w:rPr>
          <w:rFonts w:hint="eastAsia" w:eastAsia="仿宋_GB2312"/>
          <w:b/>
          <w:bCs/>
          <w:color w:val="000000"/>
          <w:sz w:val="33"/>
          <w:szCs w:val="33"/>
        </w:rPr>
        <w:t>要求</w:t>
      </w:r>
      <w:r>
        <w:rPr>
          <w:rFonts w:eastAsia="仿宋_GB2312"/>
          <w:b/>
          <w:bCs/>
          <w:color w:val="000000"/>
          <w:sz w:val="33"/>
          <w:szCs w:val="33"/>
        </w:rPr>
        <w:t>具备下列条件之一</w:t>
      </w:r>
      <w:r>
        <w:rPr>
          <w:rFonts w:eastAsia="仿宋_GB2312"/>
          <w:color w:val="000000"/>
          <w:sz w:val="33"/>
          <w:szCs w:val="33"/>
        </w:rPr>
        <w:t>：</w:t>
      </w:r>
      <w:r>
        <w:rPr>
          <w:rFonts w:hint="eastAsia" w:eastAsia="仿宋_GB2312"/>
          <w:bCs/>
          <w:kern w:val="0"/>
          <w:sz w:val="33"/>
          <w:szCs w:val="33"/>
        </w:rPr>
        <w:t>（</w:t>
      </w:r>
      <w:r>
        <w:rPr>
          <w:rFonts w:eastAsia="仿宋_GB2312"/>
          <w:bCs/>
          <w:kern w:val="0"/>
          <w:sz w:val="33"/>
          <w:szCs w:val="33"/>
        </w:rPr>
        <w:t>1</w:t>
      </w:r>
      <w:r>
        <w:rPr>
          <w:rFonts w:hint="eastAsia" w:eastAsia="仿宋_GB2312"/>
          <w:bCs/>
          <w:kern w:val="0"/>
          <w:sz w:val="33"/>
          <w:szCs w:val="33"/>
        </w:rPr>
        <w:t>）中共党员（含中共预备党员）；（</w:t>
      </w:r>
      <w:r>
        <w:rPr>
          <w:rFonts w:eastAsia="仿宋_GB2312"/>
          <w:bCs/>
          <w:kern w:val="0"/>
          <w:sz w:val="33"/>
          <w:szCs w:val="33"/>
        </w:rPr>
        <w:t>2</w:t>
      </w:r>
      <w:r>
        <w:rPr>
          <w:rFonts w:hint="eastAsia" w:eastAsia="仿宋_GB2312"/>
          <w:bCs/>
          <w:kern w:val="0"/>
          <w:sz w:val="33"/>
          <w:szCs w:val="33"/>
        </w:rPr>
        <w:t>）在院（系）及以上党（团）组织、学生会（研究生会）或班委会中担任过学生干部，且任职时间连续满</w:t>
      </w:r>
      <w:r>
        <w:rPr>
          <w:rFonts w:eastAsia="仿宋_GB2312"/>
          <w:bCs/>
          <w:kern w:val="0"/>
          <w:sz w:val="33"/>
          <w:szCs w:val="33"/>
        </w:rPr>
        <w:t>1</w:t>
      </w:r>
      <w:r>
        <w:rPr>
          <w:rFonts w:hint="eastAsia" w:eastAsia="仿宋_GB2312"/>
          <w:bCs/>
          <w:kern w:val="0"/>
          <w:sz w:val="33"/>
          <w:szCs w:val="33"/>
        </w:rPr>
        <w:t>年以上（以聘书或任职文件为准）；（</w:t>
      </w:r>
      <w:r>
        <w:rPr>
          <w:rFonts w:eastAsia="仿宋_GB2312"/>
          <w:bCs/>
          <w:kern w:val="0"/>
          <w:sz w:val="33"/>
          <w:szCs w:val="33"/>
        </w:rPr>
        <w:t>3</w:t>
      </w:r>
      <w:r>
        <w:rPr>
          <w:rFonts w:hint="eastAsia" w:eastAsia="仿宋_GB2312"/>
          <w:bCs/>
          <w:kern w:val="0"/>
          <w:sz w:val="33"/>
          <w:szCs w:val="33"/>
        </w:rPr>
        <w:t>）获得院（系）及以上</w:t>
      </w:r>
      <w:r>
        <w:rPr>
          <w:rFonts w:eastAsia="仿宋_GB2312"/>
          <w:bCs/>
          <w:kern w:val="0"/>
          <w:sz w:val="33"/>
          <w:szCs w:val="33"/>
        </w:rPr>
        <w:t>“</w:t>
      </w:r>
      <w:r>
        <w:rPr>
          <w:rFonts w:hint="eastAsia" w:eastAsia="仿宋_GB2312"/>
          <w:bCs/>
          <w:kern w:val="0"/>
          <w:sz w:val="33"/>
          <w:szCs w:val="33"/>
        </w:rPr>
        <w:t>三好学生</w:t>
      </w:r>
      <w:r>
        <w:rPr>
          <w:rFonts w:eastAsia="仿宋_GB2312"/>
          <w:bCs/>
          <w:kern w:val="0"/>
          <w:sz w:val="33"/>
          <w:szCs w:val="33"/>
        </w:rPr>
        <w:t>”</w:t>
      </w:r>
      <w:r>
        <w:rPr>
          <w:rFonts w:hint="eastAsia" w:eastAsia="仿宋_GB2312"/>
          <w:bCs/>
          <w:kern w:val="0"/>
          <w:sz w:val="33"/>
          <w:szCs w:val="33"/>
        </w:rPr>
        <w:t>称号。</w:t>
      </w:r>
    </w:p>
    <w:p>
      <w:pPr>
        <w:widowControl/>
        <w:spacing w:line="560" w:lineRule="exact"/>
        <w:ind w:firstLine="660"/>
        <w:outlineLvl w:val="3"/>
        <w:rPr>
          <w:rFonts w:eastAsia="仿宋_GB2312"/>
          <w:sz w:val="33"/>
          <w:szCs w:val="33"/>
        </w:rPr>
      </w:pPr>
      <w:r>
        <w:rPr>
          <w:rFonts w:eastAsia="仿宋_GB2312"/>
          <w:b/>
          <w:color w:val="000000"/>
          <w:kern w:val="0"/>
          <w:sz w:val="33"/>
          <w:szCs w:val="33"/>
        </w:rPr>
        <w:t>审核资料</w:t>
      </w:r>
      <w:r>
        <w:rPr>
          <w:rFonts w:eastAsia="仿宋_GB2312"/>
          <w:bCs/>
          <w:color w:val="000000"/>
          <w:kern w:val="0"/>
          <w:sz w:val="33"/>
          <w:szCs w:val="33"/>
        </w:rPr>
        <w:t>：以中共</w:t>
      </w:r>
      <w:r>
        <w:rPr>
          <w:rFonts w:eastAsia="仿宋_GB2312"/>
          <w:sz w:val="33"/>
          <w:szCs w:val="33"/>
        </w:rPr>
        <w:t>党员</w:t>
      </w:r>
      <w:r>
        <w:rPr>
          <w:rFonts w:hint="eastAsia" w:eastAsia="仿宋_GB2312"/>
          <w:bCs/>
          <w:kern w:val="0"/>
          <w:sz w:val="33"/>
          <w:szCs w:val="33"/>
        </w:rPr>
        <w:t>（含中共预备党员）</w:t>
      </w:r>
      <w:r>
        <w:rPr>
          <w:rFonts w:eastAsia="仿宋_GB2312"/>
          <w:sz w:val="33"/>
          <w:szCs w:val="33"/>
        </w:rPr>
        <w:t>身份报考的，须提供院（系）以上党组织出具的中共党员身份证明；以学生干部身份报考的，</w:t>
      </w:r>
      <w:r>
        <w:rPr>
          <w:rFonts w:eastAsia="仿宋_GB2312"/>
          <w:bCs/>
          <w:color w:val="000000"/>
          <w:kern w:val="0"/>
          <w:sz w:val="33"/>
          <w:szCs w:val="33"/>
        </w:rPr>
        <w:t>须提供所在院（系）党组织或学校有关机构出具的载明任职时间和所任职务的</w:t>
      </w:r>
      <w:r>
        <w:rPr>
          <w:rFonts w:hint="eastAsia" w:eastAsia="仿宋_GB2312"/>
          <w:bCs/>
          <w:color w:val="000000"/>
          <w:kern w:val="0"/>
          <w:sz w:val="33"/>
          <w:szCs w:val="33"/>
        </w:rPr>
        <w:t>聘书或文件</w:t>
      </w:r>
      <w:r>
        <w:rPr>
          <w:rFonts w:eastAsia="仿宋_GB2312"/>
          <w:bCs/>
          <w:color w:val="000000"/>
          <w:kern w:val="0"/>
          <w:sz w:val="33"/>
          <w:szCs w:val="33"/>
        </w:rPr>
        <w:t>；以“三好学生”报考的，须提供“三好学生”证书等证明材料。</w:t>
      </w:r>
    </w:p>
    <w:p>
      <w:pPr>
        <w:tabs>
          <w:tab w:val="left" w:pos="1185"/>
        </w:tabs>
        <w:ind w:firstLine="660" w:firstLineChars="200"/>
        <w:rPr>
          <w:rFonts w:eastAsia="黑体"/>
          <w:kern w:val="15"/>
          <w:sz w:val="33"/>
          <w:szCs w:val="33"/>
        </w:rPr>
      </w:pPr>
      <w:r>
        <w:rPr>
          <w:rFonts w:eastAsia="黑体"/>
          <w:kern w:val="15"/>
          <w:sz w:val="33"/>
          <w:szCs w:val="33"/>
        </w:rPr>
        <w:t>三、关于年龄条件</w:t>
      </w:r>
    </w:p>
    <w:p>
      <w:pPr>
        <w:tabs>
          <w:tab w:val="left" w:pos="1185"/>
        </w:tabs>
        <w:ind w:firstLine="663" w:firstLineChars="200"/>
        <w:rPr>
          <w:rFonts w:hint="eastAsia" w:ascii="仿宋_GB2312" w:eastAsia="仿宋_GB2312"/>
          <w:bCs/>
          <w:kern w:val="0"/>
          <w:sz w:val="33"/>
          <w:szCs w:val="33"/>
        </w:rPr>
      </w:pPr>
      <w:r>
        <w:rPr>
          <w:rFonts w:eastAsia="仿宋_GB2312"/>
          <w:b/>
          <w:bCs/>
          <w:sz w:val="33"/>
          <w:szCs w:val="33"/>
        </w:rPr>
        <w:t>要求</w:t>
      </w:r>
      <w:r>
        <w:rPr>
          <w:rFonts w:eastAsia="仿宋_GB2312"/>
          <w:sz w:val="33"/>
          <w:szCs w:val="33"/>
        </w:rPr>
        <w:t>：</w:t>
      </w:r>
      <w:r>
        <w:rPr>
          <w:rFonts w:hint="eastAsia" w:ascii="仿宋_GB2312" w:hAnsi="仿宋_GB2312" w:eastAsia="仿宋_GB2312" w:cs="仿宋_GB2312"/>
          <w:sz w:val="33"/>
          <w:szCs w:val="33"/>
        </w:rPr>
        <w:t>年龄</w:t>
      </w:r>
      <w:r>
        <w:rPr>
          <w:rFonts w:ascii="仿宋_GB2312" w:hAnsi="仿宋_GB2312" w:eastAsia="仿宋_GB2312" w:cs="仿宋_GB2312"/>
          <w:sz w:val="33"/>
          <w:szCs w:val="33"/>
        </w:rPr>
        <w:t>18</w:t>
      </w:r>
      <w:r>
        <w:rPr>
          <w:rFonts w:hint="eastAsia" w:ascii="仿宋_GB2312" w:hAnsi="仿宋_GB2312" w:eastAsia="仿宋_GB2312" w:cs="仿宋_GB2312"/>
          <w:sz w:val="33"/>
          <w:szCs w:val="33"/>
        </w:rPr>
        <w:t>周岁以上，</w:t>
      </w:r>
      <w:r>
        <w:rPr>
          <w:rFonts w:ascii="仿宋_GB2312" w:hAnsi="仿宋_GB2312" w:eastAsia="仿宋_GB2312" w:cs="仿宋_GB2312"/>
          <w:sz w:val="33"/>
          <w:szCs w:val="33"/>
        </w:rPr>
        <w:t>35</w:t>
      </w:r>
      <w:r>
        <w:rPr>
          <w:rFonts w:hint="eastAsia" w:ascii="仿宋_GB2312" w:hAnsi="仿宋_GB2312" w:eastAsia="仿宋_GB2312" w:cs="仿宋_GB2312"/>
          <w:sz w:val="33"/>
          <w:szCs w:val="33"/>
        </w:rPr>
        <w:t>周岁以下（</w:t>
      </w:r>
      <w:r>
        <w:rPr>
          <w:rFonts w:ascii="仿宋_GB2312" w:hAnsi="仿宋_GB2312" w:eastAsia="仿宋_GB2312" w:cs="仿宋_GB2312"/>
          <w:sz w:val="33"/>
          <w:szCs w:val="33"/>
        </w:rPr>
        <w:t>1982</w:t>
      </w:r>
      <w:r>
        <w:rPr>
          <w:rFonts w:hint="eastAsia" w:ascii="仿宋_GB2312" w:hAnsi="仿宋_GB2312" w:eastAsia="仿宋_GB2312" w:cs="仿宋_GB2312"/>
          <w:sz w:val="33"/>
          <w:szCs w:val="33"/>
        </w:rPr>
        <w:t>年</w:t>
      </w:r>
      <w:r>
        <w:rPr>
          <w:rFonts w:ascii="仿宋_GB2312" w:hAnsi="仿宋_GB2312" w:eastAsia="仿宋_GB2312" w:cs="仿宋_GB2312"/>
          <w:sz w:val="33"/>
          <w:szCs w:val="33"/>
        </w:rPr>
        <w:t>3</w:t>
      </w:r>
      <w:r>
        <w:rPr>
          <w:rFonts w:hint="eastAsia" w:ascii="仿宋_GB2312" w:hAnsi="仿宋_GB2312" w:eastAsia="仿宋_GB2312" w:cs="仿宋_GB2312"/>
          <w:sz w:val="33"/>
          <w:szCs w:val="33"/>
        </w:rPr>
        <w:t>月</w:t>
      </w:r>
      <w:r>
        <w:rPr>
          <w:rFonts w:ascii="仿宋_GB2312" w:hAnsi="仿宋_GB2312" w:eastAsia="仿宋_GB2312" w:cs="仿宋_GB2312"/>
          <w:sz w:val="33"/>
          <w:szCs w:val="33"/>
        </w:rPr>
        <w:t>23</w:t>
      </w:r>
      <w:r>
        <w:rPr>
          <w:rFonts w:hint="eastAsia" w:ascii="仿宋_GB2312" w:hAnsi="仿宋_GB2312" w:eastAsia="仿宋_GB2312" w:cs="仿宋_GB2312"/>
          <w:sz w:val="33"/>
          <w:szCs w:val="33"/>
        </w:rPr>
        <w:t>日至</w:t>
      </w:r>
      <w:r>
        <w:rPr>
          <w:rFonts w:ascii="仿宋_GB2312" w:hAnsi="仿宋_GB2312" w:eastAsia="仿宋_GB2312" w:cs="仿宋_GB2312"/>
          <w:sz w:val="33"/>
          <w:szCs w:val="33"/>
        </w:rPr>
        <w:t>2000</w:t>
      </w:r>
      <w:r>
        <w:rPr>
          <w:rFonts w:hint="eastAsia" w:ascii="仿宋_GB2312" w:hAnsi="仿宋_GB2312" w:eastAsia="仿宋_GB2312" w:cs="仿宋_GB2312"/>
          <w:sz w:val="33"/>
          <w:szCs w:val="33"/>
        </w:rPr>
        <w:t>年</w:t>
      </w:r>
      <w:r>
        <w:rPr>
          <w:rFonts w:ascii="仿宋_GB2312" w:hAnsi="仿宋_GB2312" w:eastAsia="仿宋_GB2312" w:cs="仿宋_GB2312"/>
          <w:sz w:val="33"/>
          <w:szCs w:val="33"/>
        </w:rPr>
        <w:t>3</w:t>
      </w:r>
      <w:r>
        <w:rPr>
          <w:rFonts w:hint="eastAsia" w:ascii="仿宋_GB2312" w:hAnsi="仿宋_GB2312" w:eastAsia="仿宋_GB2312" w:cs="仿宋_GB2312"/>
          <w:sz w:val="33"/>
          <w:szCs w:val="33"/>
        </w:rPr>
        <w:t>月</w:t>
      </w:r>
      <w:r>
        <w:rPr>
          <w:rFonts w:ascii="仿宋_GB2312" w:hAnsi="仿宋_GB2312" w:eastAsia="仿宋_GB2312" w:cs="仿宋_GB2312"/>
          <w:sz w:val="33"/>
          <w:szCs w:val="33"/>
        </w:rPr>
        <w:t>23</w:t>
      </w:r>
      <w:r>
        <w:rPr>
          <w:rFonts w:hint="eastAsia" w:ascii="仿宋_GB2312" w:hAnsi="仿宋_GB2312" w:eastAsia="仿宋_GB2312" w:cs="仿宋_GB2312"/>
          <w:sz w:val="33"/>
          <w:szCs w:val="33"/>
        </w:rPr>
        <w:t>日期间出生）。</w:t>
      </w:r>
      <w:r>
        <w:rPr>
          <w:rFonts w:ascii="仿宋_GB2312" w:hAnsi="仿宋_GB2312" w:eastAsia="仿宋_GB2312" w:cs="仿宋_GB2312"/>
          <w:sz w:val="33"/>
          <w:szCs w:val="33"/>
        </w:rPr>
        <w:t>2018</w:t>
      </w:r>
      <w:r>
        <w:rPr>
          <w:rFonts w:hint="eastAsia" w:ascii="仿宋_GB2312" w:hAnsi="仿宋_GB2312" w:eastAsia="仿宋_GB2312" w:cs="仿宋_GB2312"/>
          <w:sz w:val="33"/>
          <w:szCs w:val="33"/>
        </w:rPr>
        <w:t>年应届硕士、博士研究生（非在职）年龄可放宽到</w:t>
      </w:r>
      <w:r>
        <w:rPr>
          <w:rFonts w:ascii="仿宋_GB2312" w:hAnsi="仿宋_GB2312" w:eastAsia="仿宋_GB2312" w:cs="仿宋_GB2312"/>
          <w:sz w:val="33"/>
          <w:szCs w:val="33"/>
        </w:rPr>
        <w:t>40</w:t>
      </w:r>
      <w:r>
        <w:rPr>
          <w:rFonts w:hint="eastAsia" w:ascii="仿宋_GB2312" w:hAnsi="仿宋_GB2312" w:eastAsia="仿宋_GB2312" w:cs="仿宋_GB2312"/>
          <w:sz w:val="33"/>
          <w:szCs w:val="33"/>
        </w:rPr>
        <w:t>周岁以下（</w:t>
      </w:r>
      <w:r>
        <w:rPr>
          <w:rFonts w:ascii="仿宋_GB2312" w:hAnsi="仿宋_GB2312" w:eastAsia="仿宋_GB2312" w:cs="仿宋_GB2312"/>
          <w:sz w:val="33"/>
          <w:szCs w:val="33"/>
        </w:rPr>
        <w:t>1977</w:t>
      </w:r>
      <w:r>
        <w:rPr>
          <w:rFonts w:hint="eastAsia" w:ascii="仿宋_GB2312" w:hAnsi="仿宋_GB2312" w:eastAsia="仿宋_GB2312" w:cs="仿宋_GB2312"/>
          <w:sz w:val="33"/>
          <w:szCs w:val="33"/>
        </w:rPr>
        <w:t>年</w:t>
      </w:r>
      <w:r>
        <w:rPr>
          <w:rFonts w:ascii="仿宋_GB2312" w:hAnsi="仿宋_GB2312" w:eastAsia="仿宋_GB2312" w:cs="仿宋_GB2312"/>
          <w:sz w:val="33"/>
          <w:szCs w:val="33"/>
        </w:rPr>
        <w:t>3</w:t>
      </w:r>
      <w:r>
        <w:rPr>
          <w:rFonts w:hint="eastAsia" w:ascii="仿宋_GB2312" w:hAnsi="仿宋_GB2312" w:eastAsia="仿宋_GB2312" w:cs="仿宋_GB2312"/>
          <w:sz w:val="33"/>
          <w:szCs w:val="33"/>
        </w:rPr>
        <w:t>月</w:t>
      </w:r>
      <w:r>
        <w:rPr>
          <w:rFonts w:ascii="仿宋_GB2312" w:hAnsi="仿宋_GB2312" w:eastAsia="仿宋_GB2312" w:cs="仿宋_GB2312"/>
          <w:sz w:val="33"/>
          <w:szCs w:val="33"/>
        </w:rPr>
        <w:t>23</w:t>
      </w:r>
      <w:r>
        <w:rPr>
          <w:rFonts w:hint="eastAsia" w:ascii="仿宋_GB2312" w:hAnsi="仿宋_GB2312" w:eastAsia="仿宋_GB2312" w:cs="仿宋_GB2312"/>
          <w:sz w:val="33"/>
          <w:szCs w:val="33"/>
        </w:rPr>
        <w:t>日以后出生）。</w:t>
      </w:r>
      <w:r>
        <w:rPr>
          <w:rFonts w:hint="eastAsia" w:ascii="仿宋_GB2312" w:eastAsia="仿宋_GB2312"/>
          <w:bCs/>
          <w:kern w:val="0"/>
          <w:sz w:val="33"/>
          <w:szCs w:val="33"/>
        </w:rPr>
        <w:t>（年龄计算截止日期：</w:t>
      </w:r>
      <w:r>
        <w:rPr>
          <w:rFonts w:ascii="仿宋_GB2312" w:eastAsia="仿宋_GB2312"/>
          <w:bCs/>
          <w:kern w:val="0"/>
          <w:sz w:val="33"/>
          <w:szCs w:val="33"/>
        </w:rPr>
        <w:t>2018</w:t>
      </w:r>
      <w:r>
        <w:rPr>
          <w:rFonts w:hint="eastAsia" w:ascii="仿宋_GB2312" w:eastAsia="仿宋_GB2312"/>
          <w:bCs/>
          <w:kern w:val="0"/>
          <w:sz w:val="33"/>
          <w:szCs w:val="33"/>
        </w:rPr>
        <w:t>年</w:t>
      </w:r>
      <w:r>
        <w:rPr>
          <w:rFonts w:ascii="仿宋_GB2312" w:eastAsia="仿宋_GB2312"/>
          <w:bCs/>
          <w:kern w:val="0"/>
          <w:sz w:val="33"/>
          <w:szCs w:val="33"/>
        </w:rPr>
        <w:t>3</w:t>
      </w:r>
      <w:r>
        <w:rPr>
          <w:rFonts w:hint="eastAsia" w:ascii="仿宋_GB2312" w:eastAsia="仿宋_GB2312"/>
          <w:bCs/>
          <w:kern w:val="0"/>
          <w:sz w:val="33"/>
          <w:szCs w:val="33"/>
        </w:rPr>
        <w:t>月</w:t>
      </w:r>
      <w:r>
        <w:rPr>
          <w:rFonts w:ascii="仿宋_GB2312" w:eastAsia="仿宋_GB2312"/>
          <w:bCs/>
          <w:kern w:val="0"/>
          <w:sz w:val="33"/>
          <w:szCs w:val="33"/>
        </w:rPr>
        <w:t>23</w:t>
      </w:r>
      <w:r>
        <w:rPr>
          <w:rFonts w:hint="eastAsia" w:ascii="仿宋_GB2312" w:eastAsia="仿宋_GB2312"/>
          <w:bCs/>
          <w:kern w:val="0"/>
          <w:sz w:val="33"/>
          <w:szCs w:val="33"/>
        </w:rPr>
        <w:t>日）</w:t>
      </w:r>
    </w:p>
    <w:p>
      <w:pPr>
        <w:tabs>
          <w:tab w:val="left" w:pos="1185"/>
        </w:tabs>
        <w:ind w:firstLine="663" w:firstLineChars="200"/>
        <w:rPr>
          <w:rFonts w:hint="eastAsia" w:ascii="仿宋_GB2312" w:hAnsi="仿宋_GB2312" w:eastAsia="仿宋_GB2312" w:cs="仿宋_GB2312"/>
          <w:sz w:val="33"/>
          <w:szCs w:val="33"/>
        </w:rPr>
      </w:pPr>
      <w:r>
        <w:rPr>
          <w:rFonts w:eastAsia="仿宋_GB2312"/>
          <w:b/>
          <w:bCs/>
          <w:sz w:val="33"/>
          <w:szCs w:val="33"/>
        </w:rPr>
        <w:t>审核资料</w:t>
      </w:r>
      <w:r>
        <w:rPr>
          <w:rFonts w:eastAsia="仿宋_GB2312"/>
          <w:sz w:val="33"/>
          <w:szCs w:val="33"/>
        </w:rPr>
        <w:t>：本人二代身份证</w:t>
      </w:r>
      <w:r>
        <w:rPr>
          <w:rFonts w:hint="eastAsia" w:ascii="仿宋_GB2312" w:hAnsi="仿宋_GB2312" w:eastAsia="仿宋_GB2312" w:cs="仿宋_GB2312"/>
          <w:sz w:val="33"/>
          <w:szCs w:val="33"/>
        </w:rPr>
        <w:t>、户口本。</w:t>
      </w:r>
    </w:p>
    <w:p>
      <w:pPr>
        <w:tabs>
          <w:tab w:val="left" w:pos="1185"/>
        </w:tabs>
        <w:ind w:firstLine="660" w:firstLineChars="200"/>
        <w:rPr>
          <w:rFonts w:eastAsia="黑体"/>
          <w:kern w:val="15"/>
          <w:sz w:val="33"/>
          <w:szCs w:val="33"/>
        </w:rPr>
      </w:pPr>
      <w:r>
        <w:rPr>
          <w:rFonts w:eastAsia="黑体"/>
          <w:kern w:val="15"/>
          <w:sz w:val="33"/>
          <w:szCs w:val="33"/>
        </w:rPr>
        <w:t>四、其他材料</w:t>
      </w:r>
    </w:p>
    <w:p>
      <w:pPr>
        <w:tabs>
          <w:tab w:val="left" w:pos="1185"/>
        </w:tabs>
        <w:ind w:firstLine="660" w:firstLineChars="200"/>
        <w:rPr>
          <w:rFonts w:eastAsia="仿宋_GB2312"/>
          <w:bCs/>
          <w:color w:val="000000"/>
          <w:kern w:val="0"/>
          <w:sz w:val="33"/>
          <w:szCs w:val="33"/>
        </w:rPr>
      </w:pPr>
      <w:r>
        <w:rPr>
          <w:rFonts w:eastAsia="仿宋_GB2312"/>
          <w:bCs/>
          <w:color w:val="000000"/>
          <w:kern w:val="0"/>
          <w:sz w:val="33"/>
          <w:szCs w:val="33"/>
        </w:rPr>
        <w:t>考生还须提供经院（系）</w:t>
      </w:r>
      <w:r>
        <w:rPr>
          <w:rFonts w:hint="eastAsia" w:eastAsia="仿宋_GB2312"/>
          <w:bCs/>
          <w:color w:val="000000"/>
          <w:kern w:val="0"/>
          <w:sz w:val="33"/>
          <w:szCs w:val="33"/>
        </w:rPr>
        <w:t>党组</w:t>
      </w:r>
      <w:r>
        <w:rPr>
          <w:rFonts w:eastAsia="仿宋_GB2312"/>
          <w:bCs/>
          <w:color w:val="000000"/>
          <w:kern w:val="0"/>
          <w:sz w:val="33"/>
          <w:szCs w:val="33"/>
        </w:rPr>
        <w:t>和</w:t>
      </w:r>
      <w:r>
        <w:rPr>
          <w:rFonts w:hint="eastAsia" w:eastAsia="仿宋_GB2312"/>
          <w:sz w:val="33"/>
          <w:szCs w:val="33"/>
        </w:rPr>
        <w:t>学校党委组织部（或学生处、就业指导中心）</w:t>
      </w:r>
      <w:r>
        <w:rPr>
          <w:rFonts w:eastAsia="仿宋_GB2312"/>
          <w:bCs/>
          <w:color w:val="000000"/>
          <w:kern w:val="0"/>
          <w:sz w:val="33"/>
          <w:szCs w:val="33"/>
        </w:rPr>
        <w:t>审核盖章的《201</w:t>
      </w:r>
      <w:r>
        <w:rPr>
          <w:rFonts w:hint="eastAsia" w:eastAsia="仿宋_GB2312"/>
          <w:bCs/>
          <w:color w:val="000000"/>
          <w:kern w:val="0"/>
          <w:sz w:val="33"/>
          <w:szCs w:val="33"/>
        </w:rPr>
        <w:t>8</w:t>
      </w:r>
      <w:r>
        <w:rPr>
          <w:rFonts w:eastAsia="仿宋_GB2312"/>
          <w:bCs/>
          <w:color w:val="000000"/>
          <w:kern w:val="0"/>
          <w:sz w:val="33"/>
          <w:szCs w:val="33"/>
        </w:rPr>
        <w:t>年宁夏</w:t>
      </w:r>
      <w:r>
        <w:rPr>
          <w:rFonts w:hint="eastAsia" w:eastAsia="仿宋_GB2312"/>
          <w:bCs/>
          <w:color w:val="000000"/>
          <w:kern w:val="0"/>
          <w:sz w:val="33"/>
          <w:szCs w:val="33"/>
        </w:rPr>
        <w:t>非定向</w:t>
      </w:r>
      <w:r>
        <w:rPr>
          <w:rFonts w:eastAsia="仿宋_GB2312"/>
          <w:bCs/>
          <w:color w:val="000000"/>
          <w:kern w:val="0"/>
          <w:sz w:val="33"/>
          <w:szCs w:val="33"/>
        </w:rPr>
        <w:t>选调生（村官）报名登记表》，学生证，毕业生就业推荐表。未经学校推荐人选，资格复审不合格。</w:t>
      </w:r>
    </w:p>
    <w:p>
      <w:pPr>
        <w:tabs>
          <w:tab w:val="left" w:pos="1185"/>
        </w:tabs>
        <w:ind w:firstLine="660" w:firstLineChars="200"/>
        <w:rPr>
          <w:rFonts w:eastAsia="仿宋_GB2312"/>
          <w:bCs/>
          <w:color w:val="000000"/>
          <w:kern w:val="0"/>
          <w:sz w:val="33"/>
          <w:szCs w:val="33"/>
        </w:rPr>
      </w:pPr>
    </w:p>
    <w:p>
      <w:pPr>
        <w:tabs>
          <w:tab w:val="left" w:pos="1185"/>
        </w:tabs>
        <w:rPr>
          <w:rFonts w:eastAsia="仿宋_GB2312"/>
          <w:bCs/>
          <w:color w:val="000000"/>
          <w:kern w:val="0"/>
          <w:sz w:val="33"/>
          <w:szCs w:val="33"/>
        </w:rPr>
      </w:pPr>
    </w:p>
    <w:p/>
    <w:sectPr>
      <w:footerReference r:id="rId3" w:type="default"/>
      <w:footerReference r:id="rId4" w:type="even"/>
      <w:pgSz w:w="11906" w:h="16838"/>
      <w:pgMar w:top="1985" w:right="1588"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lang/>
      </w:rPr>
      <w:t>- 2 -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D"/>
    <w:rsid w:val="00425963"/>
    <w:rsid w:val="007B591D"/>
    <w:rsid w:val="00EB20D9"/>
    <w:rsid w:val="473C2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Char1"/>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127</Words>
  <Characters>726</Characters>
  <Lines>6</Lines>
  <Paragraphs>1</Paragraphs>
  <ScaleCrop>false</ScaleCrop>
  <LinksUpToDate>false</LinksUpToDate>
  <CharactersWithSpaces>852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2018-05-22T09:36:00Z</dcterms:created>
  <dc:creator>微软用户</dc:creator>
  <cp:lastModifiedBy>Administrator</cp:lastModifiedBy>
  <dcterms:modified xsi:type="dcterms:W3CDTF">2018-05-22T22:32:54Z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