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Fonts w:hint="eastAsia" w:ascii="方正小标宋简体" w:eastAsia="方正小标宋简体"/>
          <w:sz w:val="30"/>
          <w:szCs w:val="30"/>
        </w:rPr>
      </w:pPr>
      <w:bookmarkStart w:id="0" w:name="_GoBack"/>
      <w:bookmarkEnd w:id="0"/>
    </w:p>
    <w:p>
      <w:pPr>
        <w:widowControl/>
        <w:spacing w:line="480" w:lineRule="exac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附件4：</w:t>
      </w:r>
    </w:p>
    <w:p>
      <w:pPr>
        <w:widowControl/>
        <w:spacing w:line="480" w:lineRule="exac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pPr>
        <w:pStyle w:val="7"/>
        <w:spacing w:line="480" w:lineRule="exact"/>
        <w:jc w:val="center"/>
        <w:rPr>
          <w:rFonts w:hint="eastAsia" w:ascii="方正小标宋_GBK" w:hAnsi="新宋体" w:eastAsia="方正小标宋_GBK"/>
          <w:sz w:val="42"/>
          <w:szCs w:val="42"/>
        </w:rPr>
      </w:pPr>
      <w:r>
        <w:rPr>
          <w:rFonts w:hint="eastAsia" w:ascii="方正小标宋_GBK" w:hAnsi="新宋体" w:eastAsia="方正小标宋_GBK"/>
          <w:sz w:val="42"/>
          <w:szCs w:val="42"/>
        </w:rPr>
        <w:t>自治区事业单位面向社会公开招聘工作人员体检通用标准（试行）</w:t>
      </w:r>
    </w:p>
    <w:p>
      <w:pPr>
        <w:pStyle w:val="7"/>
        <w:spacing w:line="480" w:lineRule="exact"/>
        <w:jc w:val="center"/>
        <w:rPr>
          <w:rFonts w:hint="eastAsia" w:ascii="方正小标宋_GBK" w:hAnsi="新宋体" w:eastAsia="方正小标宋_GBK"/>
          <w:sz w:val="42"/>
          <w:szCs w:val="42"/>
        </w:rPr>
      </w:pPr>
    </w:p>
    <w:p>
      <w:pPr>
        <w:widowControl/>
        <w:adjustRightInd w:val="0"/>
        <w:spacing w:line="480" w:lineRule="exact"/>
        <w:ind w:firstLine="720" w:firstLineChars="239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第一条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 风湿性心脏病、心肌病、冠心病、先天性心脏病、克山病等器质性心脏病，不合格。先天性心脏病不需手术者或经手术治愈者，合格。</w:t>
      </w:r>
    </w:p>
    <w:p>
      <w:pPr>
        <w:widowControl/>
        <w:adjustRightInd w:val="0"/>
        <w:spacing w:line="480" w:lineRule="exact"/>
        <w:ind w:firstLine="717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 遇有下列情况之一的，排除心脏病理性改变，合格：</w:t>
      </w:r>
    </w:p>
    <w:p>
      <w:pPr>
        <w:widowControl/>
        <w:adjustRightInd w:val="0"/>
        <w:spacing w:line="480" w:lineRule="exact"/>
        <w:ind w:firstLine="717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（一）心脏听诊有生理性杂音；</w:t>
      </w:r>
    </w:p>
    <w:p>
      <w:pPr>
        <w:widowControl/>
        <w:adjustRightInd w:val="0"/>
        <w:spacing w:line="480" w:lineRule="exact"/>
        <w:ind w:firstLine="717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（二）每分钟少于6次的偶发期前收缩（有心肌炎史者从严掌握）；</w:t>
      </w:r>
    </w:p>
    <w:p>
      <w:pPr>
        <w:widowControl/>
        <w:adjustRightInd w:val="0"/>
        <w:spacing w:line="480" w:lineRule="exact"/>
        <w:ind w:firstLine="717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（三）心率每分钟5O－60次或100－110次；</w:t>
      </w:r>
    </w:p>
    <w:p>
      <w:pPr>
        <w:widowControl/>
        <w:adjustRightInd w:val="0"/>
        <w:spacing w:line="480" w:lineRule="exact"/>
        <w:ind w:firstLine="717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（四）心电图有异常的其他情况。</w:t>
      </w:r>
    </w:p>
    <w:p>
      <w:pPr>
        <w:widowControl/>
        <w:adjustRightInd w:val="0"/>
        <w:spacing w:line="480" w:lineRule="exact"/>
        <w:ind w:firstLine="720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第二条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血压在下列范围内，合格：</w:t>
      </w:r>
    </w:p>
    <w:p>
      <w:pPr>
        <w:widowControl/>
        <w:adjustRightInd w:val="0"/>
        <w:spacing w:line="480" w:lineRule="exact"/>
        <w:ind w:firstLine="717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收缩压90mmHg－140mmHg（12.00－18.66Kpa）；</w:t>
      </w:r>
    </w:p>
    <w:p>
      <w:pPr>
        <w:widowControl/>
        <w:adjustRightInd w:val="0"/>
        <w:spacing w:line="480" w:lineRule="exact"/>
        <w:ind w:firstLine="717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舒张压60mmHg－90mmHg （8.00－12.00Kpa）。</w:t>
      </w:r>
    </w:p>
    <w:p>
      <w:pPr>
        <w:widowControl/>
        <w:adjustRightInd w:val="0"/>
        <w:spacing w:line="480" w:lineRule="exact"/>
        <w:ind w:firstLine="720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第三条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血液病，不合格。单纯性缺铁性贫血，血红蛋白男性高于90g／L、女性高于80g／L，合格。</w:t>
      </w:r>
    </w:p>
    <w:p>
      <w:pPr>
        <w:widowControl/>
        <w:adjustRightInd w:val="0"/>
        <w:spacing w:line="480" w:lineRule="exact"/>
        <w:ind w:firstLine="720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第四条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结核病不合格。但下列情况合格：</w:t>
      </w:r>
    </w:p>
    <w:p>
      <w:pPr>
        <w:widowControl/>
        <w:adjustRightInd w:val="0"/>
        <w:spacing w:line="480" w:lineRule="exact"/>
        <w:ind w:firstLine="717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（一）原发性肺结核、继发性肺结核、结核性胸膜炎，临床治愈后稳定1年无变化者；</w:t>
      </w:r>
    </w:p>
    <w:p>
      <w:pPr>
        <w:widowControl/>
        <w:adjustRightInd w:val="0"/>
        <w:spacing w:line="480" w:lineRule="exact"/>
        <w:ind w:firstLine="717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（二）肺外结核病：肾结核、骨结核、腹膜结核、淋巴结核等，临床治愈后2年无复发，经专科医院检查无变化者。</w:t>
      </w:r>
    </w:p>
    <w:p>
      <w:pPr>
        <w:widowControl/>
        <w:adjustRightInd w:val="0"/>
        <w:spacing w:line="480" w:lineRule="exact"/>
        <w:ind w:firstLine="720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第五条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慢性支气管炎伴阻塞性肺气肿、支气管扩张、支气管哮喘，不合格。</w:t>
      </w:r>
    </w:p>
    <w:p>
      <w:pPr>
        <w:widowControl/>
        <w:adjustRightInd w:val="0"/>
        <w:spacing w:line="480" w:lineRule="exact"/>
        <w:ind w:firstLine="720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第六条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严重慢性胃、肠疾病，不合格。胃溃疡或十二指肠溃疡已愈合，1年内无出血史，1年以上无症状者，合格；胃次全切除术后无严重并发症者，合格。</w:t>
      </w:r>
    </w:p>
    <w:p>
      <w:pPr>
        <w:widowControl/>
        <w:adjustRightInd w:val="0"/>
        <w:spacing w:line="480" w:lineRule="exact"/>
        <w:ind w:firstLine="720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第七条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各种急慢性肝炎，不合格。乙肝病原携带者，经检查排除肝炎的，合格。</w:t>
      </w:r>
    </w:p>
    <w:p>
      <w:pPr>
        <w:widowControl/>
        <w:adjustRightInd w:val="0"/>
        <w:spacing w:line="480" w:lineRule="exact"/>
        <w:ind w:firstLine="720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 xml:space="preserve">第八条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各种恶性肿瘤和肝硬化，不合格。</w:t>
      </w:r>
    </w:p>
    <w:p>
      <w:pPr>
        <w:widowControl/>
        <w:adjustRightInd w:val="0"/>
        <w:spacing w:line="480" w:lineRule="exact"/>
        <w:ind w:firstLine="720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第九条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急慢性肾炎、慢性肾盂肾炎、多囊肾、肾功能不全，不合格。</w:t>
      </w:r>
    </w:p>
    <w:p>
      <w:pPr>
        <w:widowControl/>
        <w:adjustRightInd w:val="0"/>
        <w:spacing w:line="480" w:lineRule="exact"/>
        <w:ind w:firstLine="720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第十条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糖尿病、尿崩症、肢端肥大症等内分泌系统疾病，不合格。甲状腺功能亢进治愈后1年无症状和体征者，合格。</w:t>
      </w:r>
    </w:p>
    <w:p>
      <w:pPr>
        <w:widowControl/>
        <w:adjustRightInd w:val="0"/>
        <w:spacing w:line="480" w:lineRule="exact"/>
        <w:ind w:firstLine="720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第十一条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widowControl/>
        <w:adjustRightInd w:val="0"/>
        <w:spacing w:line="480" w:lineRule="exact"/>
        <w:ind w:firstLine="720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第十二条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widowControl/>
        <w:adjustRightInd w:val="0"/>
        <w:spacing w:line="480" w:lineRule="exact"/>
        <w:ind w:firstLine="720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第十三条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晚期血吸虫病，晚期血丝虫病兼有橡皮肿或有乳糜尿，不合格。</w:t>
      </w:r>
    </w:p>
    <w:p>
      <w:pPr>
        <w:widowControl/>
        <w:adjustRightInd w:val="0"/>
        <w:spacing w:line="480" w:lineRule="exact"/>
        <w:ind w:firstLine="720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第十四条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颅骨缺损、颅内异物存留、颅脑畸形、脑外伤后综合征，不合格。</w:t>
      </w:r>
    </w:p>
    <w:p>
      <w:pPr>
        <w:widowControl/>
        <w:adjustRightInd w:val="0"/>
        <w:spacing w:line="480" w:lineRule="exact"/>
        <w:ind w:firstLine="720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第十五条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严重的慢性骨髓炎，不合格。</w:t>
      </w:r>
    </w:p>
    <w:p>
      <w:pPr>
        <w:widowControl/>
        <w:adjustRightInd w:val="0"/>
        <w:spacing w:line="480" w:lineRule="exact"/>
        <w:ind w:firstLine="720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第十六条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三度单纯性甲状腺肿，不合格。</w:t>
      </w:r>
    </w:p>
    <w:p>
      <w:pPr>
        <w:widowControl/>
        <w:adjustRightInd w:val="0"/>
        <w:spacing w:line="480" w:lineRule="exact"/>
        <w:ind w:firstLine="720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第十七条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有梗阻的胆结石或泌尿系结石，不合格。</w:t>
      </w:r>
    </w:p>
    <w:p>
      <w:pPr>
        <w:widowControl/>
        <w:adjustRightInd w:val="0"/>
        <w:spacing w:line="480" w:lineRule="exact"/>
        <w:ind w:firstLine="720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第十八条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淋病、梅毒、软下疳、性病性淋巴肉芽肿、尖锐湿疣、生殖器疱疹，艾滋病，不合格。</w:t>
      </w:r>
    </w:p>
    <w:p>
      <w:pPr>
        <w:widowControl/>
        <w:adjustRightInd w:val="0"/>
        <w:spacing w:line="480" w:lineRule="exact"/>
        <w:ind w:firstLine="720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第十九条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双眼矫正视力均低于0.8（标准对数视力4.9）或有明显视功能损害眼病者，不合格。</w:t>
      </w:r>
    </w:p>
    <w:p>
      <w:pPr>
        <w:widowControl/>
        <w:adjustRightInd w:val="0"/>
        <w:spacing w:line="480" w:lineRule="exact"/>
        <w:ind w:firstLine="720" w:firstLineChars="239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第二十条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双耳均有听力障碍，在佩戴助听器情况下，双耳在3米以内耳语仍听不见者，不合格。</w:t>
      </w:r>
    </w:p>
    <w:p>
      <w:pPr>
        <w:widowControl/>
        <w:adjustRightInd w:val="0"/>
        <w:spacing w:line="480" w:lineRule="exact"/>
        <w:ind w:firstLine="720" w:firstLineChars="239"/>
        <w:jc w:val="left"/>
        <w:rPr>
          <w:rFonts w:hint="eastAsia" w:ascii="宋体" w:hAnsi="宋体" w:cs="宋体"/>
          <w:color w:val="3F3F3F"/>
          <w:kern w:val="0"/>
          <w:sz w:val="24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第二十一条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未纳入体检标准，影响正常履行职责的其他严重疾病，不合格。</w:t>
      </w:r>
    </w:p>
    <w:p>
      <w:pPr>
        <w:widowControl/>
        <w:adjustRightInd w:val="0"/>
        <w:spacing w:line="480" w:lineRule="exact"/>
        <w:ind w:firstLine="600" w:firstLineChars="200"/>
        <w:jc w:val="left"/>
        <w:rPr>
          <w:rFonts w:hint="eastAsia" w:ascii="仿宋_GB2312" w:eastAsia="仿宋_GB2312" w:cs="宋体"/>
          <w:kern w:val="0"/>
          <w:sz w:val="30"/>
          <w:szCs w:val="30"/>
          <w:lang w:val="zh-CN"/>
        </w:rPr>
      </w:pPr>
    </w:p>
    <w:p>
      <w:pPr>
        <w:spacing w:line="540" w:lineRule="exact"/>
        <w:ind w:right="640"/>
        <w:jc w:val="left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588" w:bottom="1871" w:left="1588" w:header="851" w:footer="992" w:gutter="0"/>
      <w:pgNumType w:fmt="numberInDash"/>
      <w:cols w:space="720" w:num="1"/>
      <w:titlePg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rPr>
        <w:lang/>
      </w:rPr>
      <w:t xml:space="preserve"> 3 -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49"/>
    <w:rsid w:val="00015704"/>
    <w:rsid w:val="00024979"/>
    <w:rsid w:val="00024A1F"/>
    <w:rsid w:val="00047133"/>
    <w:rsid w:val="00070E7E"/>
    <w:rsid w:val="0007240D"/>
    <w:rsid w:val="00073671"/>
    <w:rsid w:val="00074E71"/>
    <w:rsid w:val="000B19A1"/>
    <w:rsid w:val="000B360A"/>
    <w:rsid w:val="000D7F5F"/>
    <w:rsid w:val="000F1511"/>
    <w:rsid w:val="000F32DF"/>
    <w:rsid w:val="001020E9"/>
    <w:rsid w:val="00106398"/>
    <w:rsid w:val="001316EF"/>
    <w:rsid w:val="00134BEB"/>
    <w:rsid w:val="00141B92"/>
    <w:rsid w:val="00144FE7"/>
    <w:rsid w:val="00145D57"/>
    <w:rsid w:val="00176787"/>
    <w:rsid w:val="00176A2F"/>
    <w:rsid w:val="00190AEC"/>
    <w:rsid w:val="0019338F"/>
    <w:rsid w:val="001A0A34"/>
    <w:rsid w:val="001A7AB8"/>
    <w:rsid w:val="001F02A4"/>
    <w:rsid w:val="002231ED"/>
    <w:rsid w:val="00230162"/>
    <w:rsid w:val="002327C5"/>
    <w:rsid w:val="0023579B"/>
    <w:rsid w:val="00244D8B"/>
    <w:rsid w:val="002555BA"/>
    <w:rsid w:val="00292058"/>
    <w:rsid w:val="002A1AAA"/>
    <w:rsid w:val="002B4FB5"/>
    <w:rsid w:val="002C2C26"/>
    <w:rsid w:val="002C52BB"/>
    <w:rsid w:val="002C7FEA"/>
    <w:rsid w:val="002E1029"/>
    <w:rsid w:val="002F43E5"/>
    <w:rsid w:val="003042E3"/>
    <w:rsid w:val="0031158F"/>
    <w:rsid w:val="00313061"/>
    <w:rsid w:val="00331492"/>
    <w:rsid w:val="00340191"/>
    <w:rsid w:val="00340822"/>
    <w:rsid w:val="003539AF"/>
    <w:rsid w:val="00353DA5"/>
    <w:rsid w:val="003566B9"/>
    <w:rsid w:val="003729CD"/>
    <w:rsid w:val="00387EF3"/>
    <w:rsid w:val="003918D5"/>
    <w:rsid w:val="003A1CA8"/>
    <w:rsid w:val="003A37D8"/>
    <w:rsid w:val="003A4874"/>
    <w:rsid w:val="003B0848"/>
    <w:rsid w:val="003B5D86"/>
    <w:rsid w:val="003D0F95"/>
    <w:rsid w:val="003D7F1A"/>
    <w:rsid w:val="003F27D4"/>
    <w:rsid w:val="004069BF"/>
    <w:rsid w:val="00410755"/>
    <w:rsid w:val="00411E98"/>
    <w:rsid w:val="00432D55"/>
    <w:rsid w:val="00435526"/>
    <w:rsid w:val="00437E1E"/>
    <w:rsid w:val="0044479A"/>
    <w:rsid w:val="00451CB8"/>
    <w:rsid w:val="0046509A"/>
    <w:rsid w:val="00474768"/>
    <w:rsid w:val="004820BA"/>
    <w:rsid w:val="004C1D3B"/>
    <w:rsid w:val="004D1C39"/>
    <w:rsid w:val="004D677F"/>
    <w:rsid w:val="004D7407"/>
    <w:rsid w:val="004E3014"/>
    <w:rsid w:val="004E7602"/>
    <w:rsid w:val="004F1E0E"/>
    <w:rsid w:val="004F5EA6"/>
    <w:rsid w:val="00502C32"/>
    <w:rsid w:val="005357D9"/>
    <w:rsid w:val="00535A58"/>
    <w:rsid w:val="00544136"/>
    <w:rsid w:val="00562EE0"/>
    <w:rsid w:val="00564360"/>
    <w:rsid w:val="00571858"/>
    <w:rsid w:val="00571D04"/>
    <w:rsid w:val="005733B3"/>
    <w:rsid w:val="00575041"/>
    <w:rsid w:val="00576D46"/>
    <w:rsid w:val="005859B1"/>
    <w:rsid w:val="005B1490"/>
    <w:rsid w:val="005B548D"/>
    <w:rsid w:val="005E1F31"/>
    <w:rsid w:val="005E2CF2"/>
    <w:rsid w:val="005E5080"/>
    <w:rsid w:val="005F4125"/>
    <w:rsid w:val="00603B26"/>
    <w:rsid w:val="00606BFA"/>
    <w:rsid w:val="006144E5"/>
    <w:rsid w:val="00637945"/>
    <w:rsid w:val="00642D33"/>
    <w:rsid w:val="00650F8D"/>
    <w:rsid w:val="00666862"/>
    <w:rsid w:val="00681D92"/>
    <w:rsid w:val="00686A51"/>
    <w:rsid w:val="006A0436"/>
    <w:rsid w:val="006A1EBE"/>
    <w:rsid w:val="006A2BC1"/>
    <w:rsid w:val="006D1AE2"/>
    <w:rsid w:val="00711EBA"/>
    <w:rsid w:val="007153D4"/>
    <w:rsid w:val="0072006A"/>
    <w:rsid w:val="007325BB"/>
    <w:rsid w:val="0073264D"/>
    <w:rsid w:val="00741742"/>
    <w:rsid w:val="00760D54"/>
    <w:rsid w:val="0076154F"/>
    <w:rsid w:val="007653C0"/>
    <w:rsid w:val="00772696"/>
    <w:rsid w:val="00774878"/>
    <w:rsid w:val="00775449"/>
    <w:rsid w:val="007770ED"/>
    <w:rsid w:val="00780410"/>
    <w:rsid w:val="00780B66"/>
    <w:rsid w:val="007813BE"/>
    <w:rsid w:val="00795016"/>
    <w:rsid w:val="007C4C97"/>
    <w:rsid w:val="007C6687"/>
    <w:rsid w:val="007E002A"/>
    <w:rsid w:val="007F6EDE"/>
    <w:rsid w:val="0081066F"/>
    <w:rsid w:val="00811B1E"/>
    <w:rsid w:val="00820AEA"/>
    <w:rsid w:val="00825461"/>
    <w:rsid w:val="008272DD"/>
    <w:rsid w:val="00831504"/>
    <w:rsid w:val="00833728"/>
    <w:rsid w:val="00843FF6"/>
    <w:rsid w:val="008463D4"/>
    <w:rsid w:val="00850DB5"/>
    <w:rsid w:val="00865453"/>
    <w:rsid w:val="00871640"/>
    <w:rsid w:val="008738A3"/>
    <w:rsid w:val="00881A1E"/>
    <w:rsid w:val="00886A06"/>
    <w:rsid w:val="008961F0"/>
    <w:rsid w:val="008B253D"/>
    <w:rsid w:val="008B26C0"/>
    <w:rsid w:val="008B5D1C"/>
    <w:rsid w:val="008B68D0"/>
    <w:rsid w:val="008D466E"/>
    <w:rsid w:val="008F6AAB"/>
    <w:rsid w:val="008F7FCD"/>
    <w:rsid w:val="00922FA7"/>
    <w:rsid w:val="00930CC9"/>
    <w:rsid w:val="00936F6E"/>
    <w:rsid w:val="00943E93"/>
    <w:rsid w:val="00950CDF"/>
    <w:rsid w:val="0095553E"/>
    <w:rsid w:val="00962AA6"/>
    <w:rsid w:val="0097042E"/>
    <w:rsid w:val="009706B2"/>
    <w:rsid w:val="00971D6C"/>
    <w:rsid w:val="009865F3"/>
    <w:rsid w:val="009B1815"/>
    <w:rsid w:val="009C1B72"/>
    <w:rsid w:val="009C7E4A"/>
    <w:rsid w:val="009D08C8"/>
    <w:rsid w:val="009F10B0"/>
    <w:rsid w:val="00A25EC7"/>
    <w:rsid w:val="00A31E6C"/>
    <w:rsid w:val="00A33954"/>
    <w:rsid w:val="00A366BD"/>
    <w:rsid w:val="00A36ADF"/>
    <w:rsid w:val="00A445D1"/>
    <w:rsid w:val="00A45F37"/>
    <w:rsid w:val="00A475CC"/>
    <w:rsid w:val="00A56155"/>
    <w:rsid w:val="00A60383"/>
    <w:rsid w:val="00A63A20"/>
    <w:rsid w:val="00A73E3F"/>
    <w:rsid w:val="00A74381"/>
    <w:rsid w:val="00A77962"/>
    <w:rsid w:val="00A92D46"/>
    <w:rsid w:val="00AB2F5A"/>
    <w:rsid w:val="00AB5E14"/>
    <w:rsid w:val="00AB7919"/>
    <w:rsid w:val="00AC0E35"/>
    <w:rsid w:val="00AC31DC"/>
    <w:rsid w:val="00AE06C7"/>
    <w:rsid w:val="00AF706E"/>
    <w:rsid w:val="00B06CCD"/>
    <w:rsid w:val="00B10B07"/>
    <w:rsid w:val="00B11C2C"/>
    <w:rsid w:val="00B21A45"/>
    <w:rsid w:val="00B2524E"/>
    <w:rsid w:val="00B25D73"/>
    <w:rsid w:val="00B3461C"/>
    <w:rsid w:val="00B368D7"/>
    <w:rsid w:val="00B4426D"/>
    <w:rsid w:val="00B57B59"/>
    <w:rsid w:val="00B61139"/>
    <w:rsid w:val="00B85221"/>
    <w:rsid w:val="00B9081F"/>
    <w:rsid w:val="00B912CC"/>
    <w:rsid w:val="00B941FE"/>
    <w:rsid w:val="00BA6D4E"/>
    <w:rsid w:val="00BB5A7D"/>
    <w:rsid w:val="00BC4C16"/>
    <w:rsid w:val="00BD62E1"/>
    <w:rsid w:val="00BD7059"/>
    <w:rsid w:val="00BF14F2"/>
    <w:rsid w:val="00BF695E"/>
    <w:rsid w:val="00C04D66"/>
    <w:rsid w:val="00C14C75"/>
    <w:rsid w:val="00C1640C"/>
    <w:rsid w:val="00C214F1"/>
    <w:rsid w:val="00C41EE0"/>
    <w:rsid w:val="00C44AE3"/>
    <w:rsid w:val="00C45688"/>
    <w:rsid w:val="00C47F36"/>
    <w:rsid w:val="00C66407"/>
    <w:rsid w:val="00C729A4"/>
    <w:rsid w:val="00C919B2"/>
    <w:rsid w:val="00C92EE4"/>
    <w:rsid w:val="00C9390B"/>
    <w:rsid w:val="00C95960"/>
    <w:rsid w:val="00C96E5B"/>
    <w:rsid w:val="00CB50E8"/>
    <w:rsid w:val="00CB5988"/>
    <w:rsid w:val="00CD1CEF"/>
    <w:rsid w:val="00CD36F4"/>
    <w:rsid w:val="00CE66B6"/>
    <w:rsid w:val="00CE726C"/>
    <w:rsid w:val="00D12519"/>
    <w:rsid w:val="00D2048C"/>
    <w:rsid w:val="00D31E29"/>
    <w:rsid w:val="00D32753"/>
    <w:rsid w:val="00D5305B"/>
    <w:rsid w:val="00D57B1E"/>
    <w:rsid w:val="00D8610A"/>
    <w:rsid w:val="00D918E7"/>
    <w:rsid w:val="00DA6129"/>
    <w:rsid w:val="00DA6567"/>
    <w:rsid w:val="00DB3A42"/>
    <w:rsid w:val="00DC3F19"/>
    <w:rsid w:val="00DC5E94"/>
    <w:rsid w:val="00DE2368"/>
    <w:rsid w:val="00DF2AA4"/>
    <w:rsid w:val="00E0079F"/>
    <w:rsid w:val="00E00D5A"/>
    <w:rsid w:val="00E02B84"/>
    <w:rsid w:val="00E21753"/>
    <w:rsid w:val="00E22A4F"/>
    <w:rsid w:val="00E23331"/>
    <w:rsid w:val="00E320AE"/>
    <w:rsid w:val="00E42AFE"/>
    <w:rsid w:val="00E51D52"/>
    <w:rsid w:val="00E5229E"/>
    <w:rsid w:val="00E61AC0"/>
    <w:rsid w:val="00E67491"/>
    <w:rsid w:val="00E71282"/>
    <w:rsid w:val="00E73AB9"/>
    <w:rsid w:val="00E742D3"/>
    <w:rsid w:val="00E76D8E"/>
    <w:rsid w:val="00E850D0"/>
    <w:rsid w:val="00E9050A"/>
    <w:rsid w:val="00EA48AF"/>
    <w:rsid w:val="00ED06E3"/>
    <w:rsid w:val="00ED5049"/>
    <w:rsid w:val="00EE0010"/>
    <w:rsid w:val="00EE159B"/>
    <w:rsid w:val="00EE3607"/>
    <w:rsid w:val="00F00668"/>
    <w:rsid w:val="00F07637"/>
    <w:rsid w:val="00F22BEB"/>
    <w:rsid w:val="00F365FA"/>
    <w:rsid w:val="00F44B54"/>
    <w:rsid w:val="00F65B25"/>
    <w:rsid w:val="00F66890"/>
    <w:rsid w:val="00F76D15"/>
    <w:rsid w:val="00F92407"/>
    <w:rsid w:val="00F96B53"/>
    <w:rsid w:val="00FA063A"/>
    <w:rsid w:val="00FC2C6D"/>
    <w:rsid w:val="00FD1F79"/>
    <w:rsid w:val="00FE158C"/>
    <w:rsid w:val="00FF5164"/>
    <w:rsid w:val="02EF3353"/>
    <w:rsid w:val="04392FE6"/>
    <w:rsid w:val="09A03BC8"/>
    <w:rsid w:val="09AA105D"/>
    <w:rsid w:val="0CF74A0A"/>
    <w:rsid w:val="0D2D1959"/>
    <w:rsid w:val="0D4747BB"/>
    <w:rsid w:val="0D7D1EDA"/>
    <w:rsid w:val="0E49152C"/>
    <w:rsid w:val="0EB35F9C"/>
    <w:rsid w:val="0EED3A3D"/>
    <w:rsid w:val="0F182F9D"/>
    <w:rsid w:val="104F002D"/>
    <w:rsid w:val="10F529E7"/>
    <w:rsid w:val="11200FDB"/>
    <w:rsid w:val="11BB06A7"/>
    <w:rsid w:val="13971265"/>
    <w:rsid w:val="16642334"/>
    <w:rsid w:val="17080B65"/>
    <w:rsid w:val="17392635"/>
    <w:rsid w:val="174F2452"/>
    <w:rsid w:val="1751102D"/>
    <w:rsid w:val="17993C29"/>
    <w:rsid w:val="19795289"/>
    <w:rsid w:val="1ADF527A"/>
    <w:rsid w:val="1C0F5718"/>
    <w:rsid w:val="1D943BD4"/>
    <w:rsid w:val="1F053CF4"/>
    <w:rsid w:val="20767F2F"/>
    <w:rsid w:val="20A774BD"/>
    <w:rsid w:val="218317CC"/>
    <w:rsid w:val="233C0BC4"/>
    <w:rsid w:val="2344317F"/>
    <w:rsid w:val="2391434F"/>
    <w:rsid w:val="23B434B5"/>
    <w:rsid w:val="26293B09"/>
    <w:rsid w:val="26DA4D49"/>
    <w:rsid w:val="26FC580D"/>
    <w:rsid w:val="288312E1"/>
    <w:rsid w:val="291C028D"/>
    <w:rsid w:val="2D8F0CF0"/>
    <w:rsid w:val="30054F60"/>
    <w:rsid w:val="304A458F"/>
    <w:rsid w:val="30C127C1"/>
    <w:rsid w:val="31A76D82"/>
    <w:rsid w:val="31D27725"/>
    <w:rsid w:val="33486F56"/>
    <w:rsid w:val="34F105B2"/>
    <w:rsid w:val="368D718F"/>
    <w:rsid w:val="36D74A96"/>
    <w:rsid w:val="377F73B2"/>
    <w:rsid w:val="37AB4DF9"/>
    <w:rsid w:val="3B0D592F"/>
    <w:rsid w:val="3B2A0B93"/>
    <w:rsid w:val="3C356D3F"/>
    <w:rsid w:val="3C8E204F"/>
    <w:rsid w:val="3D187427"/>
    <w:rsid w:val="3F3240B0"/>
    <w:rsid w:val="40A53FB1"/>
    <w:rsid w:val="42147F2D"/>
    <w:rsid w:val="43E63F55"/>
    <w:rsid w:val="45C76AA5"/>
    <w:rsid w:val="47F22F92"/>
    <w:rsid w:val="484F1CE1"/>
    <w:rsid w:val="48571268"/>
    <w:rsid w:val="4A65539B"/>
    <w:rsid w:val="4B8934F1"/>
    <w:rsid w:val="4BCF737A"/>
    <w:rsid w:val="4DA4332B"/>
    <w:rsid w:val="4EC0681A"/>
    <w:rsid w:val="50AB1AAF"/>
    <w:rsid w:val="50AE4181"/>
    <w:rsid w:val="53967B7A"/>
    <w:rsid w:val="545B2A26"/>
    <w:rsid w:val="54F96984"/>
    <w:rsid w:val="552B1DC7"/>
    <w:rsid w:val="554063F3"/>
    <w:rsid w:val="55481DD6"/>
    <w:rsid w:val="55647890"/>
    <w:rsid w:val="55DA0D50"/>
    <w:rsid w:val="564B75CF"/>
    <w:rsid w:val="57005640"/>
    <w:rsid w:val="572477C5"/>
    <w:rsid w:val="5AA41F38"/>
    <w:rsid w:val="5B400F2F"/>
    <w:rsid w:val="5B617E25"/>
    <w:rsid w:val="5C69759A"/>
    <w:rsid w:val="5D901F14"/>
    <w:rsid w:val="5F8B326F"/>
    <w:rsid w:val="5FD76BFA"/>
    <w:rsid w:val="600A2412"/>
    <w:rsid w:val="60284C30"/>
    <w:rsid w:val="603E12DD"/>
    <w:rsid w:val="60F05E6A"/>
    <w:rsid w:val="61CD25FB"/>
    <w:rsid w:val="643D09E1"/>
    <w:rsid w:val="64B010A7"/>
    <w:rsid w:val="65B0564D"/>
    <w:rsid w:val="66007D67"/>
    <w:rsid w:val="677E0A25"/>
    <w:rsid w:val="67D9013D"/>
    <w:rsid w:val="6B002C1F"/>
    <w:rsid w:val="6C056F9D"/>
    <w:rsid w:val="6C905844"/>
    <w:rsid w:val="6D4F0A11"/>
    <w:rsid w:val="6D50083E"/>
    <w:rsid w:val="6EA20A20"/>
    <w:rsid w:val="6EF4406C"/>
    <w:rsid w:val="6F013B97"/>
    <w:rsid w:val="6F445812"/>
    <w:rsid w:val="70690B38"/>
    <w:rsid w:val="72871CDC"/>
    <w:rsid w:val="72B330BF"/>
    <w:rsid w:val="72F75D83"/>
    <w:rsid w:val="77BB7C6B"/>
    <w:rsid w:val="77D87659"/>
    <w:rsid w:val="782669A2"/>
    <w:rsid w:val="78284DA3"/>
    <w:rsid w:val="78385AD4"/>
    <w:rsid w:val="789B4B07"/>
    <w:rsid w:val="791D188C"/>
    <w:rsid w:val="7B731598"/>
    <w:rsid w:val="7DF77A84"/>
    <w:rsid w:val="7DFC51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  <w:rPr>
      <w:rFonts w:ascii="Tahoma" w:hAnsi="Tahoma"/>
    </w:rPr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7"/>
    <w:uiPriority w:val="0"/>
    <w:rPr>
      <w:rFonts w:ascii="Tahoma" w:hAnsi="Tahoma"/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rPr>
      <w:sz w:val="24"/>
    </w:rPr>
  </w:style>
  <w:style w:type="character" w:styleId="9">
    <w:name w:val="page number"/>
    <w:basedOn w:val="8"/>
    <w:uiPriority w:val="0"/>
  </w:style>
  <w:style w:type="paragraph" w:customStyle="1" w:styleId="11">
    <w:name w:val="Char Char1 Char Char Char Char Char1 Char Char Char Char"/>
    <w:basedOn w:val="2"/>
    <w:uiPriority w:val="0"/>
    <w:rPr>
      <w:rFonts w:ascii="Tahoma" w:hAnsi="Tahoma"/>
    </w:rPr>
  </w:style>
  <w:style w:type="paragraph" w:customStyle="1" w:styleId="12">
    <w:name w:val="Char Char Char Char Char"/>
    <w:basedOn w:val="1"/>
    <w:uiPriority w:val="0"/>
    <w:pPr>
      <w:snapToGrid w:val="0"/>
      <w:spacing w:line="360" w:lineRule="auto"/>
    </w:pPr>
    <w:rPr>
      <w:szCs w:val="20"/>
    </w:rPr>
  </w:style>
  <w:style w:type="paragraph" w:customStyle="1" w:styleId="13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4">
    <w:name w:val="Char1 Char Char Char"/>
    <w:basedOn w:val="1"/>
    <w:uiPriority w:val="0"/>
    <w:pPr>
      <w:spacing w:line="360" w:lineRule="auto"/>
    </w:pPr>
    <w:rPr>
      <w:szCs w:val="20"/>
    </w:rPr>
  </w:style>
  <w:style w:type="paragraph" w:customStyle="1" w:styleId="15">
    <w:name w:val=" Char Char Char Char"/>
    <w:basedOn w:val="1"/>
    <w:uiPriority w:val="0"/>
    <w:rPr>
      <w:rFonts w:eastAsia="Times New Roman"/>
      <w:kern w:val="0"/>
      <w:sz w:val="24"/>
      <w:szCs w:val="32"/>
      <w:lang/>
    </w:rPr>
  </w:style>
  <w:style w:type="character" w:customStyle="1" w:styleId="16">
    <w:name w:val="页脚 Char"/>
    <w:link w:val="5"/>
    <w:uiPriority w:val="99"/>
    <w:rPr>
      <w:kern w:val="2"/>
      <w:sz w:val="18"/>
      <w:szCs w:val="18"/>
    </w:rPr>
  </w:style>
  <w:style w:type="character" w:customStyle="1" w:styleId="17">
    <w:name w:val="批注框文本 Char"/>
    <w:link w:val="4"/>
    <w:uiPriority w:val="0"/>
    <w:rPr>
      <w:rFonts w:ascii="Tahoma" w:hAnsi="Tahom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174</Words>
  <Characters>994</Characters>
  <Lines>8</Lines>
  <Paragraphs>2</Paragraphs>
  <TotalTime>0</TotalTime>
  <ScaleCrop>false</ScaleCrop>
  <LinksUpToDate>false</LinksUpToDate>
  <CharactersWithSpaces>1166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2018-04-24T16:40:00Z</dcterms:created>
  <dc:creator>微软用户</dc:creator>
  <cp:lastModifiedBy>做个坏人</cp:lastModifiedBy>
  <cp:lastPrinted>2017-04-30T12:07:00Z</cp:lastPrinted>
  <dcterms:modified xsi:type="dcterms:W3CDTF">2018-06-28T02:16:42Z</dcterms:modified>
  <dc:title>吐鲁番地区发电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