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附件１</w:t>
      </w:r>
    </w:p>
    <w:p>
      <w:pPr>
        <w:spacing w:line="560" w:lineRule="exact"/>
        <w:ind w:firstLine="420" w:firstLineChars="200"/>
        <w:rPr>
          <w:rFonts w:hint="eastAsia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全国工商联人才交流服务中心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2018年应届毕业生招聘岗位及资格要求</w:t>
      </w:r>
    </w:p>
    <w:p>
      <w:pPr>
        <w:spacing w:line="560" w:lineRule="exact"/>
        <w:ind w:firstLine="420" w:firstLineChars="200"/>
        <w:rPr>
          <w:rFonts w:hint="eastAsia"/>
        </w:rPr>
      </w:pPr>
    </w:p>
    <w:tbl>
      <w:tblPr>
        <w:tblStyle w:val="8"/>
        <w:tblW w:w="8392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27"/>
        <w:gridCol w:w="709"/>
        <w:gridCol w:w="1134"/>
        <w:gridCol w:w="851"/>
        <w:gridCol w:w="708"/>
        <w:gridCol w:w="993"/>
        <w:gridCol w:w="708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工作部门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需求人数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其它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聘任岗位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岗位</w:t>
            </w:r>
            <w:r>
              <w:rPr>
                <w:rFonts w:hint="eastAsia" w:ascii="黑体" w:hAnsi="黑体" w:eastAsia="黑体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中文类（汉语言文学、文秘学、新闻学等）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京内生源，第一学历为全日制本科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管理岗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承担文稿的撰写、文档的处理、会议组织、对外宣传等工作。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人才服务处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培训服务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京内生源，第一学历为全日制本科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管理岗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承担全国工商联系统干部及民营企业家的教育培训服务工作。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企业服务处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科技服务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经济类、经营管理类（经济学、金融学、企业管理学等）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生源不限，第一学历为全日制本科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管理岗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针对民营企业开展科技成果评价、创新创业、人才引进等科技创新服务。</w:t>
            </w:r>
          </w:p>
        </w:tc>
      </w:tr>
    </w:tbl>
    <w:p>
      <w:pPr>
        <w:spacing w:line="560" w:lineRule="exact"/>
        <w:ind w:firstLine="420" w:firstLineChars="200"/>
        <w:rPr>
          <w:rFonts w:hint="eastAsia"/>
        </w:rPr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全国工商联人才交流服务中心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2018年应届毕业生招聘报名表</w:t>
      </w:r>
    </w:p>
    <w:p>
      <w:pPr>
        <w:spacing w:line="560" w:lineRule="exact"/>
        <w:ind w:firstLine="420" w:firstLineChars="200"/>
      </w:pP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报考岗位：                        填表时间：     年   月   日</w:t>
      </w:r>
    </w:p>
    <w:tbl>
      <w:tblPr>
        <w:tblStyle w:val="8"/>
        <w:tblW w:w="9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760"/>
        <w:gridCol w:w="992"/>
        <w:gridCol w:w="933"/>
        <w:gridCol w:w="1335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3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生源所在地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档案存放单位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168" w:type="dxa"/>
            <w:vAlign w:val="center"/>
          </w:tcPr>
          <w:p>
            <w:r>
              <w:rPr>
                <w:rFonts w:hint="eastAsia"/>
              </w:rPr>
              <w:t>学习经历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39" w:type="dxa"/>
            <w:gridSpan w:val="6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168" w:type="dxa"/>
            <w:vAlign w:val="center"/>
          </w:tcPr>
          <w:p>
            <w:r>
              <w:rPr>
                <w:rFonts w:hint="eastAsia"/>
              </w:rPr>
              <w:t>工作（实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习）经历</w:t>
            </w:r>
          </w:p>
        </w:tc>
        <w:tc>
          <w:tcPr>
            <w:tcW w:w="8139" w:type="dxa"/>
            <w:gridSpan w:val="6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168" w:type="dxa"/>
            <w:vAlign w:val="center"/>
          </w:tcPr>
          <w:p>
            <w:r>
              <w:rPr>
                <w:rFonts w:hint="eastAsia"/>
              </w:rPr>
              <w:t>所获荣誉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或奖项</w:t>
            </w:r>
          </w:p>
        </w:tc>
        <w:tc>
          <w:tcPr>
            <w:tcW w:w="8139" w:type="dxa"/>
            <w:gridSpan w:val="6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16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139" w:type="dxa"/>
            <w:gridSpan w:val="6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/>
        </w:rPr>
      </w:pPr>
    </w:p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62"/>
    <w:rsid w:val="00002D73"/>
    <w:rsid w:val="000A42C8"/>
    <w:rsid w:val="000B27D1"/>
    <w:rsid w:val="000D2EDE"/>
    <w:rsid w:val="00164506"/>
    <w:rsid w:val="00182276"/>
    <w:rsid w:val="001904F5"/>
    <w:rsid w:val="00196B11"/>
    <w:rsid w:val="001A6017"/>
    <w:rsid w:val="001C2ED0"/>
    <w:rsid w:val="001D3B31"/>
    <w:rsid w:val="00221E2A"/>
    <w:rsid w:val="002343DC"/>
    <w:rsid w:val="002440F8"/>
    <w:rsid w:val="002910BF"/>
    <w:rsid w:val="002A0270"/>
    <w:rsid w:val="002D1DCF"/>
    <w:rsid w:val="00346C6F"/>
    <w:rsid w:val="003B483F"/>
    <w:rsid w:val="003B519D"/>
    <w:rsid w:val="003C1480"/>
    <w:rsid w:val="003E0365"/>
    <w:rsid w:val="003E277E"/>
    <w:rsid w:val="00431574"/>
    <w:rsid w:val="00433644"/>
    <w:rsid w:val="00480A03"/>
    <w:rsid w:val="004C5481"/>
    <w:rsid w:val="0050607C"/>
    <w:rsid w:val="00506B1C"/>
    <w:rsid w:val="005378B4"/>
    <w:rsid w:val="005948A8"/>
    <w:rsid w:val="005A0BCA"/>
    <w:rsid w:val="005A11CE"/>
    <w:rsid w:val="005A18AB"/>
    <w:rsid w:val="005D530A"/>
    <w:rsid w:val="00664545"/>
    <w:rsid w:val="00773A61"/>
    <w:rsid w:val="007A229A"/>
    <w:rsid w:val="007A4C28"/>
    <w:rsid w:val="007B11FA"/>
    <w:rsid w:val="007B42DD"/>
    <w:rsid w:val="007F3CF0"/>
    <w:rsid w:val="008061EE"/>
    <w:rsid w:val="00810954"/>
    <w:rsid w:val="008634E2"/>
    <w:rsid w:val="00870E0B"/>
    <w:rsid w:val="00872D69"/>
    <w:rsid w:val="008D1E7C"/>
    <w:rsid w:val="00927E49"/>
    <w:rsid w:val="00950EB0"/>
    <w:rsid w:val="009C72A7"/>
    <w:rsid w:val="00A16FDF"/>
    <w:rsid w:val="00A625D9"/>
    <w:rsid w:val="00A77E5B"/>
    <w:rsid w:val="00A823B1"/>
    <w:rsid w:val="00A844E0"/>
    <w:rsid w:val="00AD29D9"/>
    <w:rsid w:val="00B04A9C"/>
    <w:rsid w:val="00B23162"/>
    <w:rsid w:val="00B24A34"/>
    <w:rsid w:val="00B6006B"/>
    <w:rsid w:val="00B6060E"/>
    <w:rsid w:val="00B746EC"/>
    <w:rsid w:val="00B96BB3"/>
    <w:rsid w:val="00BB25D1"/>
    <w:rsid w:val="00BC544C"/>
    <w:rsid w:val="00BD5ED8"/>
    <w:rsid w:val="00BF44A9"/>
    <w:rsid w:val="00C13FC1"/>
    <w:rsid w:val="00CB2EEB"/>
    <w:rsid w:val="00CE2B05"/>
    <w:rsid w:val="00CE5FDA"/>
    <w:rsid w:val="00D22807"/>
    <w:rsid w:val="00D40B3C"/>
    <w:rsid w:val="00D45CB4"/>
    <w:rsid w:val="00DC625D"/>
    <w:rsid w:val="00E81E70"/>
    <w:rsid w:val="00EA1874"/>
    <w:rsid w:val="00EA7BEA"/>
    <w:rsid w:val="00F07D82"/>
    <w:rsid w:val="00F20244"/>
    <w:rsid w:val="00F22B58"/>
    <w:rsid w:val="00F33449"/>
    <w:rsid w:val="00F524B1"/>
    <w:rsid w:val="00FC162B"/>
    <w:rsid w:val="00FE43D4"/>
    <w:rsid w:val="21CE219B"/>
    <w:rsid w:val="228E3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6">
    <w:name w:val="Strong"/>
    <w:qFormat/>
    <w:uiPriority w:val="22"/>
    <w:rPr>
      <w:b/>
    </w:rPr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 Char Char"/>
    <w:link w:val="2"/>
    <w:uiPriority w:val="0"/>
    <w:rPr>
      <w:kern w:val="2"/>
      <w:sz w:val="18"/>
      <w:szCs w:val="18"/>
    </w:rPr>
  </w:style>
  <w:style w:type="character" w:customStyle="1" w:styleId="11">
    <w:name w:val=" Char Char1"/>
    <w:link w:val="3"/>
    <w:uiPriority w:val="0"/>
    <w:rPr>
      <w:kern w:val="2"/>
      <w:sz w:val="18"/>
      <w:szCs w:val="18"/>
    </w:rPr>
  </w:style>
  <w:style w:type="character" w:customStyle="1" w:styleId="12">
    <w:name w:val="u-uid"/>
    <w:uiPriority w:val="0"/>
  </w:style>
  <w:style w:type="character" w:customStyle="1" w:styleId="13">
    <w:name w:val="未处理的提及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315</Words>
  <Characters>1798</Characters>
  <Lines>14</Lines>
  <Paragraphs>4</Paragraphs>
  <TotalTime>0</TotalTime>
  <ScaleCrop>false</ScaleCrop>
  <LinksUpToDate>false</LinksUpToDate>
  <CharactersWithSpaces>2109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2018-07-18T08:57:00Z</dcterms:created>
  <dc:creator>微软用户</dc:creator>
  <cp:lastModifiedBy>做个坏人</cp:lastModifiedBy>
  <dcterms:modified xsi:type="dcterms:W3CDTF">2018-07-23T08:22:04Z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