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480" w:lineRule="exact"/>
        <w:ind w:left="16" w:hanging="16" w:hangingChars="5"/>
        <w:jc w:val="left"/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附件：</w:t>
      </w:r>
    </w:p>
    <w:bookmarkEnd w:id="0"/>
    <w:p>
      <w:pPr>
        <w:pStyle w:val="5"/>
        <w:widowControl/>
        <w:spacing w:line="480" w:lineRule="exact"/>
        <w:ind w:right="238"/>
        <w:jc w:val="center"/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  <w:lang w:bidi="ar"/>
        </w:rPr>
        <w:t xml:space="preserve"> 2018年银川市第一人民医院</w:t>
      </w:r>
    </w:p>
    <w:p>
      <w:pPr>
        <w:pStyle w:val="5"/>
        <w:widowControl/>
        <w:spacing w:line="480" w:lineRule="exact"/>
        <w:ind w:right="238"/>
        <w:jc w:val="center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  <w:lang w:bidi="ar"/>
        </w:rPr>
        <w:t>公开招聘合同制人员拟聘名单</w:t>
      </w:r>
    </w:p>
    <w:tbl>
      <w:tblPr>
        <w:tblStyle w:val="9"/>
        <w:tblpPr w:leftFromText="180" w:rightFromText="180" w:vertAnchor="text" w:horzAnchor="page" w:tblpX="1684" w:tblpY="138"/>
        <w:tblOverlap w:val="never"/>
        <w:tblW w:w="804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8"/>
        <w:gridCol w:w="1327"/>
        <w:gridCol w:w="1277"/>
        <w:gridCol w:w="708"/>
        <w:gridCol w:w="956"/>
        <w:gridCol w:w="1167"/>
        <w:gridCol w:w="879"/>
        <w:gridCol w:w="52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拟聘岗位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拟聘岗位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黄彦妮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张思南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何万霞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于琛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普儿科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田珍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陈玥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耳鼻咽喉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周红学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急诊科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崔晶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杨倩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急诊科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高伟民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杨勇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肿瘤内科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单巨奎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马宁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肿瘤内科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朱建磊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何生丽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放疗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马小茶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马东海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放疗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孙亚楠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李国荣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血液内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赵婷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董梅梅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全科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杨中男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焦微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全科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胡耀晖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苏雅辉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成人康复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许璐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吴彤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儿童康复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劳丽艳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马如鸿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儿童康复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冯爱女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李志颖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儿童康复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吴乃心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李尚玉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康复治疗师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杨金鑫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张颖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信息技术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梁锐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杨雪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信息技术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苏明博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王蕊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虎勇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高玉燕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谢雅楠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pStyle w:val="5"/>
        <w:widowControl/>
        <w:spacing w:line="480" w:lineRule="exact"/>
        <w:ind w:left="739" w:leftChars="352" w:firstLine="7710" w:firstLineChars="2400"/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  <w:lang w:bidi="ar"/>
        </w:rPr>
      </w:pPr>
    </w:p>
    <w:p>
      <w:pPr>
        <w:pStyle w:val="5"/>
        <w:widowControl/>
        <w:spacing w:line="480" w:lineRule="exact"/>
        <w:ind w:right="238"/>
        <w:rPr>
          <w:rFonts w:ascii="仿宋_GB2312" w:hAnsi="宋体" w:eastAsia="仿宋_GB2312" w:cs="仿宋_GB2312"/>
          <w:kern w:val="0"/>
          <w:sz w:val="32"/>
          <w:szCs w:val="32"/>
          <w:lang w:bidi="ar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78"/>
    <w:rsid w:val="00007878"/>
    <w:rsid w:val="006A7CB1"/>
    <w:rsid w:val="0BFC4C55"/>
    <w:rsid w:val="0F691877"/>
    <w:rsid w:val="115E6A3C"/>
    <w:rsid w:val="189541E1"/>
    <w:rsid w:val="2EC4134F"/>
    <w:rsid w:val="51F5680D"/>
    <w:rsid w:val="6F80478A"/>
    <w:rsid w:val="71BC2B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rPr>
      <w:sz w:val="24"/>
    </w:rPr>
  </w:style>
  <w:style w:type="character" w:styleId="7">
    <w:name w:val="FollowedHyperlink"/>
    <w:basedOn w:val="6"/>
    <w:uiPriority w:val="0"/>
    <w:rPr>
      <w:color w:val="555555"/>
      <w:u w:val="none"/>
    </w:rPr>
  </w:style>
  <w:style w:type="character" w:styleId="8">
    <w:name w:val="Hyperlink"/>
    <w:basedOn w:val="6"/>
    <w:uiPriority w:val="0"/>
    <w:rPr>
      <w:color w:val="555555"/>
      <w:u w:val="none"/>
    </w:rPr>
  </w:style>
  <w:style w:type="character" w:customStyle="1" w:styleId="10">
    <w:name w:val="页眉 Char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90</Words>
  <Characters>518</Characters>
  <Lines>4</Lines>
  <Paragraphs>1</Paragraphs>
  <TotalTime>0</TotalTime>
  <ScaleCrop>false</ScaleCrop>
  <LinksUpToDate>false</LinksUpToDate>
  <CharactersWithSpaces>607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做个坏人</cp:lastModifiedBy>
  <dcterms:modified xsi:type="dcterms:W3CDTF">2018-10-12T03:10:50Z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