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eastAsia" w:ascii="黑体" w:hAnsi="黑体" w:eastAsia="黑体" w:cs="仿宋_GB2312"/>
          <w:sz w:val="32"/>
          <w:szCs w:val="32"/>
        </w:rPr>
      </w:pPr>
      <w:r>
        <w:rPr>
          <w:rFonts w:hint="eastAsia" w:ascii="黑体" w:hAnsi="黑体" w:eastAsia="黑体" w:cs="仿宋_GB2312"/>
          <w:sz w:val="32"/>
          <w:szCs w:val="32"/>
        </w:rPr>
        <w:t>附件1</w:t>
      </w:r>
    </w:p>
    <w:p>
      <w:pPr>
        <w:spacing w:line="600" w:lineRule="exact"/>
        <w:jc w:val="center"/>
        <w:outlineLvl w:val="0"/>
        <w:rPr>
          <w:rFonts w:hint="eastAsia" w:ascii="方正小标宋简体" w:hAnsi="方正小标宋简体" w:eastAsia="方正小标宋简体" w:cs="方正小标宋简体"/>
          <w:kern w:val="11"/>
          <w:sz w:val="36"/>
          <w:szCs w:val="36"/>
        </w:rPr>
      </w:pPr>
      <w:r>
        <w:rPr>
          <w:rFonts w:hint="eastAsia" w:ascii="方正小标宋简体" w:hAnsi="方正小标宋简体" w:eastAsia="方正小标宋简体" w:cs="方正小标宋简体"/>
          <w:kern w:val="11"/>
          <w:sz w:val="36"/>
          <w:szCs w:val="36"/>
        </w:rPr>
        <w:t>宁夏2018年教师资格认定机构公告</w:t>
      </w:r>
    </w:p>
    <w:p>
      <w:pPr>
        <w:spacing w:line="600" w:lineRule="exact"/>
        <w:jc w:val="center"/>
        <w:outlineLvl w:val="0"/>
        <w:rPr>
          <w:rFonts w:hint="eastAsia" w:ascii="方正小标宋简体" w:hAnsi="方正小标宋简体" w:eastAsia="方正小标宋简体" w:cs="方正小标宋简体"/>
          <w:kern w:val="11"/>
          <w:sz w:val="36"/>
          <w:szCs w:val="36"/>
        </w:rPr>
      </w:pPr>
      <w:r>
        <w:rPr>
          <w:rFonts w:hint="eastAsia" w:ascii="方正小标宋简体" w:hAnsi="方正小标宋简体" w:eastAsia="方正小标宋简体" w:cs="方正小标宋简体"/>
          <w:kern w:val="11"/>
          <w:sz w:val="36"/>
          <w:szCs w:val="36"/>
        </w:rPr>
        <w:t>发布平台及联系电话</w:t>
      </w:r>
    </w:p>
    <w:p>
      <w:pPr>
        <w:spacing w:line="600" w:lineRule="exact"/>
        <w:jc w:val="center"/>
        <w:outlineLvl w:val="0"/>
        <w:rPr>
          <w:rFonts w:hint="eastAsia" w:ascii="方正小标宋简体" w:hAnsi="方正小标宋简体" w:eastAsia="方正小标宋简体" w:cs="方正小标宋简体"/>
          <w:kern w:val="11"/>
          <w:sz w:val="44"/>
          <w:szCs w:val="44"/>
        </w:rPr>
      </w:pPr>
    </w:p>
    <w:tbl>
      <w:tblPr>
        <w:tblStyle w:val="7"/>
        <w:tblW w:w="9104"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08" w:type="dxa"/>
          <w:bottom w:w="15" w:type="dxa"/>
          <w:right w:w="108" w:type="dxa"/>
        </w:tblCellMar>
      </w:tblPr>
      <w:tblGrid>
        <w:gridCol w:w="710"/>
        <w:gridCol w:w="1701"/>
        <w:gridCol w:w="2126"/>
        <w:gridCol w:w="4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08" w:type="dxa"/>
            <w:bottom w:w="15" w:type="dxa"/>
            <w:right w:w="108" w:type="dxa"/>
          </w:tblCellMar>
        </w:tblPrEx>
        <w:trPr>
          <w:trHeight w:val="539" w:hRule="atLeast"/>
        </w:trPr>
        <w:tc>
          <w:tcPr>
            <w:tcW w:w="710" w:type="dxa"/>
            <w:tcBorders>
              <w:top w:val="single" w:color="000000" w:sz="2" w:space="0"/>
            </w:tcBorders>
            <w:vAlign w:val="center"/>
          </w:tcPr>
          <w:p>
            <w:pPr>
              <w:widowControl/>
              <w:jc w:val="center"/>
              <w:rPr>
                <w:rFonts w:hint="eastAsia" w:ascii="仿宋_GB2312" w:hAnsi="宋体" w:eastAsia="仿宋_GB2312" w:cs="宋体"/>
                <w:b/>
                <w:kern w:val="0"/>
                <w:sz w:val="24"/>
              </w:rPr>
            </w:pPr>
            <w:r>
              <w:rPr>
                <w:rFonts w:hint="eastAsia" w:ascii="仿宋_GB2312" w:hAnsi="宋体" w:eastAsia="仿宋_GB2312" w:cs="宋体"/>
                <w:b/>
                <w:kern w:val="0"/>
                <w:sz w:val="24"/>
              </w:rPr>
              <w:t>序号</w:t>
            </w:r>
          </w:p>
        </w:tc>
        <w:tc>
          <w:tcPr>
            <w:tcW w:w="1701" w:type="dxa"/>
            <w:tcBorders>
              <w:top w:val="single" w:color="000000" w:sz="2" w:space="0"/>
            </w:tcBorders>
            <w:vAlign w:val="center"/>
          </w:tcPr>
          <w:p>
            <w:pPr>
              <w:widowControl/>
              <w:jc w:val="center"/>
              <w:rPr>
                <w:rFonts w:hint="eastAsia" w:ascii="仿宋_GB2312" w:hAnsi="宋体" w:eastAsia="仿宋_GB2312" w:cs="宋体"/>
                <w:b/>
                <w:kern w:val="0"/>
                <w:sz w:val="24"/>
              </w:rPr>
            </w:pPr>
            <w:r>
              <w:rPr>
                <w:rFonts w:hint="eastAsia" w:ascii="仿宋_GB2312" w:hAnsi="宋体" w:eastAsia="仿宋_GB2312" w:cs="宋体"/>
                <w:b/>
                <w:kern w:val="0"/>
                <w:sz w:val="24"/>
              </w:rPr>
              <w:t>单位名称</w:t>
            </w:r>
          </w:p>
        </w:tc>
        <w:tc>
          <w:tcPr>
            <w:tcW w:w="2126" w:type="dxa"/>
            <w:tcBorders>
              <w:top w:val="single" w:color="000000" w:sz="2" w:space="0"/>
            </w:tcBorders>
            <w:vAlign w:val="center"/>
          </w:tcPr>
          <w:p>
            <w:pPr>
              <w:widowControl/>
              <w:jc w:val="center"/>
              <w:rPr>
                <w:rFonts w:hint="eastAsia" w:ascii="仿宋_GB2312" w:hAnsi="宋体" w:eastAsia="仿宋_GB2312" w:cs="宋体"/>
                <w:b/>
                <w:kern w:val="0"/>
                <w:sz w:val="24"/>
              </w:rPr>
            </w:pPr>
            <w:r>
              <w:rPr>
                <w:rFonts w:hint="eastAsia" w:ascii="仿宋_GB2312" w:hAnsi="宋体" w:eastAsia="仿宋_GB2312" w:cs="宋体"/>
                <w:b/>
                <w:kern w:val="0"/>
                <w:sz w:val="24"/>
              </w:rPr>
              <w:t>办公电话</w:t>
            </w:r>
          </w:p>
        </w:tc>
        <w:tc>
          <w:tcPr>
            <w:tcW w:w="4567" w:type="dxa"/>
            <w:tcBorders>
              <w:top w:val="single" w:color="000000" w:sz="2" w:space="0"/>
            </w:tcBorders>
            <w:vAlign w:val="center"/>
          </w:tcPr>
          <w:p>
            <w:pPr>
              <w:widowControl/>
              <w:jc w:val="center"/>
              <w:rPr>
                <w:rFonts w:hint="eastAsia" w:ascii="仿宋_GB2312" w:hAnsi="宋体" w:eastAsia="仿宋_GB2312" w:cs="宋体"/>
                <w:b/>
                <w:kern w:val="0"/>
                <w:sz w:val="24"/>
              </w:rPr>
            </w:pPr>
            <w:r>
              <w:rPr>
                <w:rFonts w:hint="eastAsia" w:ascii="仿宋_GB2312" w:hAnsi="宋体" w:eastAsia="仿宋_GB2312" w:cs="宋体"/>
                <w:b/>
                <w:kern w:val="0"/>
                <w:sz w:val="24"/>
              </w:rPr>
              <w:t>认定公告发布平台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08" w:type="dxa"/>
            <w:bottom w:w="15" w:type="dxa"/>
            <w:right w:w="108" w:type="dxa"/>
          </w:tblCellMar>
        </w:tblPrEx>
        <w:trPr>
          <w:trHeight w:val="809" w:hRule="atLeast"/>
        </w:trPr>
        <w:tc>
          <w:tcPr>
            <w:tcW w:w="710" w:type="dxa"/>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17</w:t>
            </w:r>
          </w:p>
        </w:tc>
        <w:tc>
          <w:tcPr>
            <w:tcW w:w="1701" w:type="dxa"/>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固原市</w:t>
            </w:r>
          </w:p>
        </w:tc>
        <w:tc>
          <w:tcPr>
            <w:tcW w:w="2126" w:type="dxa"/>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0954--2088923</w:t>
            </w:r>
          </w:p>
        </w:tc>
        <w:tc>
          <w:tcPr>
            <w:tcW w:w="4567" w:type="dxa"/>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固原市教育局</w:t>
            </w: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fldChar w:fldCharType="begin"/>
            </w:r>
            <w:r>
              <w:rPr>
                <w:rFonts w:hint="eastAsia" w:ascii="仿宋_GB2312" w:hAnsi="宋体" w:eastAsia="仿宋_GB2312" w:cs="宋体"/>
                <w:kern w:val="0"/>
                <w:sz w:val="24"/>
              </w:rPr>
              <w:instrText xml:space="preserve"> HYPERLINK "http://jyj.nxgy.gov.cn/" </w:instrText>
            </w:r>
            <w:r>
              <w:rPr>
                <w:rFonts w:hint="eastAsia" w:ascii="仿宋_GB2312" w:hAnsi="宋体" w:eastAsia="仿宋_GB2312" w:cs="宋体"/>
                <w:kern w:val="0"/>
                <w:sz w:val="24"/>
              </w:rPr>
              <w:fldChar w:fldCharType="separate"/>
            </w:r>
            <w:r>
              <w:rPr>
                <w:rStyle w:val="6"/>
                <w:rFonts w:hint="eastAsia" w:ascii="仿宋_GB2312" w:hAnsi="宋体" w:eastAsia="仿宋_GB2312" w:cs="宋体"/>
                <w:color w:val="auto"/>
                <w:kern w:val="0"/>
                <w:sz w:val="24"/>
              </w:rPr>
              <w:t>http://jyj.nxgy</w:t>
            </w:r>
            <w:bookmarkStart w:id="0" w:name="_Hlt504574440"/>
            <w:bookmarkStart w:id="1" w:name="_Hlt504574441"/>
            <w:r>
              <w:rPr>
                <w:rStyle w:val="6"/>
                <w:rFonts w:hint="eastAsia" w:ascii="仿宋_GB2312" w:hAnsi="宋体" w:eastAsia="仿宋_GB2312" w:cs="宋体"/>
                <w:color w:val="auto"/>
                <w:kern w:val="0"/>
                <w:sz w:val="24"/>
              </w:rPr>
              <w:t>.</w:t>
            </w:r>
            <w:bookmarkEnd w:id="0"/>
            <w:bookmarkEnd w:id="1"/>
            <w:r>
              <w:rPr>
                <w:rStyle w:val="6"/>
                <w:rFonts w:hint="eastAsia" w:ascii="仿宋_GB2312" w:hAnsi="宋体" w:eastAsia="仿宋_GB2312" w:cs="宋体"/>
                <w:color w:val="auto"/>
                <w:kern w:val="0"/>
                <w:sz w:val="24"/>
              </w:rPr>
              <w:t>gov.cn</w:t>
            </w:r>
            <w:r>
              <w:rPr>
                <w:rFonts w:hint="eastAsia" w:ascii="仿宋_GB2312" w:hAnsi="宋体" w:eastAsia="仿宋_GB2312" w:cs="宋体"/>
                <w:kern w:val="0"/>
                <w:sz w:val="24"/>
              </w:rPr>
              <w:fldChar w:fldCharType="end"/>
            </w:r>
          </w:p>
        </w:tc>
      </w:tr>
    </w:tbl>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p>
    <w:p>
      <w:pPr>
        <w:widowControl/>
        <w:spacing w:line="760" w:lineRule="exact"/>
        <w:jc w:val="left"/>
        <w:rPr>
          <w:rFonts w:hint="eastAsia" w:ascii="黑体" w:hAnsi="黑体" w:eastAsia="黑体" w:cs="仿宋_GB2312"/>
          <w:sz w:val="32"/>
          <w:szCs w:val="32"/>
        </w:rPr>
      </w:pPr>
      <w:r>
        <w:rPr>
          <w:rFonts w:hint="eastAsia" w:ascii="黑体" w:hAnsi="黑体" w:eastAsia="黑体" w:cs="仿宋_GB2312"/>
          <w:sz w:val="32"/>
          <w:szCs w:val="32"/>
        </w:rPr>
        <w:t>附件2</w:t>
      </w:r>
    </w:p>
    <w:p>
      <w:pPr>
        <w:autoSpaceDN w:val="0"/>
        <w:spacing w:before="225" w:line="560" w:lineRule="exact"/>
        <w:jc w:val="center"/>
        <w:rPr>
          <w:rFonts w:hint="eastAsia" w:ascii="方正小标宋_GBK" w:hAnsi="新宋体" w:eastAsia="方正小标宋_GBK" w:cs="新宋体"/>
          <w:sz w:val="36"/>
          <w:szCs w:val="36"/>
        </w:rPr>
      </w:pPr>
      <w:r>
        <w:rPr>
          <w:rFonts w:hint="eastAsia" w:ascii="方正小标宋_GBK" w:hAnsi="新宋体" w:eastAsia="方正小标宋_GBK" w:cs="新宋体"/>
          <w:sz w:val="36"/>
          <w:szCs w:val="36"/>
        </w:rPr>
        <w:t>宁夏回族自治区认定教师资格体检标准及办法</w:t>
      </w:r>
    </w:p>
    <w:p>
      <w:pPr>
        <w:widowControl/>
        <w:spacing w:line="620" w:lineRule="exact"/>
        <w:rPr>
          <w:rFonts w:hint="eastAsia" w:ascii="仿宋_GB2312" w:hAnsi="仿宋_GB2312" w:eastAsia="仿宋_GB2312" w:cs="仿宋_GB2312"/>
          <w:sz w:val="32"/>
          <w:szCs w:val="32"/>
        </w:rPr>
      </w:pP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为顺利实施教师资格制度，根据《教师法》、《教师资格条例》、《&lt;教师资格条例&gt;实施办法》和《宁夏回族自治区教师资格制度实施细则》，参照《普通高等学校招生体检工作指导意见》、《公务员录用体检通用标准》等，结合我区教师资格认定工作实际制定本办法。</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一、本办法适用的对象为申请认定教师资格者。</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二、体检结果分为合格、不合格。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（一）严重心脏病、心肌病，不合格。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先</w:t>
      </w:r>
      <w:r>
        <w:rPr>
          <w:rFonts w:hint="eastAsia" w:ascii="仿宋_GB2312" w:hAnsi="仿宋_GB2312" w:eastAsia="仿宋_GB2312" w:cs="仿宋_GB2312"/>
          <w:spacing w:val="-8"/>
          <w:sz w:val="32"/>
          <w:szCs w:val="32"/>
        </w:rPr>
        <w:t>天性心脏病经手术治愈或室间隔缺损分流量少、动脉导管未</w:t>
      </w:r>
      <w:r>
        <w:rPr>
          <w:rFonts w:hint="eastAsia" w:ascii="仿宋_GB2312" w:hAnsi="仿宋_GB2312" w:eastAsia="仿宋_GB2312" w:cs="仿宋_GB2312"/>
          <w:sz w:val="32"/>
          <w:szCs w:val="32"/>
        </w:rPr>
        <w:t>闭返流血量少，经二级以上医院专科检查确定无需手术者，合格。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（二）结核病未治愈者不合格。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原发性肺结核、继发性肺结核、结核性胸膜炎，临床治愈后稳定1年无变化者，合格。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肺外结核病：肾结核、骨结核、腹膜结核、淋巴结核等，临床治愈后2年无复发，经二级以上医院（或结核病防治所）检查无变化者，合格。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（三）严重的血液病，不合格。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单纯性缺铁性贫血，血红蛋白男性高于90g／L、女性高于80g／L，合格。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（四）慢性支气管炎伴阻塞性肺气肿、严重支气管扩张、严重支气管哮喘，不合格。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（五）严重慢性胃、肠疾病不合格。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胃溃疡或十二指肠溃疡已愈合，且1年内无出血史，1年以上无症状者，合格。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胃次全切除术后无严重并发症者，合格。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（六）各种急慢性肝炎和肝硬化不合格。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（七）恶性肿瘤不合格。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（八）慢性肾炎、慢性肾盂炎、多囊肾、肾功能不全，或急性肾炎治愈不足两年，不合格。    </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（九）I型糖尿病、II型糖尿病，伴心、脑、肾、眼及末梢循环等其他器官功能严重受损者，不合格。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尿崩症、肢端肥大症等内分泌系统疾病患者，不合格。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甲状腺功能亢进治愈后1年无症状和体征者，合格。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（十）有癫痫病史、精神病史、癔病史、严重的神经官能症（经常头痛头晕、失眠、记忆力明显下降等），精神活性物质滥用和依赖者，不合格。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（十一）红斑狼疮、皮肌炎和多发性肌炎、硬皮病、结节性多动脉炎、类风湿性关节炎等各种弥漫性结缔组织疾病，大动脉炎，不合格。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（十二）淋病、梅毒、软下疳、性病性淋巴肉芽肿、尖锐湿疣、生殖器疱疹，艾滋病，不合格。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（十三）晚期血吸虫病，晚期血丝虫病兼有橡皮肿或有乳糜尿，不合格。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（十四）色盲、色弱，幼儿园教师资格，不合格。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（十五）</w:t>
      </w:r>
      <w:r>
        <w:rPr>
          <w:rFonts w:hint="eastAsia" w:ascii="仿宋_GB2312" w:hAnsi="仿宋_GB2312" w:eastAsia="仿宋_GB2312" w:cs="仿宋_GB2312"/>
          <w:kern w:val="0"/>
          <w:sz w:val="32"/>
          <w:szCs w:val="32"/>
        </w:rPr>
        <w:t>青光眼、视网膜、视神经疾病，不合格。陈旧性或稳定性眼底</w:t>
      </w:r>
      <w:r>
        <w:rPr>
          <w:rFonts w:hint="eastAsia" w:ascii="仿宋_GB2312" w:hAnsi="仿宋_GB2312" w:eastAsia="仿宋_GB2312" w:cs="仿宋_GB2312"/>
          <w:sz w:val="32"/>
          <w:szCs w:val="32"/>
        </w:rPr>
        <w:t>病，合格。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（十六）双耳均有听力障碍，在佩戴助听器情况下，双耳在3米以内耳语仍听不见者，不合格。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（十七）四肢有一肢缺失或不能运动，借助辅助工具仍不能完成教学者，不合格。</w:t>
      </w:r>
    </w:p>
    <w:p>
      <w:pPr>
        <w:autoSpaceDN w:val="0"/>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（十八）语言残疾或口腔有生理缺陷及耳、鼻、喉疾病之一并妨碍发音者，不合格。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（十九）面部有较大面积（3×3厘米）疤痕、血管瘤、白癜风、色素痣，或斜颈、面瘫、唇腭裂及其手术后遗症、一眼失明及五官先天或后天性残缺、畸形等严重影响面容者，幼儿园、小学教师资格，不合格。</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（二十）申请幼儿园教师资格，淋球菌、梅毒螺旋体和妇科滴虫、外阴阴道假丝酵母菌（念球菌）检查阳性者，不合格。</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三、体检机构：由各级教师资格认定机构指定的二级以上医院、体检中心负责体检。</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四、体检要求</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一）对申请认定教师资格者开展体检工作，是全面实施教师资格制度的重要环节。各级教师资格认定机构要高度重视、提高认识，切实做好宣传教育和组织工作，加大对体检工作的协调、指导、督促检查力度，及时负责地解决体检工作中出现的疑难问题，确保体检工作的顺利进行。</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二）体检医院要指定一名副院长负责体检的具体工作，并选调政治思想素质好、工作责任心强、作风正派、业务水平高的体检医师、护士和工作人员组成检查队伍。在每次体检前，应组织全体检查人员认真学习有关政策规定和“体检标准及办法”，进行必要的业务培训，制定相应的工作措施和奖惩制度。体检过程中，体检表、检验单必须由医院指定专人传递和集中保管。每项检查，应指定专人组织，逐个对照检查，以防漏检或作弊。</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三）参加体检的各科医生对本科所检的项目负责，不得漏填或错填。发现阳性体征，一律如实记入体检表内，不得随意涂改。如确需更正的，应在被更改结果上横腰划一条横杆，使被更改的字迹能清晰可见，然后在左边写上更改后的论断或数据，主检医生在更改后要签名，并加盖体检医院公章，以示负责。疾病名称、化验结果及体检结论，均应用中文填写。</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四）主检医师应及时综合各科检查结果，全面检查无误后，对照认定教师资格“体检标准”作出“合格”或“不合格”的结论，填写在体检结论栏内。医院根据体检综合情况，作出“体检合格”或“体检不合格”的结论，由负责院长签字并加盖公章，填写在体检医院意见栏内。</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五）体检中若发现有疑难问题，应采取集体会诊或进一步检查后再下结论。若因设备条件限制或会诊仍难判断者，应到教师资格认定机构指定的医院复查。复查时，只限单科复查，并用原体检表。复查医院对体检医院的诊断结论否定时，要在诊断证明书上详注复查结果。申请人在其他医疗机构自行取得的任何体检材料，均不得作为当事人申请认定教师资格健康状况的依据。</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六）对申请认定教师资格者进行体检是一项十分严肃的工作，体检医院必须做到思想认识到位，医务人员配置到位，医疗设备准备到位，做到客观公正、实事求是，确保体检结论准确、及时。对弄虚作假者，除取消当事人认定的教师资格外，对责任人要严肃处理。体检医院出现严重问题的，教师资格认定机构要及时取消其体检资格并通报批评。</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五、对具有硕士研究生及以上学历层次者，或高等学校拟聘任任教人员申请认定高等学校教师资格，在部分体检项目标准的执行上可适当放宽，但必须委托相应的教师资格审查委员会审查通过。</w:t>
      </w:r>
    </w:p>
    <w:p>
      <w:pPr>
        <w:autoSpaceDN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六、本办法自下发之日起执行，原办法自本办法实施之日起废止。本办法由宁夏回族自治区教育厅负责解释。</w:t>
      </w:r>
    </w:p>
    <w:p>
      <w:pPr>
        <w:autoSpaceDN w:val="0"/>
        <w:spacing w:line="580" w:lineRule="exact"/>
        <w:rPr>
          <w:rFonts w:hint="eastAsia" w:ascii="仿宋_GB2312" w:hAnsi="仿宋_GB2312" w:eastAsia="仿宋_GB2312" w:cs="仿宋_GB2312"/>
          <w:sz w:val="32"/>
          <w:szCs w:val="32"/>
        </w:rPr>
      </w:pPr>
    </w:p>
    <w:p>
      <w:pPr>
        <w:autoSpaceDN w:val="0"/>
        <w:spacing w:line="580" w:lineRule="exact"/>
        <w:rPr>
          <w:rFonts w:hint="eastAsia" w:ascii="仿宋_GB2312" w:hAnsi="仿宋_GB2312" w:eastAsia="仿宋_GB2312" w:cs="仿宋_GB2312"/>
          <w:sz w:val="32"/>
          <w:szCs w:val="32"/>
        </w:rPr>
      </w:pPr>
    </w:p>
    <w:p>
      <w:pPr>
        <w:autoSpaceDN w:val="0"/>
        <w:spacing w:line="600" w:lineRule="exact"/>
        <w:rPr>
          <w:rFonts w:hint="eastAsia" w:ascii="仿宋_GB2312" w:hAnsi="仿宋_GB2312" w:eastAsia="仿宋_GB2312" w:cs="仿宋_GB2312"/>
          <w:sz w:val="32"/>
          <w:szCs w:val="32"/>
        </w:rPr>
      </w:pPr>
    </w:p>
    <w:p>
      <w:pPr>
        <w:autoSpaceDN w:val="0"/>
        <w:spacing w:line="600" w:lineRule="exact"/>
        <w:rPr>
          <w:rFonts w:hint="eastAsia" w:ascii="仿宋_GB2312" w:hAnsi="仿宋_GB2312" w:eastAsia="仿宋_GB2312" w:cs="仿宋_GB2312"/>
          <w:sz w:val="32"/>
          <w:szCs w:val="32"/>
        </w:rPr>
      </w:pPr>
    </w:p>
    <w:p>
      <w:pPr>
        <w:autoSpaceDN w:val="0"/>
        <w:spacing w:line="600" w:lineRule="exact"/>
        <w:rPr>
          <w:rFonts w:hint="eastAsia" w:ascii="仿宋_GB2312" w:hAnsi="仿宋_GB2312" w:eastAsia="仿宋_GB2312" w:cs="仿宋_GB2312"/>
          <w:sz w:val="32"/>
          <w:szCs w:val="32"/>
        </w:rPr>
      </w:pPr>
    </w:p>
    <w:p>
      <w:pPr>
        <w:autoSpaceDN w:val="0"/>
        <w:spacing w:line="600" w:lineRule="exact"/>
        <w:rPr>
          <w:rFonts w:hint="eastAsia" w:ascii="仿宋_GB2312" w:hAnsi="仿宋_GB2312" w:eastAsia="仿宋_GB2312" w:cs="仿宋_GB2312"/>
          <w:sz w:val="32"/>
          <w:szCs w:val="32"/>
        </w:rPr>
      </w:pPr>
    </w:p>
    <w:p>
      <w:pPr>
        <w:spacing w:line="540" w:lineRule="exact"/>
        <w:rPr>
          <w:rFonts w:hint="eastAsia" w:ascii="黑体" w:hAnsi="黑体" w:eastAsia="黑体" w:cs="仿宋_GB2312"/>
          <w:sz w:val="32"/>
          <w:szCs w:val="32"/>
        </w:rPr>
      </w:pPr>
      <w:r>
        <w:rPr>
          <w:rFonts w:hint="eastAsia" w:ascii="黑体" w:hAnsi="黑体" w:eastAsia="黑体" w:cs="仿宋_GB2312"/>
          <w:sz w:val="32"/>
          <w:szCs w:val="32"/>
        </w:rPr>
        <w:t>附件3：</w:t>
      </w:r>
    </w:p>
    <w:p>
      <w:pPr>
        <w:ind w:firstLine="2349" w:firstLineChars="450"/>
        <w:rPr>
          <w:rFonts w:hint="eastAsia"/>
          <w:b/>
          <w:bCs/>
          <w:sz w:val="52"/>
          <w:szCs w:val="52"/>
        </w:rPr>
      </w:pPr>
      <w:r>
        <w:rPr>
          <w:rFonts w:hint="eastAsia"/>
          <w:b/>
          <w:bCs/>
          <w:sz w:val="52"/>
          <w:szCs w:val="52"/>
        </w:rPr>
        <w:t xml:space="preserve">   </w:t>
      </w:r>
    </w:p>
    <w:p>
      <w:pPr>
        <w:ind w:firstLine="1988" w:firstLineChars="450"/>
        <w:rPr>
          <w:rFonts w:hint="eastAsia" w:ascii="方正小标宋简体" w:eastAsia="方正小标宋简体"/>
          <w:b/>
          <w:bCs/>
          <w:sz w:val="44"/>
          <w:szCs w:val="44"/>
        </w:rPr>
      </w:pPr>
      <w:r>
        <w:rPr>
          <w:rFonts w:hint="eastAsia" w:ascii="方正小标宋简体" w:eastAsia="方正小标宋简体"/>
          <w:b/>
          <w:bCs/>
          <w:sz w:val="44"/>
          <w:szCs w:val="44"/>
        </w:rPr>
        <w:t>学历证明（非师范生）</w:t>
      </w:r>
    </w:p>
    <w:p>
      <w:pPr>
        <w:jc w:val="center"/>
        <w:rPr>
          <w:rFonts w:hint="eastAsia"/>
          <w:b/>
          <w:bCs/>
          <w:sz w:val="52"/>
          <w:szCs w:val="52"/>
        </w:rPr>
      </w:pPr>
      <w:r>
        <w:rPr>
          <w:sz w:val="52"/>
        </w:rPr>
        <mc:AlternateContent>
          <mc:Choice Requires="wps">
            <w:drawing>
              <wp:anchor distT="0" distB="0" distL="114300" distR="114300" simplePos="0" relativeHeight="251658240" behindDoc="0" locked="0" layoutInCell="1" allowOverlap="1">
                <wp:simplePos x="0" y="0"/>
                <wp:positionH relativeFrom="column">
                  <wp:posOffset>3425190</wp:posOffset>
                </wp:positionH>
                <wp:positionV relativeFrom="paragraph">
                  <wp:posOffset>152400</wp:posOffset>
                </wp:positionV>
                <wp:extent cx="1597025" cy="2092960"/>
                <wp:effectExtent l="0" t="0" r="3175" b="2540"/>
                <wp:wrapNone/>
                <wp:docPr id="6" name="文本框 1"/>
                <wp:cNvGraphicFramePr/>
                <a:graphic xmlns:a="http://schemas.openxmlformats.org/drawingml/2006/main">
                  <a:graphicData uri="http://schemas.microsoft.com/office/word/2010/wordprocessingShape">
                    <wps:wsp>
                      <wps:cNvSpPr/>
                      <wps:spPr>
                        <a:xfrm>
                          <a:off x="0" y="0"/>
                          <a:ext cx="1597025" cy="2092960"/>
                        </a:xfrm>
                        <a:prstGeom prst="rect">
                          <a:avLst/>
                        </a:prstGeom>
                        <a:solidFill>
                          <a:srgbClr val="FFFFFF"/>
                        </a:solidFill>
                        <a:ln w="9525">
                          <a:noFill/>
                        </a:ln>
                      </wps:spPr>
                      <wps:txbx>
                        <w:txbxContent>
                          <w:p>
                            <w:pPr>
                              <w:ind w:firstLine="630"/>
                              <w:rPr>
                                <w:rFonts w:hint="eastAsia"/>
                                <w:b/>
                                <w:bCs/>
                                <w:szCs w:val="21"/>
                              </w:rPr>
                            </w:pPr>
                          </w:p>
                          <w:p>
                            <w:pPr>
                              <w:ind w:firstLine="630"/>
                              <w:rPr>
                                <w:rFonts w:hint="eastAsia"/>
                                <w:b/>
                                <w:bCs/>
                                <w:szCs w:val="21"/>
                              </w:rPr>
                            </w:pPr>
                            <w:r>
                              <w:rPr>
                                <w:rFonts w:hint="eastAsia"/>
                                <w:b/>
                                <w:bCs/>
                                <w:szCs w:val="21"/>
                              </w:rPr>
                              <w:t>近期</w:t>
                            </w:r>
                          </w:p>
                          <w:p>
                            <w:pPr>
                              <w:rPr>
                                <w:rFonts w:hint="eastAsia"/>
                                <w:b/>
                                <w:bCs/>
                                <w:szCs w:val="21"/>
                              </w:rPr>
                            </w:pPr>
                            <w:r>
                              <w:rPr>
                                <w:rFonts w:hint="eastAsia"/>
                                <w:b/>
                                <w:bCs/>
                                <w:szCs w:val="21"/>
                              </w:rPr>
                              <w:t>　  　一寸</w:t>
                            </w:r>
                          </w:p>
                          <w:p>
                            <w:pPr>
                              <w:rPr>
                                <w:szCs w:val="21"/>
                              </w:rPr>
                            </w:pPr>
                            <w:r>
                              <w:rPr>
                                <w:rFonts w:hint="eastAsia"/>
                                <w:b/>
                                <w:bCs/>
                                <w:szCs w:val="21"/>
                              </w:rPr>
                              <w:t>　   证件照</w:t>
                            </w:r>
                          </w:p>
                        </w:txbxContent>
                      </wps:txbx>
                      <wps:bodyPr upright="0"/>
                    </wps:wsp>
                  </a:graphicData>
                </a:graphic>
              </wp:anchor>
            </w:drawing>
          </mc:Choice>
          <mc:Fallback>
            <w:pict>
              <v:rect id="文本框 1" o:spid="_x0000_s1026" o:spt="1" style="position:absolute;left:0pt;margin-left:269.7pt;margin-top:12pt;height:164.8pt;width:125.75pt;z-index:251658240;mso-width-relative:page;mso-height-relative:page;" fillcolor="#FFFFFF" filled="t" stroked="f" coordsize="21600,21600" o:gfxdata="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tAgEvYAAAACgEA&#10;AA8AAAAAAAAAAQAgAAAAIgAAAGRycy9kb3ducmV2LnhtbFBLAQIUABQAAAAIAIdO4kDMW+nBqAEA&#10;ACkDAAAOAAAAAAAAAAEAIAAAACcBAABkcnMvZTJvRG9jLnhtbFBLBQYAAAAABgAGAFkBAABBBQAA&#10;AAA=&#10;">
                <v:path/>
                <v:fill on="t" focussize="0,0"/>
                <v:stroke on="f"/>
                <v:imagedata o:title=""/>
                <o:lock v:ext="edit" grouping="f" rotation="f" text="f" aspectratio="f"/>
                <v:textbox>
                  <w:txbxContent>
                    <w:p>
                      <w:pPr>
                        <w:ind w:firstLine="630"/>
                        <w:rPr>
                          <w:rFonts w:hint="eastAsia"/>
                          <w:b/>
                          <w:bCs/>
                          <w:szCs w:val="21"/>
                        </w:rPr>
                      </w:pPr>
                    </w:p>
                    <w:p>
                      <w:pPr>
                        <w:ind w:firstLine="630"/>
                        <w:rPr>
                          <w:rFonts w:hint="eastAsia"/>
                          <w:b/>
                          <w:bCs/>
                          <w:szCs w:val="21"/>
                        </w:rPr>
                      </w:pPr>
                      <w:r>
                        <w:rPr>
                          <w:rFonts w:hint="eastAsia"/>
                          <w:b/>
                          <w:bCs/>
                          <w:szCs w:val="21"/>
                        </w:rPr>
                        <w:t>近期</w:t>
                      </w:r>
                    </w:p>
                    <w:p>
                      <w:pPr>
                        <w:rPr>
                          <w:rFonts w:hint="eastAsia"/>
                          <w:b/>
                          <w:bCs/>
                          <w:szCs w:val="21"/>
                        </w:rPr>
                      </w:pPr>
                      <w:r>
                        <w:rPr>
                          <w:rFonts w:hint="eastAsia"/>
                          <w:b/>
                          <w:bCs/>
                          <w:szCs w:val="21"/>
                        </w:rPr>
                        <w:t>　  　一寸</w:t>
                      </w:r>
                    </w:p>
                    <w:p>
                      <w:pPr>
                        <w:rPr>
                          <w:szCs w:val="21"/>
                        </w:rPr>
                      </w:pPr>
                      <w:r>
                        <w:rPr>
                          <w:rFonts w:hint="eastAsia"/>
                          <w:b/>
                          <w:bCs/>
                          <w:szCs w:val="21"/>
                        </w:rPr>
                        <w:t>　   证件照</w:t>
                      </w:r>
                    </w:p>
                  </w:txbxContent>
                </v:textbox>
              </v:rect>
            </w:pict>
          </mc:Fallback>
        </mc:AlternateContent>
      </w:r>
    </w:p>
    <w:p>
      <w:pPr>
        <w:jc w:val="left"/>
        <w:rPr>
          <w:rFonts w:hint="eastAsia"/>
          <w:b/>
          <w:bCs/>
          <w:sz w:val="32"/>
          <w:szCs w:val="32"/>
        </w:rPr>
      </w:pPr>
      <w:r>
        <w:rPr>
          <w:rFonts w:hint="eastAsia"/>
          <w:b/>
          <w:bCs/>
          <w:sz w:val="32"/>
          <w:szCs w:val="32"/>
        </w:rPr>
        <w:t>姓名：　　　　　　　　　</w:t>
      </w:r>
    </w:p>
    <w:p>
      <w:pPr>
        <w:jc w:val="left"/>
        <w:rPr>
          <w:rFonts w:hint="eastAsia"/>
          <w:b/>
          <w:bCs/>
          <w:sz w:val="32"/>
          <w:szCs w:val="32"/>
        </w:rPr>
      </w:pPr>
      <w:r>
        <w:rPr>
          <w:rFonts w:hint="eastAsia"/>
          <w:b/>
          <w:bCs/>
          <w:sz w:val="32"/>
          <w:szCs w:val="32"/>
        </w:rPr>
        <w:t>性别：</w:t>
      </w:r>
    </w:p>
    <w:p>
      <w:pPr>
        <w:jc w:val="left"/>
        <w:rPr>
          <w:rFonts w:hint="eastAsia"/>
          <w:b/>
          <w:bCs/>
          <w:sz w:val="32"/>
          <w:szCs w:val="32"/>
        </w:rPr>
      </w:pPr>
      <w:r>
        <w:rPr>
          <w:rFonts w:hint="eastAsia"/>
          <w:b/>
          <w:bCs/>
          <w:sz w:val="32"/>
          <w:szCs w:val="32"/>
        </w:rPr>
        <w:t>民族：　　　　　　　　　　</w:t>
      </w:r>
    </w:p>
    <w:p>
      <w:pPr>
        <w:jc w:val="left"/>
        <w:rPr>
          <w:rFonts w:hint="eastAsia"/>
          <w:b/>
          <w:bCs/>
          <w:sz w:val="32"/>
          <w:szCs w:val="32"/>
        </w:rPr>
      </w:pPr>
      <w:r>
        <w:rPr>
          <w:rFonts w:hint="eastAsia"/>
          <w:b/>
          <w:bCs/>
          <w:sz w:val="32"/>
          <w:szCs w:val="32"/>
        </w:rPr>
        <w:t>身份证号：</w:t>
      </w:r>
    </w:p>
    <w:p>
      <w:pPr>
        <w:jc w:val="left"/>
        <w:rPr>
          <w:rFonts w:hint="eastAsia"/>
          <w:b/>
          <w:bCs/>
          <w:sz w:val="32"/>
          <w:szCs w:val="32"/>
        </w:rPr>
      </w:pPr>
    </w:p>
    <w:p>
      <w:pPr>
        <w:ind w:firstLine="643" w:firstLineChars="200"/>
        <w:jc w:val="left"/>
        <w:rPr>
          <w:rFonts w:hint="eastAsia"/>
          <w:b/>
          <w:bCs/>
          <w:sz w:val="32"/>
          <w:szCs w:val="32"/>
          <w:u w:val="single"/>
        </w:rPr>
      </w:pPr>
      <w:r>
        <w:rPr>
          <w:rFonts w:hint="eastAsia"/>
          <w:b/>
          <w:bCs/>
          <w:sz w:val="32"/>
          <w:szCs w:val="32"/>
        </w:rPr>
        <w:t>兹证明</w:t>
      </w:r>
      <w:r>
        <w:rPr>
          <w:rFonts w:hint="eastAsia"/>
          <w:b/>
          <w:bCs/>
          <w:sz w:val="32"/>
          <w:szCs w:val="32"/>
          <w:u w:val="single"/>
        </w:rPr>
        <w:t>　　　　　　　　</w:t>
      </w:r>
      <w:r>
        <w:rPr>
          <w:rFonts w:hint="eastAsia"/>
          <w:b/>
          <w:bCs/>
          <w:sz w:val="32"/>
          <w:szCs w:val="32"/>
        </w:rPr>
        <w:t>同学系</w:t>
      </w:r>
      <w:r>
        <w:rPr>
          <w:rFonts w:hint="eastAsia"/>
          <w:b/>
          <w:bCs/>
          <w:sz w:val="32"/>
          <w:szCs w:val="32"/>
          <w:u w:val="single"/>
        </w:rPr>
        <w:t>　　　　　　　　　　　</w:t>
      </w:r>
    </w:p>
    <w:p>
      <w:pPr>
        <w:jc w:val="left"/>
        <w:rPr>
          <w:rFonts w:hint="eastAsia"/>
          <w:b/>
          <w:bCs/>
          <w:sz w:val="32"/>
          <w:szCs w:val="32"/>
        </w:rPr>
      </w:pPr>
      <w:r>
        <w:rPr>
          <w:rFonts w:hint="eastAsia"/>
          <w:b/>
          <w:bCs/>
          <w:sz w:val="32"/>
          <w:szCs w:val="32"/>
          <w:u w:val="single"/>
        </w:rPr>
        <w:t>　　　　</w:t>
      </w:r>
      <w:r>
        <w:rPr>
          <w:rFonts w:hint="eastAsia"/>
          <w:b/>
          <w:bCs/>
          <w:sz w:val="32"/>
          <w:szCs w:val="32"/>
        </w:rPr>
        <w:t>学院（校）</w:t>
      </w:r>
      <w:r>
        <w:rPr>
          <w:rFonts w:hint="eastAsia"/>
          <w:b/>
          <w:bCs/>
          <w:sz w:val="32"/>
          <w:szCs w:val="32"/>
          <w:u w:val="single"/>
        </w:rPr>
        <w:t>　　　　　　　　</w:t>
      </w:r>
      <w:r>
        <w:rPr>
          <w:rFonts w:hint="eastAsia"/>
          <w:b/>
          <w:bCs/>
          <w:sz w:val="32"/>
          <w:szCs w:val="32"/>
        </w:rPr>
        <w:t>专业2018届应届毕业生，学历层次为</w:t>
      </w:r>
      <w:r>
        <w:rPr>
          <w:rFonts w:hint="eastAsia"/>
          <w:b/>
          <w:bCs/>
          <w:sz w:val="32"/>
          <w:szCs w:val="32"/>
          <w:u w:val="single"/>
        </w:rPr>
        <w:t>　　　　</w:t>
      </w:r>
      <w:r>
        <w:rPr>
          <w:rFonts w:hint="eastAsia"/>
          <w:b/>
          <w:bCs/>
          <w:sz w:val="32"/>
          <w:szCs w:val="32"/>
        </w:rPr>
        <w:t>，已修完</w:t>
      </w:r>
      <w:r>
        <w:rPr>
          <w:rFonts w:hint="eastAsia"/>
          <w:b/>
          <w:bCs/>
          <w:sz w:val="32"/>
          <w:szCs w:val="32"/>
          <w:u w:val="single"/>
        </w:rPr>
        <w:t>　　　</w:t>
      </w:r>
      <w:r>
        <w:rPr>
          <w:rFonts w:hint="eastAsia"/>
          <w:b/>
          <w:bCs/>
          <w:sz w:val="32"/>
          <w:szCs w:val="32"/>
        </w:rPr>
        <w:t>学分，达到如期毕业学分标准，如无特殊情况，该生将于2018年</w:t>
      </w:r>
      <w:r>
        <w:rPr>
          <w:rFonts w:hint="eastAsia"/>
          <w:b/>
          <w:bCs/>
          <w:sz w:val="32"/>
          <w:szCs w:val="32"/>
          <w:u w:val="single"/>
        </w:rPr>
        <w:t>　　</w:t>
      </w:r>
      <w:r>
        <w:rPr>
          <w:rFonts w:hint="eastAsia"/>
          <w:b/>
          <w:bCs/>
          <w:sz w:val="32"/>
          <w:szCs w:val="32"/>
        </w:rPr>
        <w:t>月取得普通全日制毕业证书及</w:t>
      </w:r>
      <w:r>
        <w:rPr>
          <w:rFonts w:hint="eastAsia"/>
          <w:b/>
          <w:bCs/>
          <w:sz w:val="32"/>
          <w:szCs w:val="32"/>
          <w:u w:val="single"/>
        </w:rPr>
        <w:t>　　</w:t>
      </w:r>
      <w:r>
        <w:rPr>
          <w:rFonts w:hint="eastAsia"/>
          <w:b/>
          <w:bCs/>
          <w:sz w:val="32"/>
          <w:szCs w:val="32"/>
        </w:rPr>
        <w:t>学位证书。</w:t>
      </w:r>
    </w:p>
    <w:p>
      <w:pPr>
        <w:ind w:firstLine="643" w:firstLineChars="200"/>
        <w:jc w:val="left"/>
        <w:rPr>
          <w:rFonts w:hint="eastAsia"/>
          <w:b/>
          <w:bCs/>
          <w:sz w:val="52"/>
          <w:szCs w:val="52"/>
        </w:rPr>
      </w:pPr>
      <w:r>
        <w:rPr>
          <w:rFonts w:hint="eastAsia"/>
          <w:b/>
          <w:bCs/>
          <w:sz w:val="32"/>
          <w:szCs w:val="32"/>
        </w:rPr>
        <w:t>特此证明。</w:t>
      </w:r>
    </w:p>
    <w:p>
      <w:pPr>
        <w:ind w:firstLine="1044" w:firstLineChars="200"/>
        <w:jc w:val="left"/>
        <w:rPr>
          <w:rFonts w:hint="eastAsia"/>
          <w:b/>
          <w:bCs/>
          <w:sz w:val="32"/>
          <w:szCs w:val="32"/>
        </w:rPr>
      </w:pPr>
      <w:r>
        <w:rPr>
          <w:rFonts w:hint="eastAsia"/>
          <w:b/>
          <w:bCs/>
          <w:sz w:val="52"/>
          <w:szCs w:val="52"/>
        </w:rPr>
        <w:t>　　　　</w:t>
      </w:r>
      <w:r>
        <w:rPr>
          <w:rFonts w:hint="eastAsia"/>
          <w:b/>
          <w:bCs/>
          <w:sz w:val="32"/>
          <w:szCs w:val="32"/>
        </w:rPr>
        <w:t>教务处、学生处或就业指导中心（公章）</w:t>
      </w:r>
    </w:p>
    <w:p>
      <w:pPr>
        <w:ind w:firstLine="643" w:firstLineChars="200"/>
        <w:jc w:val="left"/>
        <w:rPr>
          <w:rFonts w:hint="eastAsia"/>
          <w:b/>
          <w:bCs/>
          <w:sz w:val="32"/>
          <w:szCs w:val="32"/>
        </w:rPr>
      </w:pPr>
      <w:r>
        <w:rPr>
          <w:rFonts w:hint="eastAsia"/>
          <w:b/>
          <w:bCs/>
          <w:sz w:val="32"/>
          <w:szCs w:val="32"/>
        </w:rPr>
        <w:t xml:space="preserve">                          年    月    日</w:t>
      </w:r>
    </w:p>
    <w:p>
      <w:pPr>
        <w:rPr>
          <w:rFonts w:hint="eastAsia" w:ascii="方正小标宋简体" w:eastAsia="方正小标宋简体"/>
          <w:b/>
          <w:bCs/>
          <w:sz w:val="20"/>
          <w:szCs w:val="20"/>
        </w:rPr>
      </w:pPr>
    </w:p>
    <w:p>
      <w:pPr>
        <w:ind w:firstLine="402" w:firstLineChars="200"/>
        <w:rPr>
          <w:rFonts w:hint="eastAsia" w:ascii="方正小标宋简体" w:eastAsia="方正小标宋简体"/>
          <w:b/>
          <w:bCs/>
          <w:sz w:val="20"/>
          <w:szCs w:val="20"/>
        </w:rPr>
      </w:pPr>
      <w:r>
        <w:rPr>
          <w:rFonts w:hint="eastAsia" w:ascii="方正小标宋简体" w:eastAsia="方正小标宋简体"/>
          <w:b/>
          <w:bCs/>
          <w:sz w:val="20"/>
          <w:szCs w:val="20"/>
        </w:rPr>
        <w:t>注：1.此证明用于持在有效期《中小学教师资格考试合格证明》，且申请人属于全日制高校应届非师范毕业生在春季申请认定或应届非师范类研究生毕业生（于2015年或2015年之前入学）用研究生学历在春季申请认定的申请人；</w:t>
      </w:r>
    </w:p>
    <w:p>
      <w:pPr>
        <w:numPr>
          <w:ilvl w:val="0"/>
          <w:numId w:val="1"/>
        </w:numPr>
        <w:ind w:firstLine="803" w:firstLineChars="400"/>
        <w:rPr>
          <w:rFonts w:hint="eastAsia" w:ascii="方正小标宋简体" w:eastAsia="方正小标宋简体"/>
          <w:b/>
          <w:bCs/>
          <w:sz w:val="20"/>
          <w:szCs w:val="20"/>
        </w:rPr>
      </w:pPr>
      <w:r>
        <w:rPr>
          <w:rFonts w:hint="eastAsia" w:ascii="方正小标宋简体" w:eastAsia="方正小标宋简体"/>
          <w:b/>
          <w:bCs/>
          <w:sz w:val="20"/>
          <w:szCs w:val="20"/>
        </w:rPr>
        <w:t>未完成课程学习，所修学分不能达到毕业要求的申请人不得开具此证明。</w:t>
      </w:r>
    </w:p>
    <w:p>
      <w:pPr>
        <w:rPr>
          <w:rFonts w:hint="eastAsia" w:ascii="黑体" w:hAnsi="黑体" w:eastAsia="黑体" w:cs="仿宋_GB2312"/>
          <w:sz w:val="32"/>
          <w:szCs w:val="32"/>
        </w:rPr>
      </w:pPr>
    </w:p>
    <w:p>
      <w:pPr>
        <w:rPr>
          <w:rFonts w:hint="eastAsia" w:ascii="黑体" w:hAnsi="黑体" w:eastAsia="黑体" w:cs="仿宋_GB2312"/>
          <w:sz w:val="32"/>
          <w:szCs w:val="32"/>
        </w:rPr>
      </w:pPr>
      <w:r>
        <w:rPr>
          <w:rFonts w:hint="eastAsia" w:ascii="黑体" w:hAnsi="黑体" w:eastAsia="黑体" w:cs="仿宋_GB2312"/>
          <w:sz w:val="32"/>
          <w:szCs w:val="32"/>
        </w:rPr>
        <w:t>附件4</w:t>
      </w:r>
    </w:p>
    <w:p>
      <w:pPr>
        <w:ind w:firstLine="2349" w:firstLineChars="450"/>
        <w:rPr>
          <w:rFonts w:hint="eastAsia" w:ascii="方正小标宋简体" w:eastAsia="方正小标宋简体"/>
          <w:b/>
          <w:bCs/>
          <w:sz w:val="44"/>
          <w:szCs w:val="44"/>
        </w:rPr>
      </w:pPr>
      <w:r>
        <w:rPr>
          <w:rFonts w:hint="eastAsia"/>
          <w:b/>
          <w:bCs/>
          <w:sz w:val="52"/>
          <w:szCs w:val="52"/>
        </w:rPr>
        <w:t xml:space="preserve">   </w:t>
      </w:r>
      <w:r>
        <w:rPr>
          <w:rFonts w:hint="eastAsia" w:ascii="方正小标宋简体" w:eastAsia="方正小标宋简体"/>
          <w:b/>
          <w:bCs/>
          <w:sz w:val="44"/>
          <w:szCs w:val="44"/>
        </w:rPr>
        <w:t>学历证明（师范类）</w:t>
      </w:r>
    </w:p>
    <w:p>
      <w:pPr>
        <w:jc w:val="center"/>
        <w:rPr>
          <w:rFonts w:hint="eastAsia"/>
          <w:b/>
          <w:bCs/>
          <w:sz w:val="52"/>
          <w:szCs w:val="52"/>
        </w:rPr>
      </w:pPr>
      <w:r>
        <w:rPr>
          <w:sz w:val="52"/>
        </w:rPr>
        <mc:AlternateContent>
          <mc:Choice Requires="wps">
            <w:drawing>
              <wp:anchor distT="0" distB="0" distL="114300" distR="114300" simplePos="0" relativeHeight="251660288" behindDoc="0" locked="0" layoutInCell="1" allowOverlap="1">
                <wp:simplePos x="0" y="0"/>
                <wp:positionH relativeFrom="column">
                  <wp:posOffset>3425190</wp:posOffset>
                </wp:positionH>
                <wp:positionV relativeFrom="paragraph">
                  <wp:posOffset>152400</wp:posOffset>
                </wp:positionV>
                <wp:extent cx="1597025" cy="2092960"/>
                <wp:effectExtent l="0" t="0" r="3175" b="2540"/>
                <wp:wrapNone/>
                <wp:docPr id="1" name="矩形 3"/>
                <wp:cNvGraphicFramePr/>
                <a:graphic xmlns:a="http://schemas.openxmlformats.org/drawingml/2006/main">
                  <a:graphicData uri="http://schemas.microsoft.com/office/word/2010/wordprocessingShape">
                    <wps:wsp>
                      <wps:cNvSpPr/>
                      <wps:spPr>
                        <a:xfrm>
                          <a:off x="0" y="0"/>
                          <a:ext cx="1597025" cy="2092960"/>
                        </a:xfrm>
                        <a:prstGeom prst="rect">
                          <a:avLst/>
                        </a:prstGeom>
                        <a:solidFill>
                          <a:srgbClr val="FFFFFF"/>
                        </a:solidFill>
                        <a:ln w="9525">
                          <a:noFill/>
                        </a:ln>
                      </wps:spPr>
                      <wps:txbx>
                        <w:txbxContent>
                          <w:p>
                            <w:pPr>
                              <w:ind w:firstLine="630"/>
                              <w:rPr>
                                <w:rFonts w:hint="eastAsia"/>
                                <w:b/>
                                <w:bCs/>
                                <w:szCs w:val="21"/>
                              </w:rPr>
                            </w:pPr>
                          </w:p>
                          <w:p>
                            <w:pPr>
                              <w:ind w:firstLine="630"/>
                              <w:rPr>
                                <w:rFonts w:hint="eastAsia"/>
                                <w:b/>
                                <w:bCs/>
                                <w:szCs w:val="21"/>
                              </w:rPr>
                            </w:pPr>
                            <w:r>
                              <w:rPr>
                                <w:rFonts w:hint="eastAsia"/>
                                <w:b/>
                                <w:bCs/>
                                <w:szCs w:val="21"/>
                              </w:rPr>
                              <w:t>近期</w:t>
                            </w:r>
                          </w:p>
                          <w:p>
                            <w:pPr>
                              <w:rPr>
                                <w:rFonts w:hint="eastAsia"/>
                                <w:b/>
                                <w:bCs/>
                                <w:szCs w:val="21"/>
                              </w:rPr>
                            </w:pPr>
                            <w:r>
                              <w:rPr>
                                <w:rFonts w:hint="eastAsia"/>
                                <w:b/>
                                <w:bCs/>
                                <w:szCs w:val="21"/>
                              </w:rPr>
                              <w:t>　  　一寸</w:t>
                            </w:r>
                          </w:p>
                          <w:p>
                            <w:pPr>
                              <w:rPr>
                                <w:szCs w:val="21"/>
                              </w:rPr>
                            </w:pPr>
                            <w:r>
                              <w:rPr>
                                <w:rFonts w:hint="eastAsia"/>
                                <w:b/>
                                <w:bCs/>
                                <w:szCs w:val="21"/>
                              </w:rPr>
                              <w:t>　   证件照</w:t>
                            </w:r>
                          </w:p>
                        </w:txbxContent>
                      </wps:txbx>
                      <wps:bodyPr upright="0"/>
                    </wps:wsp>
                  </a:graphicData>
                </a:graphic>
              </wp:anchor>
            </w:drawing>
          </mc:Choice>
          <mc:Fallback>
            <w:pict>
              <v:rect id="矩形 3" o:spid="_x0000_s1026" o:spt="1" style="position:absolute;left:0pt;margin-left:269.7pt;margin-top:12pt;height:164.8pt;width:125.75pt;z-index:251660288;mso-width-relative:page;mso-height-relative:page;" fillcolor="#FFFFFF" filled="t" stroked="f" coordsize="21600,21600" o:gfxdata="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0CAS9gAAAAKAQAADwAA&#10;AAAAAAABACAAAAAiAAAAZHJzL2Rvd25yZXYueG1sUEsBAhQAFAAAAAgAh07iQFjpmeGkAQAAJgMA&#10;AA4AAAAAAAAAAQAgAAAAJwEAAGRycy9lMm9Eb2MueG1sUEsFBgAAAAAGAAYAWQEAAD0FAAAAAA==&#10;">
                <v:path/>
                <v:fill on="t" focussize="0,0"/>
                <v:stroke on="f"/>
                <v:imagedata o:title=""/>
                <o:lock v:ext="edit" grouping="f" rotation="f" text="f" aspectratio="f"/>
                <v:textbox>
                  <w:txbxContent>
                    <w:p>
                      <w:pPr>
                        <w:ind w:firstLine="630"/>
                        <w:rPr>
                          <w:rFonts w:hint="eastAsia"/>
                          <w:b/>
                          <w:bCs/>
                          <w:szCs w:val="21"/>
                        </w:rPr>
                      </w:pPr>
                    </w:p>
                    <w:p>
                      <w:pPr>
                        <w:ind w:firstLine="630"/>
                        <w:rPr>
                          <w:rFonts w:hint="eastAsia"/>
                          <w:b/>
                          <w:bCs/>
                          <w:szCs w:val="21"/>
                        </w:rPr>
                      </w:pPr>
                      <w:r>
                        <w:rPr>
                          <w:rFonts w:hint="eastAsia"/>
                          <w:b/>
                          <w:bCs/>
                          <w:szCs w:val="21"/>
                        </w:rPr>
                        <w:t>近期</w:t>
                      </w:r>
                    </w:p>
                    <w:p>
                      <w:pPr>
                        <w:rPr>
                          <w:rFonts w:hint="eastAsia"/>
                          <w:b/>
                          <w:bCs/>
                          <w:szCs w:val="21"/>
                        </w:rPr>
                      </w:pPr>
                      <w:r>
                        <w:rPr>
                          <w:rFonts w:hint="eastAsia"/>
                          <w:b/>
                          <w:bCs/>
                          <w:szCs w:val="21"/>
                        </w:rPr>
                        <w:t>　  　一寸</w:t>
                      </w:r>
                    </w:p>
                    <w:p>
                      <w:pPr>
                        <w:rPr>
                          <w:szCs w:val="21"/>
                        </w:rPr>
                      </w:pPr>
                      <w:r>
                        <w:rPr>
                          <w:rFonts w:hint="eastAsia"/>
                          <w:b/>
                          <w:bCs/>
                          <w:szCs w:val="21"/>
                        </w:rPr>
                        <w:t>　   证件照</w:t>
                      </w:r>
                    </w:p>
                  </w:txbxContent>
                </v:textbox>
              </v:rect>
            </w:pict>
          </mc:Fallback>
        </mc:AlternateContent>
      </w:r>
    </w:p>
    <w:p>
      <w:pPr>
        <w:jc w:val="left"/>
        <w:rPr>
          <w:rFonts w:hint="eastAsia"/>
          <w:b/>
          <w:bCs/>
          <w:sz w:val="32"/>
          <w:szCs w:val="32"/>
        </w:rPr>
      </w:pPr>
      <w:r>
        <w:rPr>
          <w:rFonts w:hint="eastAsia"/>
          <w:b/>
          <w:bCs/>
          <w:sz w:val="32"/>
          <w:szCs w:val="32"/>
        </w:rPr>
        <w:t>姓名：　　　　　　　　　</w:t>
      </w:r>
    </w:p>
    <w:p>
      <w:pPr>
        <w:jc w:val="left"/>
        <w:rPr>
          <w:rFonts w:hint="eastAsia"/>
          <w:b/>
          <w:bCs/>
          <w:sz w:val="32"/>
          <w:szCs w:val="32"/>
        </w:rPr>
      </w:pPr>
      <w:r>
        <w:rPr>
          <w:rFonts w:hint="eastAsia"/>
          <w:b/>
          <w:bCs/>
          <w:sz w:val="32"/>
          <w:szCs w:val="32"/>
        </w:rPr>
        <w:t>性别：</w:t>
      </w:r>
    </w:p>
    <w:p>
      <w:pPr>
        <w:jc w:val="left"/>
        <w:rPr>
          <w:rFonts w:hint="eastAsia"/>
          <w:b/>
          <w:bCs/>
          <w:sz w:val="32"/>
          <w:szCs w:val="32"/>
        </w:rPr>
      </w:pPr>
      <w:r>
        <w:rPr>
          <w:rFonts w:hint="eastAsia"/>
          <w:b/>
          <w:bCs/>
          <w:sz w:val="32"/>
          <w:szCs w:val="32"/>
        </w:rPr>
        <w:t>民族：　　　　　　　　　　</w:t>
      </w:r>
    </w:p>
    <w:p>
      <w:pPr>
        <w:jc w:val="left"/>
        <w:rPr>
          <w:rFonts w:hint="eastAsia"/>
          <w:b/>
          <w:bCs/>
          <w:sz w:val="32"/>
          <w:szCs w:val="32"/>
        </w:rPr>
      </w:pPr>
      <w:r>
        <w:rPr>
          <w:rFonts w:hint="eastAsia"/>
          <w:b/>
          <w:bCs/>
          <w:sz w:val="32"/>
          <w:szCs w:val="32"/>
        </w:rPr>
        <w:t>身份证号：</w:t>
      </w:r>
    </w:p>
    <w:p>
      <w:pPr>
        <w:jc w:val="left"/>
        <w:rPr>
          <w:rFonts w:hint="eastAsia"/>
          <w:b/>
          <w:bCs/>
          <w:sz w:val="32"/>
          <w:szCs w:val="32"/>
        </w:rPr>
      </w:pPr>
    </w:p>
    <w:p>
      <w:pPr>
        <w:ind w:firstLine="643" w:firstLineChars="200"/>
        <w:jc w:val="left"/>
        <w:rPr>
          <w:rFonts w:hint="eastAsia"/>
          <w:b/>
          <w:bCs/>
          <w:sz w:val="32"/>
          <w:szCs w:val="32"/>
          <w:u w:val="single"/>
        </w:rPr>
      </w:pPr>
      <w:r>
        <w:rPr>
          <w:rFonts w:hint="eastAsia"/>
          <w:b/>
          <w:bCs/>
          <w:sz w:val="32"/>
          <w:szCs w:val="32"/>
        </w:rPr>
        <w:t>兹证明</w:t>
      </w:r>
      <w:r>
        <w:rPr>
          <w:rFonts w:hint="eastAsia"/>
          <w:b/>
          <w:bCs/>
          <w:sz w:val="32"/>
          <w:szCs w:val="32"/>
          <w:u w:val="single"/>
        </w:rPr>
        <w:t>　　　　　　　　</w:t>
      </w:r>
      <w:r>
        <w:rPr>
          <w:rFonts w:hint="eastAsia"/>
          <w:b/>
          <w:bCs/>
          <w:sz w:val="32"/>
          <w:szCs w:val="32"/>
        </w:rPr>
        <w:t>同学系</w:t>
      </w:r>
      <w:r>
        <w:rPr>
          <w:rFonts w:hint="eastAsia"/>
          <w:b/>
          <w:bCs/>
          <w:sz w:val="32"/>
          <w:szCs w:val="32"/>
          <w:u w:val="single"/>
        </w:rPr>
        <w:t>　　　　　　　　　　　</w:t>
      </w:r>
    </w:p>
    <w:p>
      <w:pPr>
        <w:ind w:firstLine="643" w:firstLineChars="200"/>
        <w:rPr>
          <w:rFonts w:hint="eastAsia"/>
          <w:b/>
          <w:bCs/>
          <w:sz w:val="32"/>
          <w:szCs w:val="32"/>
        </w:rPr>
      </w:pPr>
      <w:r>
        <w:rPr>
          <w:rFonts w:hint="eastAsia"/>
          <w:b/>
          <w:bCs/>
          <w:sz w:val="32"/>
          <w:szCs w:val="32"/>
          <w:u w:val="single"/>
        </w:rPr>
        <w:t>　　　　</w:t>
      </w:r>
      <w:r>
        <w:rPr>
          <w:rFonts w:hint="eastAsia"/>
          <w:b/>
          <w:bCs/>
          <w:sz w:val="32"/>
          <w:szCs w:val="32"/>
        </w:rPr>
        <w:t>学院（学校）</w:t>
      </w:r>
      <w:r>
        <w:rPr>
          <w:rFonts w:hint="eastAsia"/>
          <w:b/>
          <w:bCs/>
          <w:sz w:val="32"/>
          <w:szCs w:val="32"/>
          <w:u w:val="single"/>
        </w:rPr>
        <w:t>　　　　　　　　</w:t>
      </w:r>
      <w:r>
        <w:rPr>
          <w:rFonts w:hint="eastAsia"/>
          <w:b/>
          <w:bCs/>
          <w:sz w:val="32"/>
          <w:szCs w:val="32"/>
        </w:rPr>
        <w:t>专业，师范教育类专业统招生，学历层次为</w:t>
      </w:r>
      <w:r>
        <w:rPr>
          <w:rFonts w:hint="eastAsia"/>
          <w:b/>
          <w:bCs/>
          <w:sz w:val="32"/>
          <w:szCs w:val="32"/>
          <w:u w:val="single"/>
        </w:rPr>
        <w:t>　　　　</w:t>
      </w:r>
      <w:r>
        <w:rPr>
          <w:rFonts w:hint="eastAsia"/>
          <w:b/>
          <w:bCs/>
          <w:sz w:val="32"/>
          <w:szCs w:val="32"/>
        </w:rPr>
        <w:t>，已修完</w:t>
      </w:r>
      <w:r>
        <w:rPr>
          <w:rFonts w:hint="eastAsia"/>
          <w:b/>
          <w:bCs/>
          <w:sz w:val="32"/>
          <w:szCs w:val="32"/>
          <w:u w:val="single"/>
        </w:rPr>
        <w:t>　　　</w:t>
      </w:r>
      <w:r>
        <w:rPr>
          <w:rFonts w:hint="eastAsia"/>
          <w:b/>
          <w:bCs/>
          <w:sz w:val="32"/>
          <w:szCs w:val="32"/>
        </w:rPr>
        <w:t>学分，达到如期毕业学分标准，如无特殊情况，该生将于2018年</w:t>
      </w:r>
      <w:r>
        <w:rPr>
          <w:rFonts w:hint="eastAsia"/>
          <w:b/>
          <w:bCs/>
          <w:sz w:val="32"/>
          <w:szCs w:val="32"/>
          <w:u w:val="single"/>
        </w:rPr>
        <w:t>　　</w:t>
      </w:r>
      <w:r>
        <w:rPr>
          <w:rFonts w:hint="eastAsia"/>
          <w:b/>
          <w:bCs/>
          <w:sz w:val="32"/>
          <w:szCs w:val="32"/>
        </w:rPr>
        <w:t>月取得普通全日制毕业证书及</w:t>
      </w:r>
      <w:r>
        <w:rPr>
          <w:rFonts w:hint="eastAsia"/>
          <w:b/>
          <w:bCs/>
          <w:sz w:val="32"/>
          <w:szCs w:val="32"/>
          <w:u w:val="single"/>
        </w:rPr>
        <w:t>　　</w:t>
      </w:r>
      <w:r>
        <w:rPr>
          <w:rFonts w:hint="eastAsia"/>
          <w:b/>
          <w:bCs/>
          <w:sz w:val="32"/>
          <w:szCs w:val="32"/>
        </w:rPr>
        <w:t>学位证书。</w:t>
      </w:r>
    </w:p>
    <w:p>
      <w:pPr>
        <w:ind w:firstLine="643" w:firstLineChars="200"/>
        <w:rPr>
          <w:rFonts w:hint="eastAsia"/>
          <w:b/>
          <w:bCs/>
          <w:sz w:val="32"/>
          <w:szCs w:val="32"/>
        </w:rPr>
      </w:pPr>
      <w:r>
        <w:rPr>
          <w:rFonts w:hint="eastAsia"/>
          <w:b/>
          <w:bCs/>
          <w:sz w:val="32"/>
          <w:szCs w:val="32"/>
        </w:rPr>
        <w:t>该生确属统招师范教育类专业2018年应届毕业生，特此证明。</w:t>
      </w:r>
    </w:p>
    <w:p>
      <w:pPr>
        <w:ind w:firstLine="643" w:firstLineChars="200"/>
        <w:jc w:val="left"/>
        <w:rPr>
          <w:rFonts w:hint="eastAsia"/>
          <w:b/>
          <w:bCs/>
          <w:sz w:val="52"/>
          <w:szCs w:val="52"/>
        </w:rPr>
      </w:pPr>
      <w:r>
        <w:rPr>
          <w:rFonts w:hint="eastAsia"/>
          <w:b/>
          <w:bCs/>
          <w:sz w:val="32"/>
          <w:szCs w:val="32"/>
        </w:rPr>
        <w:t>特此证明。</w:t>
      </w:r>
    </w:p>
    <w:p>
      <w:pPr>
        <w:ind w:firstLine="643" w:firstLineChars="200"/>
        <w:rPr>
          <w:rFonts w:hint="eastAsia"/>
          <w:b/>
          <w:bCs/>
          <w:sz w:val="32"/>
          <w:szCs w:val="32"/>
        </w:rPr>
      </w:pPr>
    </w:p>
    <w:p>
      <w:pPr>
        <w:ind w:firstLine="2570" w:firstLineChars="800"/>
        <w:rPr>
          <w:rFonts w:hint="eastAsia"/>
          <w:b/>
          <w:bCs/>
          <w:sz w:val="32"/>
          <w:szCs w:val="32"/>
        </w:rPr>
      </w:pPr>
      <w:r>
        <w:rPr>
          <w:rFonts w:hint="eastAsia"/>
          <w:b/>
          <w:bCs/>
          <w:sz w:val="32"/>
          <w:szCs w:val="32"/>
        </w:rPr>
        <w:t>教务处、学生处或就业指导中心（公章）</w:t>
      </w:r>
    </w:p>
    <w:p>
      <w:pPr>
        <w:ind w:firstLine="643" w:firstLineChars="200"/>
        <w:rPr>
          <w:rFonts w:hint="eastAsia"/>
          <w:b/>
          <w:bCs/>
          <w:sz w:val="32"/>
          <w:szCs w:val="32"/>
        </w:rPr>
      </w:pPr>
      <w:r>
        <w:rPr>
          <w:rFonts w:hint="eastAsia"/>
          <w:b/>
          <w:bCs/>
          <w:sz w:val="32"/>
          <w:szCs w:val="32"/>
        </w:rPr>
        <w:t xml:space="preserve">                         年    月    日</w:t>
      </w:r>
    </w:p>
    <w:p>
      <w:pPr>
        <w:ind w:firstLine="904" w:firstLineChars="450"/>
        <w:rPr>
          <w:rFonts w:hint="eastAsia" w:ascii="方正小标宋简体" w:eastAsia="方正小标宋简体"/>
          <w:b/>
          <w:bCs/>
          <w:sz w:val="20"/>
          <w:szCs w:val="20"/>
        </w:rPr>
      </w:pPr>
      <w:r>
        <w:rPr>
          <w:rFonts w:hint="eastAsia" w:ascii="方正小标宋简体" w:eastAsia="方正小标宋简体"/>
          <w:b/>
          <w:bCs/>
          <w:sz w:val="20"/>
          <w:szCs w:val="20"/>
        </w:rPr>
        <w:t>注：1.此证明仅用于全日制高校应届师范毕业生春季认定或应届师范类研究生毕业生（于2015年或2015年之前入学）用研究生学历在春季申请认定的申请人；</w:t>
      </w:r>
    </w:p>
    <w:p>
      <w:pPr>
        <w:ind w:firstLine="1299" w:firstLineChars="647"/>
        <w:rPr>
          <w:rFonts w:hint="eastAsia" w:ascii="方正小标宋简体" w:eastAsia="方正小标宋简体"/>
          <w:b/>
          <w:bCs/>
          <w:sz w:val="20"/>
          <w:szCs w:val="20"/>
        </w:rPr>
      </w:pPr>
      <w:r>
        <w:rPr>
          <w:rFonts w:hint="eastAsia" w:ascii="方正小标宋简体" w:eastAsia="方正小标宋简体"/>
          <w:b/>
          <w:bCs/>
          <w:sz w:val="20"/>
          <w:szCs w:val="20"/>
        </w:rPr>
        <w:t>2.未完成课程学习，所修学分不能达到毕业要求的申请人不得开具此证明</w:t>
      </w:r>
    </w:p>
    <w:p>
      <w:pPr>
        <w:jc w:val="left"/>
        <w:rPr>
          <w:rFonts w:hint="eastAsia" w:ascii="黑体" w:hAnsi="黑体" w:eastAsia="黑体" w:cs="仿宋_GB2312"/>
          <w:sz w:val="32"/>
          <w:szCs w:val="32"/>
        </w:rPr>
      </w:pPr>
      <w:r>
        <w:rPr>
          <w:rFonts w:hint="eastAsia" w:ascii="黑体" w:hAnsi="黑体" w:eastAsia="黑体" w:cs="仿宋_GB2312"/>
          <w:sz w:val="32"/>
          <w:szCs w:val="32"/>
        </w:rPr>
        <w:t>附件5</w:t>
      </w:r>
    </w:p>
    <w:p>
      <w:pPr>
        <w:rPr>
          <w:rFonts w:hint="eastAsia" w:ascii="黑体" w:hAnsi="黑体" w:eastAsia="黑体"/>
          <w:b/>
          <w:bCs/>
          <w:sz w:val="32"/>
          <w:szCs w:val="32"/>
        </w:rPr>
      </w:pPr>
    </w:p>
    <w:p>
      <w:pPr>
        <w:jc w:val="center"/>
        <w:rPr>
          <w:rFonts w:hint="eastAsia" w:ascii="方正小标宋简体" w:eastAsia="方正小标宋简体"/>
          <w:b/>
          <w:bCs/>
          <w:sz w:val="44"/>
          <w:szCs w:val="44"/>
        </w:rPr>
      </w:pPr>
      <w:r>
        <w:rPr>
          <w:rFonts w:hint="eastAsia" w:ascii="方正小标宋简体" w:eastAsia="方正小标宋简体"/>
          <w:b/>
          <w:bCs/>
          <w:sz w:val="44"/>
          <w:szCs w:val="44"/>
        </w:rPr>
        <w:t>在读研究生证明</w:t>
      </w:r>
    </w:p>
    <w:p>
      <w:pPr>
        <w:jc w:val="center"/>
        <w:rPr>
          <w:rFonts w:hint="eastAsia"/>
          <w:b/>
          <w:bCs/>
          <w:sz w:val="52"/>
          <w:szCs w:val="52"/>
        </w:rPr>
      </w:pPr>
      <w:r>
        <w:rPr>
          <w:sz w:val="52"/>
        </w:rPr>
        <mc:AlternateContent>
          <mc:Choice Requires="wps">
            <w:drawing>
              <wp:anchor distT="0" distB="0" distL="114300" distR="114300" simplePos="0" relativeHeight="251659264" behindDoc="0" locked="0" layoutInCell="1" allowOverlap="1">
                <wp:simplePos x="0" y="0"/>
                <wp:positionH relativeFrom="column">
                  <wp:posOffset>3358515</wp:posOffset>
                </wp:positionH>
                <wp:positionV relativeFrom="paragraph">
                  <wp:posOffset>163830</wp:posOffset>
                </wp:positionV>
                <wp:extent cx="1597025" cy="2092960"/>
                <wp:effectExtent l="0" t="0" r="3175" b="2540"/>
                <wp:wrapNone/>
                <wp:docPr id="5" name="矩形 4"/>
                <wp:cNvGraphicFramePr/>
                <a:graphic xmlns:a="http://schemas.openxmlformats.org/drawingml/2006/main">
                  <a:graphicData uri="http://schemas.microsoft.com/office/word/2010/wordprocessingShape">
                    <wps:wsp>
                      <wps:cNvSpPr/>
                      <wps:spPr>
                        <a:xfrm>
                          <a:off x="0" y="0"/>
                          <a:ext cx="1597025" cy="2092960"/>
                        </a:xfrm>
                        <a:prstGeom prst="rect">
                          <a:avLst/>
                        </a:prstGeom>
                        <a:solidFill>
                          <a:srgbClr val="FFFFFF"/>
                        </a:solidFill>
                        <a:ln w="9525">
                          <a:noFill/>
                        </a:ln>
                      </wps:spPr>
                      <wps:txbx>
                        <w:txbxContent>
                          <w:p>
                            <w:pPr>
                              <w:ind w:firstLine="630"/>
                              <w:rPr>
                                <w:rFonts w:hint="eastAsia"/>
                                <w:b/>
                                <w:bCs/>
                                <w:szCs w:val="21"/>
                              </w:rPr>
                            </w:pPr>
                          </w:p>
                          <w:p>
                            <w:pPr>
                              <w:ind w:firstLine="630"/>
                              <w:rPr>
                                <w:rFonts w:hint="eastAsia"/>
                                <w:b/>
                                <w:bCs/>
                                <w:szCs w:val="21"/>
                              </w:rPr>
                            </w:pPr>
                            <w:r>
                              <w:rPr>
                                <w:rFonts w:hint="eastAsia"/>
                                <w:b/>
                                <w:bCs/>
                                <w:szCs w:val="21"/>
                              </w:rPr>
                              <w:t>　近期</w:t>
                            </w:r>
                          </w:p>
                          <w:p>
                            <w:pPr>
                              <w:rPr>
                                <w:rFonts w:hint="eastAsia"/>
                                <w:b/>
                                <w:bCs/>
                                <w:szCs w:val="21"/>
                              </w:rPr>
                            </w:pPr>
                            <w:r>
                              <w:rPr>
                                <w:rFonts w:hint="eastAsia"/>
                                <w:b/>
                                <w:bCs/>
                                <w:szCs w:val="21"/>
                              </w:rPr>
                              <w:t>　  　  一寸</w:t>
                            </w:r>
                          </w:p>
                          <w:p>
                            <w:pPr>
                              <w:rPr>
                                <w:szCs w:val="21"/>
                              </w:rPr>
                            </w:pPr>
                            <w:r>
                              <w:rPr>
                                <w:rFonts w:hint="eastAsia"/>
                                <w:b/>
                                <w:bCs/>
                                <w:szCs w:val="21"/>
                              </w:rPr>
                              <w:t>　     证件照</w:t>
                            </w:r>
                          </w:p>
                          <w:p>
                            <w:pPr>
                              <w:rPr>
                                <w:szCs w:val="21"/>
                              </w:rPr>
                            </w:pPr>
                          </w:p>
                        </w:txbxContent>
                      </wps:txbx>
                      <wps:bodyPr upright="0"/>
                    </wps:wsp>
                  </a:graphicData>
                </a:graphic>
              </wp:anchor>
            </w:drawing>
          </mc:Choice>
          <mc:Fallback>
            <w:pict>
              <v:rect id="矩形 4" o:spid="_x0000_s1026" o:spt="1" style="position:absolute;left:0pt;margin-left:264.45pt;margin-top:12.9pt;height:164.8pt;width:125.75pt;z-index:251659264;mso-width-relative:page;mso-height-relative:page;" fillcolor="#FFFFFF" filled="t" stroked="f" coordsize="21600,21600" o:gfxdata="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Ln5bZAAAACgEAAA8A&#10;AAAAAAAAAQAgAAAAIgAAAGRycy9kb3ducmV2LnhtbFBLAQIUABQAAAAIAIdO4kBGE6ripAEAACYD&#10;AAAOAAAAAAAAAAEAIAAAACgBAABkcnMvZTJvRG9jLnhtbFBLBQYAAAAABgAGAFkBAAA+BQAAAAA=&#10;">
                <v:path/>
                <v:fill on="t" focussize="0,0"/>
                <v:stroke on="f"/>
                <v:imagedata o:title=""/>
                <o:lock v:ext="edit" grouping="f" rotation="f" text="f" aspectratio="f"/>
                <v:textbox>
                  <w:txbxContent>
                    <w:p>
                      <w:pPr>
                        <w:ind w:firstLine="630"/>
                        <w:rPr>
                          <w:rFonts w:hint="eastAsia"/>
                          <w:b/>
                          <w:bCs/>
                          <w:szCs w:val="21"/>
                        </w:rPr>
                      </w:pPr>
                    </w:p>
                    <w:p>
                      <w:pPr>
                        <w:ind w:firstLine="630"/>
                        <w:rPr>
                          <w:rFonts w:hint="eastAsia"/>
                          <w:b/>
                          <w:bCs/>
                          <w:szCs w:val="21"/>
                        </w:rPr>
                      </w:pPr>
                      <w:r>
                        <w:rPr>
                          <w:rFonts w:hint="eastAsia"/>
                          <w:b/>
                          <w:bCs/>
                          <w:szCs w:val="21"/>
                        </w:rPr>
                        <w:t>　近期</w:t>
                      </w:r>
                    </w:p>
                    <w:p>
                      <w:pPr>
                        <w:rPr>
                          <w:rFonts w:hint="eastAsia"/>
                          <w:b/>
                          <w:bCs/>
                          <w:szCs w:val="21"/>
                        </w:rPr>
                      </w:pPr>
                      <w:r>
                        <w:rPr>
                          <w:rFonts w:hint="eastAsia"/>
                          <w:b/>
                          <w:bCs/>
                          <w:szCs w:val="21"/>
                        </w:rPr>
                        <w:t>　  　  一寸</w:t>
                      </w:r>
                    </w:p>
                    <w:p>
                      <w:pPr>
                        <w:rPr>
                          <w:szCs w:val="21"/>
                        </w:rPr>
                      </w:pPr>
                      <w:r>
                        <w:rPr>
                          <w:rFonts w:hint="eastAsia"/>
                          <w:b/>
                          <w:bCs/>
                          <w:szCs w:val="21"/>
                        </w:rPr>
                        <w:t>　     证件照</w:t>
                      </w:r>
                    </w:p>
                    <w:p>
                      <w:pPr>
                        <w:rPr>
                          <w:szCs w:val="21"/>
                        </w:rPr>
                      </w:pPr>
                    </w:p>
                  </w:txbxContent>
                </v:textbox>
              </v:rect>
            </w:pict>
          </mc:Fallback>
        </mc:AlternateContent>
      </w:r>
    </w:p>
    <w:p>
      <w:pPr>
        <w:jc w:val="left"/>
        <w:rPr>
          <w:rFonts w:hint="eastAsia"/>
          <w:b/>
          <w:bCs/>
          <w:sz w:val="32"/>
          <w:szCs w:val="32"/>
        </w:rPr>
      </w:pPr>
      <w:r>
        <w:rPr>
          <w:rFonts w:hint="eastAsia"/>
          <w:b/>
          <w:bCs/>
          <w:sz w:val="32"/>
          <w:szCs w:val="32"/>
        </w:rPr>
        <w:t>姓名：　　　　　　　　　　</w:t>
      </w:r>
    </w:p>
    <w:p>
      <w:pPr>
        <w:jc w:val="left"/>
        <w:rPr>
          <w:rFonts w:hint="eastAsia"/>
          <w:b/>
          <w:bCs/>
          <w:sz w:val="32"/>
          <w:szCs w:val="32"/>
        </w:rPr>
      </w:pPr>
      <w:r>
        <w:rPr>
          <w:rFonts w:hint="eastAsia"/>
          <w:b/>
          <w:bCs/>
          <w:sz w:val="32"/>
          <w:szCs w:val="32"/>
        </w:rPr>
        <w:t>性别：</w:t>
      </w:r>
    </w:p>
    <w:p>
      <w:pPr>
        <w:jc w:val="left"/>
        <w:rPr>
          <w:rFonts w:hint="eastAsia"/>
          <w:b/>
          <w:bCs/>
          <w:sz w:val="32"/>
          <w:szCs w:val="32"/>
        </w:rPr>
      </w:pPr>
      <w:r>
        <w:rPr>
          <w:rFonts w:hint="eastAsia"/>
          <w:b/>
          <w:bCs/>
          <w:sz w:val="32"/>
          <w:szCs w:val="32"/>
        </w:rPr>
        <w:t>民族：　　　　　　　　　　</w:t>
      </w:r>
    </w:p>
    <w:p>
      <w:pPr>
        <w:jc w:val="left"/>
        <w:rPr>
          <w:rFonts w:hint="eastAsia"/>
          <w:b/>
          <w:bCs/>
          <w:sz w:val="32"/>
          <w:szCs w:val="32"/>
        </w:rPr>
      </w:pPr>
      <w:r>
        <w:rPr>
          <w:rFonts w:hint="eastAsia"/>
          <w:b/>
          <w:bCs/>
          <w:sz w:val="32"/>
          <w:szCs w:val="32"/>
        </w:rPr>
        <w:t>身份证号：</w:t>
      </w:r>
    </w:p>
    <w:p>
      <w:pPr>
        <w:jc w:val="left"/>
        <w:rPr>
          <w:rFonts w:hint="eastAsia"/>
          <w:b/>
          <w:bCs/>
          <w:sz w:val="32"/>
          <w:szCs w:val="32"/>
        </w:rPr>
      </w:pPr>
    </w:p>
    <w:p>
      <w:pPr>
        <w:ind w:firstLine="643" w:firstLineChars="200"/>
        <w:jc w:val="left"/>
        <w:rPr>
          <w:rFonts w:hint="eastAsia"/>
          <w:b/>
          <w:bCs/>
          <w:sz w:val="32"/>
          <w:szCs w:val="32"/>
          <w:u w:val="single"/>
        </w:rPr>
      </w:pPr>
      <w:r>
        <w:rPr>
          <w:rFonts w:hint="eastAsia"/>
          <w:b/>
          <w:bCs/>
          <w:sz w:val="32"/>
          <w:szCs w:val="32"/>
        </w:rPr>
        <w:t>兹证明</w:t>
      </w:r>
      <w:r>
        <w:rPr>
          <w:rFonts w:hint="eastAsia"/>
          <w:b/>
          <w:bCs/>
          <w:sz w:val="32"/>
          <w:szCs w:val="32"/>
          <w:u w:val="single"/>
        </w:rPr>
        <w:t>　　　　　　　　</w:t>
      </w:r>
      <w:r>
        <w:rPr>
          <w:rFonts w:hint="eastAsia"/>
          <w:b/>
          <w:bCs/>
          <w:sz w:val="32"/>
          <w:szCs w:val="32"/>
        </w:rPr>
        <w:t>同学系</w:t>
      </w:r>
      <w:r>
        <w:rPr>
          <w:rFonts w:hint="eastAsia"/>
          <w:b/>
          <w:bCs/>
          <w:sz w:val="32"/>
          <w:szCs w:val="32"/>
          <w:u w:val="single"/>
        </w:rPr>
        <w:t>　　　　　　　　　　　</w:t>
      </w:r>
    </w:p>
    <w:p>
      <w:pPr>
        <w:jc w:val="left"/>
        <w:rPr>
          <w:rFonts w:hint="eastAsia"/>
          <w:b/>
          <w:bCs/>
          <w:sz w:val="32"/>
          <w:szCs w:val="32"/>
        </w:rPr>
      </w:pPr>
      <w:r>
        <w:rPr>
          <w:rFonts w:hint="eastAsia"/>
          <w:b/>
          <w:bCs/>
          <w:sz w:val="32"/>
          <w:szCs w:val="32"/>
          <w:u w:val="single"/>
        </w:rPr>
        <w:t>　　　　</w:t>
      </w:r>
      <w:r>
        <w:rPr>
          <w:rFonts w:hint="eastAsia"/>
          <w:b/>
          <w:bCs/>
          <w:sz w:val="32"/>
          <w:szCs w:val="32"/>
        </w:rPr>
        <w:t>学院</w:t>
      </w:r>
      <w:r>
        <w:rPr>
          <w:rFonts w:hint="eastAsia"/>
          <w:b/>
          <w:bCs/>
          <w:sz w:val="32"/>
          <w:szCs w:val="32"/>
          <w:u w:val="single"/>
        </w:rPr>
        <w:t>　　　　　　　　</w:t>
      </w:r>
      <w:r>
        <w:rPr>
          <w:rFonts w:hint="eastAsia"/>
          <w:b/>
          <w:bCs/>
          <w:sz w:val="32"/>
          <w:szCs w:val="32"/>
        </w:rPr>
        <w:t>专业</w:t>
      </w:r>
      <w:r>
        <w:rPr>
          <w:rFonts w:hint="eastAsia"/>
          <w:b/>
          <w:bCs/>
          <w:sz w:val="32"/>
          <w:szCs w:val="32"/>
          <w:u w:val="single"/>
        </w:rPr>
        <w:t>　　　　</w:t>
      </w:r>
      <w:r>
        <w:rPr>
          <w:rFonts w:hint="eastAsia"/>
          <w:b/>
          <w:bCs/>
          <w:sz w:val="32"/>
          <w:szCs w:val="32"/>
        </w:rPr>
        <w:t xml:space="preserve"> 届在读研究生。</w:t>
      </w:r>
    </w:p>
    <w:p>
      <w:pPr>
        <w:ind w:firstLine="643" w:firstLineChars="200"/>
        <w:jc w:val="left"/>
        <w:rPr>
          <w:rFonts w:hint="eastAsia"/>
          <w:b/>
          <w:bCs/>
          <w:sz w:val="32"/>
          <w:szCs w:val="32"/>
        </w:rPr>
      </w:pPr>
      <w:r>
        <w:rPr>
          <w:rFonts w:hint="eastAsia"/>
          <w:b/>
          <w:bCs/>
          <w:sz w:val="32"/>
          <w:szCs w:val="32"/>
        </w:rPr>
        <w:t>特此证明。</w:t>
      </w:r>
    </w:p>
    <w:p>
      <w:pPr>
        <w:ind w:firstLine="1044" w:firstLineChars="200"/>
        <w:jc w:val="left"/>
        <w:rPr>
          <w:rFonts w:hint="eastAsia"/>
          <w:b/>
          <w:bCs/>
          <w:sz w:val="52"/>
          <w:szCs w:val="52"/>
        </w:rPr>
      </w:pPr>
    </w:p>
    <w:p>
      <w:pPr>
        <w:ind w:firstLine="1044" w:firstLineChars="200"/>
        <w:jc w:val="left"/>
        <w:rPr>
          <w:rFonts w:hint="eastAsia"/>
          <w:b/>
          <w:bCs/>
          <w:sz w:val="52"/>
          <w:szCs w:val="52"/>
        </w:rPr>
      </w:pPr>
    </w:p>
    <w:p>
      <w:pPr>
        <w:ind w:firstLine="1044" w:firstLineChars="200"/>
        <w:jc w:val="left"/>
        <w:rPr>
          <w:rFonts w:hint="eastAsia"/>
          <w:b/>
          <w:bCs/>
          <w:sz w:val="52"/>
          <w:szCs w:val="52"/>
        </w:rPr>
      </w:pPr>
    </w:p>
    <w:p>
      <w:pPr>
        <w:ind w:firstLine="1044" w:firstLineChars="200"/>
        <w:jc w:val="left"/>
        <w:rPr>
          <w:rFonts w:hint="eastAsia"/>
          <w:b/>
          <w:bCs/>
          <w:sz w:val="52"/>
          <w:szCs w:val="52"/>
        </w:rPr>
      </w:pPr>
    </w:p>
    <w:p>
      <w:pPr>
        <w:ind w:firstLine="1044" w:firstLineChars="200"/>
        <w:jc w:val="left"/>
        <w:rPr>
          <w:rFonts w:hint="eastAsia"/>
          <w:b/>
          <w:bCs/>
          <w:sz w:val="32"/>
          <w:szCs w:val="32"/>
        </w:rPr>
      </w:pPr>
      <w:r>
        <w:rPr>
          <w:rFonts w:hint="eastAsia"/>
          <w:b/>
          <w:bCs/>
          <w:sz w:val="52"/>
          <w:szCs w:val="52"/>
        </w:rPr>
        <w:t>　　　　</w:t>
      </w:r>
      <w:r>
        <w:rPr>
          <w:rFonts w:hint="eastAsia"/>
          <w:b/>
          <w:bCs/>
          <w:sz w:val="32"/>
          <w:szCs w:val="32"/>
        </w:rPr>
        <w:t>教务处、学生处或就业指导中心（公章）</w:t>
      </w:r>
    </w:p>
    <w:p>
      <w:pPr>
        <w:ind w:firstLine="643" w:firstLineChars="200"/>
        <w:jc w:val="left"/>
        <w:rPr>
          <w:rFonts w:hint="eastAsia"/>
          <w:b/>
          <w:bCs/>
          <w:sz w:val="32"/>
          <w:szCs w:val="32"/>
        </w:rPr>
      </w:pPr>
      <w:r>
        <w:rPr>
          <w:rFonts w:hint="eastAsia"/>
          <w:b/>
          <w:bCs/>
          <w:sz w:val="32"/>
          <w:szCs w:val="32"/>
        </w:rPr>
        <w:t xml:space="preserve">                           年    月    日</w:t>
      </w:r>
    </w:p>
    <w:p>
      <w:pPr>
        <w:ind w:firstLine="643" w:firstLineChars="200"/>
        <w:jc w:val="left"/>
        <w:rPr>
          <w:rFonts w:hint="eastAsia"/>
          <w:b/>
          <w:bCs/>
          <w:sz w:val="32"/>
          <w:szCs w:val="32"/>
        </w:rPr>
      </w:pPr>
    </w:p>
    <w:p>
      <w:pPr>
        <w:ind w:firstLine="402" w:firstLineChars="200"/>
        <w:jc w:val="left"/>
        <w:rPr>
          <w:rFonts w:hint="eastAsia"/>
          <w:b/>
          <w:bCs/>
          <w:sz w:val="32"/>
          <w:szCs w:val="32"/>
        </w:rPr>
      </w:pPr>
      <w:r>
        <w:rPr>
          <w:rFonts w:hint="eastAsia" w:ascii="方正小标宋简体" w:eastAsia="方正小标宋简体"/>
          <w:b/>
          <w:bCs/>
          <w:sz w:val="20"/>
          <w:szCs w:val="20"/>
        </w:rPr>
        <w:t>注：此证明仅用于希望用本科学历在现就读学校所属地认定机构申请认定教师资格证，但户籍不在宁夏或户籍不在就读学院（校）属地派出所的研究生一、二年级在读学生。</w:t>
      </w:r>
    </w:p>
    <w:p>
      <w:pPr>
        <w:spacing w:line="540" w:lineRule="exact"/>
        <w:rPr>
          <w:rFonts w:hint="eastAsia" w:ascii="仿宋_GB2312" w:hAnsi="仿宋_GB2312" w:eastAsia="仿宋_GB2312" w:cs="仿宋_GB2312"/>
          <w:sz w:val="32"/>
          <w:szCs w:val="32"/>
        </w:rPr>
      </w:pPr>
    </w:p>
    <w:p>
      <w:pPr>
        <w:spacing w:line="540" w:lineRule="exact"/>
        <w:rPr>
          <w:rFonts w:hint="eastAsia" w:ascii="黑体" w:hAnsi="黑体" w:eastAsia="黑体" w:cs="仿宋_GB2312"/>
          <w:sz w:val="32"/>
          <w:szCs w:val="32"/>
        </w:rPr>
      </w:pPr>
      <w:r>
        <w:rPr>
          <w:rFonts w:hint="eastAsia" w:ascii="黑体" w:hAnsi="黑体" w:eastAsia="黑体" w:cs="仿宋_GB2312"/>
          <w:sz w:val="32"/>
          <w:szCs w:val="32"/>
        </w:rPr>
        <w:t>附件6</w:t>
      </w:r>
    </w:p>
    <w:p>
      <w:pPr>
        <w:widowControl/>
        <w:tabs>
          <w:tab w:val="left" w:pos="5462"/>
          <w:tab w:val="left" w:pos="7475"/>
        </w:tabs>
        <w:spacing w:line="400" w:lineRule="exact"/>
        <w:jc w:val="left"/>
        <w:rPr>
          <w:rFonts w:hint="eastAsia" w:ascii="仿宋_GB2312" w:hAnsi="宋体" w:eastAsia="仿宋_GB2312" w:cs="宋体"/>
          <w:b/>
          <w:bCs/>
          <w:kern w:val="0"/>
          <w:sz w:val="32"/>
          <w:szCs w:val="32"/>
        </w:rPr>
      </w:pPr>
      <w:r>
        <w:rPr>
          <w:rFonts w:hint="eastAsia" w:ascii="仿宋_GB2312" w:hAnsi="宋体" w:eastAsia="仿宋_GB2312" w:cs="宋体"/>
          <w:b/>
          <w:bCs/>
          <w:kern w:val="0"/>
          <w:sz w:val="32"/>
          <w:szCs w:val="32"/>
        </w:rPr>
        <w:t>申请教师资格种类:</w:t>
      </w:r>
      <w:r>
        <w:rPr>
          <w:rFonts w:hint="eastAsia" w:ascii="仿宋_GB2312" w:hAnsi="宋体" w:eastAsia="仿宋_GB2312" w:cs="宋体"/>
          <w:b/>
          <w:bCs/>
          <w:kern w:val="0"/>
          <w:sz w:val="32"/>
          <w:szCs w:val="32"/>
        </w:rPr>
        <w:tab/>
      </w:r>
      <w:r>
        <w:rPr>
          <w:rFonts w:hint="eastAsia" w:ascii="仿宋_GB2312" w:hAnsi="宋体" w:eastAsia="仿宋_GB2312" w:cs="宋体"/>
          <w:b/>
          <w:bCs/>
          <w:kern w:val="0"/>
          <w:sz w:val="32"/>
          <w:szCs w:val="32"/>
        </w:rPr>
        <w:t>任教学科：</w:t>
      </w:r>
      <w:r>
        <w:rPr>
          <w:rFonts w:hint="eastAsia" w:ascii="仿宋_GB2312" w:hAnsi="宋体" w:eastAsia="仿宋_GB2312" w:cs="宋体"/>
          <w:b/>
          <w:bCs/>
          <w:kern w:val="0"/>
          <w:sz w:val="32"/>
          <w:szCs w:val="32"/>
        </w:rPr>
        <w:tab/>
      </w:r>
    </w:p>
    <w:p>
      <w:pPr>
        <w:widowControl/>
        <w:tabs>
          <w:tab w:val="left" w:pos="5462"/>
          <w:tab w:val="left" w:pos="7475"/>
        </w:tabs>
        <w:spacing w:line="400" w:lineRule="exact"/>
        <w:jc w:val="left"/>
        <w:rPr>
          <w:rFonts w:ascii="方正姚体" w:hAnsi="宋体" w:eastAsia="方正姚体" w:cs="宋体"/>
          <w:b/>
          <w:bCs/>
          <w:kern w:val="0"/>
          <w:sz w:val="36"/>
          <w:szCs w:val="36"/>
        </w:rPr>
      </w:pPr>
      <w:r>
        <w:rPr>
          <w:rFonts w:hint="eastAsia" w:ascii="仿宋_GB2312" w:hAnsi="宋体" w:eastAsia="仿宋_GB2312" w:cs="宋体"/>
          <w:b/>
          <w:bCs/>
          <w:kern w:val="0"/>
          <w:sz w:val="32"/>
          <w:szCs w:val="32"/>
        </w:rPr>
        <w:t xml:space="preserve">报名号：                      认定批次：2018年春季 </w:t>
      </w:r>
      <w:r>
        <w:rPr>
          <w:rFonts w:hint="eastAsia" w:ascii="楷体_GB2312" w:hAnsi="宋体" w:eastAsia="楷体_GB2312" w:cs="宋体"/>
          <w:b/>
          <w:bCs/>
          <w:kern w:val="0"/>
          <w:sz w:val="32"/>
          <w:szCs w:val="32"/>
        </w:rPr>
        <w:t xml:space="preserve"> </w:t>
      </w:r>
      <w:r>
        <w:rPr>
          <w:rFonts w:hint="eastAsia" w:ascii="方正姚体" w:hAnsi="宋体" w:eastAsia="方正姚体" w:cs="宋体"/>
          <w:b/>
          <w:bCs/>
          <w:kern w:val="0"/>
          <w:sz w:val="36"/>
          <w:szCs w:val="36"/>
        </w:rPr>
        <w:t xml:space="preserve">  </w:t>
      </w:r>
    </w:p>
    <w:tbl>
      <w:tblPr>
        <w:tblStyle w:val="7"/>
        <w:tblpPr w:leftFromText="180" w:rightFromText="180" w:vertAnchor="text" w:horzAnchor="page" w:tblpX="1720" w:tblpY="624"/>
        <w:tblOverlap w:val="never"/>
        <w:tblW w:w="8400" w:type="dxa"/>
        <w:tblInd w:w="0" w:type="dxa"/>
        <w:tblLayout w:type="fixed"/>
        <w:tblCellMar>
          <w:top w:w="0" w:type="dxa"/>
          <w:left w:w="108" w:type="dxa"/>
          <w:bottom w:w="0" w:type="dxa"/>
          <w:right w:w="108" w:type="dxa"/>
        </w:tblCellMar>
      </w:tblPr>
      <w:tblGrid>
        <w:gridCol w:w="750"/>
        <w:gridCol w:w="600"/>
        <w:gridCol w:w="1760"/>
        <w:gridCol w:w="1486"/>
        <w:gridCol w:w="774"/>
        <w:gridCol w:w="660"/>
        <w:gridCol w:w="690"/>
        <w:gridCol w:w="1680"/>
      </w:tblGrid>
      <w:tr>
        <w:tblPrEx>
          <w:tblLayout w:type="fixed"/>
          <w:tblCellMar>
            <w:top w:w="0" w:type="dxa"/>
            <w:left w:w="108" w:type="dxa"/>
            <w:bottom w:w="0" w:type="dxa"/>
            <w:right w:w="108" w:type="dxa"/>
          </w:tblCellMar>
        </w:tblPrEx>
        <w:trPr>
          <w:trHeight w:val="384" w:hRule="atLeast"/>
        </w:trPr>
        <w:tc>
          <w:tcPr>
            <w:tcW w:w="750" w:type="dxa"/>
            <w:vMerge w:val="restart"/>
            <w:tcBorders>
              <w:top w:val="single" w:color="auto" w:sz="4" w:space="0"/>
              <w:left w:val="single" w:color="auto" w:sz="4" w:space="0"/>
              <w:bottom w:val="single" w:color="000000" w:sz="4" w:space="0"/>
              <w:right w:val="single" w:color="auto" w:sz="4" w:space="0"/>
            </w:tcBorders>
            <w:textDirection w:val="tbRlV"/>
            <w:vAlign w:val="center"/>
          </w:tcPr>
          <w:p>
            <w:pPr>
              <w:widowControl/>
              <w:jc w:val="center"/>
              <w:rPr>
                <w:rFonts w:ascii="宋体" w:hAnsi="宋体" w:cs="宋体"/>
                <w:b/>
                <w:bCs/>
                <w:kern w:val="0"/>
                <w:sz w:val="24"/>
              </w:rPr>
            </w:pPr>
            <w:r>
              <w:rPr>
                <w:rFonts w:hint="eastAsia" w:ascii="宋体" w:hAnsi="宋体" w:cs="宋体"/>
                <w:b/>
                <w:bCs/>
                <w:kern w:val="0"/>
                <w:sz w:val="24"/>
              </w:rPr>
              <w:t>个人情况</w:t>
            </w:r>
          </w:p>
        </w:tc>
        <w:tc>
          <w:tcPr>
            <w:tcW w:w="2360" w:type="dxa"/>
            <w:gridSpan w:val="2"/>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20"/>
                <w:szCs w:val="20"/>
              </w:rPr>
            </w:pPr>
            <w:r>
              <w:rPr>
                <w:rFonts w:hint="eastAsia" w:ascii="华文中宋" w:hAnsi="华文中宋" w:eastAsia="华文中宋" w:cs="宋体"/>
                <w:kern w:val="0"/>
                <w:sz w:val="20"/>
                <w:szCs w:val="20"/>
              </w:rPr>
              <w:t>姓名</w:t>
            </w:r>
          </w:p>
        </w:tc>
        <w:tc>
          <w:tcPr>
            <w:tcW w:w="1486" w:type="dxa"/>
            <w:tcBorders>
              <w:top w:val="single" w:color="auto" w:sz="4" w:space="0"/>
              <w:left w:val="nil"/>
              <w:bottom w:val="single" w:color="auto" w:sz="4" w:space="0"/>
              <w:right w:val="single" w:color="auto" w:sz="4" w:space="0"/>
            </w:tcBorders>
            <w:vAlign w:val="center"/>
          </w:tcPr>
          <w:p>
            <w:pPr>
              <w:widowControl/>
              <w:jc w:val="left"/>
              <w:rPr>
                <w:rFonts w:ascii="华文中宋" w:hAnsi="华文中宋" w:eastAsia="华文中宋" w:cs="宋体"/>
                <w:kern w:val="0"/>
                <w:sz w:val="20"/>
                <w:szCs w:val="20"/>
              </w:rPr>
            </w:pPr>
            <w:r>
              <w:rPr>
                <w:rFonts w:hint="eastAsia" w:ascii="华文中宋" w:hAnsi="华文中宋" w:eastAsia="华文中宋" w:cs="宋体"/>
                <w:kern w:val="0"/>
                <w:sz w:val="20"/>
                <w:szCs w:val="20"/>
              </w:rPr>
              <w:t>　</w:t>
            </w:r>
          </w:p>
        </w:tc>
        <w:tc>
          <w:tcPr>
            <w:tcW w:w="2124" w:type="dxa"/>
            <w:gridSpan w:val="3"/>
            <w:tcBorders>
              <w:top w:val="single" w:color="auto" w:sz="4" w:space="0"/>
              <w:left w:val="nil"/>
              <w:bottom w:val="single" w:color="auto" w:sz="4" w:space="0"/>
              <w:right w:val="single" w:color="000000" w:sz="4" w:space="0"/>
            </w:tcBorders>
            <w:vAlign w:val="center"/>
          </w:tcPr>
          <w:p>
            <w:pPr>
              <w:widowControl/>
              <w:jc w:val="center"/>
              <w:rPr>
                <w:rFonts w:ascii="华文中宋" w:hAnsi="华文中宋" w:eastAsia="华文中宋" w:cs="宋体"/>
                <w:kern w:val="0"/>
                <w:sz w:val="20"/>
                <w:szCs w:val="20"/>
              </w:rPr>
            </w:pPr>
            <w:r>
              <w:rPr>
                <w:rFonts w:hint="eastAsia" w:ascii="华文中宋" w:hAnsi="华文中宋" w:eastAsia="华文中宋" w:cs="宋体"/>
                <w:kern w:val="0"/>
                <w:sz w:val="20"/>
                <w:szCs w:val="20"/>
              </w:rPr>
              <w:t>性</w:t>
            </w:r>
            <w:r>
              <w:rPr>
                <w:rFonts w:hint="eastAsia" w:ascii="宋体" w:hAnsi="宋体" w:cs="宋体"/>
                <w:kern w:val="0"/>
                <w:sz w:val="20"/>
                <w:szCs w:val="20"/>
              </w:rPr>
              <w:t>别</w:t>
            </w:r>
          </w:p>
        </w:tc>
        <w:tc>
          <w:tcPr>
            <w:tcW w:w="1680" w:type="dxa"/>
            <w:tcBorders>
              <w:top w:val="single" w:color="auto" w:sz="4" w:space="0"/>
              <w:left w:val="nil"/>
              <w:bottom w:val="single" w:color="auto" w:sz="4" w:space="0"/>
              <w:right w:val="single" w:color="auto" w:sz="4" w:space="0"/>
            </w:tcBorders>
            <w:vAlign w:val="center"/>
          </w:tcPr>
          <w:p>
            <w:pPr>
              <w:widowControl/>
              <w:jc w:val="left"/>
              <w:rPr>
                <w:rFonts w:ascii="华文中宋" w:hAnsi="华文中宋" w:eastAsia="华文中宋" w:cs="宋体"/>
                <w:kern w:val="0"/>
                <w:sz w:val="20"/>
                <w:szCs w:val="20"/>
              </w:rPr>
            </w:pPr>
            <w:r>
              <w:rPr>
                <w:rFonts w:hint="eastAsia" w:ascii="华文中宋" w:hAnsi="华文中宋" w:eastAsia="华文中宋" w:cs="宋体"/>
                <w:kern w:val="0"/>
                <w:sz w:val="20"/>
                <w:szCs w:val="20"/>
              </w:rPr>
              <w:t>　</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民族</w:t>
            </w:r>
          </w:p>
        </w:tc>
        <w:tc>
          <w:tcPr>
            <w:tcW w:w="1486"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000000"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出生年月</w:t>
            </w:r>
          </w:p>
        </w:tc>
        <w:tc>
          <w:tcPr>
            <w:tcW w:w="1680"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是否应届毕业生</w:t>
            </w:r>
          </w:p>
        </w:tc>
        <w:tc>
          <w:tcPr>
            <w:tcW w:w="1486"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是（ ）否（  ）　</w:t>
            </w:r>
          </w:p>
        </w:tc>
        <w:tc>
          <w:tcPr>
            <w:tcW w:w="2124" w:type="dxa"/>
            <w:gridSpan w:val="3"/>
            <w:tcBorders>
              <w:top w:val="single" w:color="auto" w:sz="4" w:space="0"/>
              <w:left w:val="nil"/>
              <w:bottom w:val="single" w:color="auto" w:sz="4" w:space="0"/>
              <w:right w:val="single" w:color="000000"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是否全日制师范生</w:t>
            </w:r>
          </w:p>
        </w:tc>
        <w:tc>
          <w:tcPr>
            <w:tcW w:w="1680"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是（ ）否（  ）</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最高</w:t>
            </w:r>
            <w:r>
              <w:rPr>
                <w:rFonts w:hint="eastAsia" w:ascii="宋体" w:hAnsi="宋体" w:cs="宋体"/>
                <w:kern w:val="0"/>
                <w:sz w:val="18"/>
                <w:szCs w:val="18"/>
              </w:rPr>
              <w:t>学</w:t>
            </w:r>
            <w:r>
              <w:rPr>
                <w:rFonts w:hint="eastAsia" w:ascii="Dotum" w:hAnsi="Dotum" w:eastAsia="Dotum" w:cs="Dotum"/>
                <w:kern w:val="0"/>
                <w:sz w:val="18"/>
                <w:szCs w:val="18"/>
              </w:rPr>
              <w:t>位</w:t>
            </w:r>
          </w:p>
        </w:tc>
        <w:tc>
          <w:tcPr>
            <w:tcW w:w="1486"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000000"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最高</w:t>
            </w:r>
            <w:r>
              <w:rPr>
                <w:rFonts w:hint="eastAsia" w:ascii="宋体" w:hAnsi="宋体" w:cs="宋体"/>
                <w:kern w:val="0"/>
                <w:sz w:val="18"/>
                <w:szCs w:val="18"/>
              </w:rPr>
              <w:t>学历</w:t>
            </w:r>
          </w:p>
        </w:tc>
        <w:tc>
          <w:tcPr>
            <w:tcW w:w="1680"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2"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身</w:t>
            </w:r>
            <w:r>
              <w:rPr>
                <w:rFonts w:hint="eastAsia" w:ascii="宋体" w:hAnsi="宋体" w:cs="宋体"/>
                <w:kern w:val="0"/>
                <w:sz w:val="18"/>
                <w:szCs w:val="18"/>
              </w:rPr>
              <w:t>份证号码</w:t>
            </w:r>
          </w:p>
        </w:tc>
        <w:tc>
          <w:tcPr>
            <w:tcW w:w="1486"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普通</w:t>
            </w:r>
            <w:r>
              <w:rPr>
                <w:rFonts w:hint="eastAsia" w:ascii="宋体" w:hAnsi="宋体" w:cs="宋体"/>
                <w:kern w:val="0"/>
                <w:sz w:val="18"/>
                <w:szCs w:val="18"/>
              </w:rPr>
              <w:t>话</w:t>
            </w:r>
            <w:r>
              <w:rPr>
                <w:rFonts w:hint="eastAsia" w:ascii="Dotum" w:hAnsi="Dotum" w:eastAsia="Dotum" w:cs="Dotum"/>
                <w:kern w:val="0"/>
                <w:sz w:val="18"/>
                <w:szCs w:val="18"/>
              </w:rPr>
              <w:t>等</w:t>
            </w:r>
            <w:r>
              <w:rPr>
                <w:rFonts w:hint="eastAsia" w:ascii="宋体" w:hAnsi="宋体" w:cs="宋体"/>
                <w:kern w:val="0"/>
                <w:sz w:val="18"/>
                <w:szCs w:val="18"/>
              </w:rPr>
              <w:t>级</w:t>
            </w:r>
          </w:p>
        </w:tc>
        <w:tc>
          <w:tcPr>
            <w:tcW w:w="1680"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通</w:t>
            </w:r>
            <w:r>
              <w:rPr>
                <w:rFonts w:hint="eastAsia" w:ascii="宋体" w:hAnsi="宋体" w:cs="宋体"/>
                <w:kern w:val="0"/>
                <w:sz w:val="18"/>
                <w:szCs w:val="18"/>
              </w:rPr>
              <w:t>讯</w:t>
            </w:r>
            <w:r>
              <w:rPr>
                <w:rFonts w:hint="eastAsia" w:ascii="Dotum" w:hAnsi="Dotum" w:eastAsia="Dotum" w:cs="Dotum"/>
                <w:kern w:val="0"/>
                <w:sz w:val="18"/>
                <w:szCs w:val="18"/>
              </w:rPr>
              <w:t>地址</w:t>
            </w:r>
          </w:p>
        </w:tc>
        <w:tc>
          <w:tcPr>
            <w:tcW w:w="1486"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邮编</w:t>
            </w:r>
          </w:p>
        </w:tc>
        <w:tc>
          <w:tcPr>
            <w:tcW w:w="1680"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联</w:t>
            </w:r>
            <w:r>
              <w:rPr>
                <w:rFonts w:hint="eastAsia" w:ascii="Dotum" w:hAnsi="Dotum" w:eastAsia="Dotum" w:cs="Dotum"/>
                <w:kern w:val="0"/>
                <w:sz w:val="18"/>
                <w:szCs w:val="18"/>
              </w:rPr>
              <w:t>系</w:t>
            </w:r>
            <w:r>
              <w:rPr>
                <w:rFonts w:hint="eastAsia" w:ascii="宋体" w:hAnsi="宋体" w:cs="宋体"/>
                <w:kern w:val="0"/>
                <w:sz w:val="18"/>
                <w:szCs w:val="18"/>
              </w:rPr>
              <w:t>电话（为防止本人电话变动，可再留一固定联系人电话）</w:t>
            </w:r>
          </w:p>
        </w:tc>
        <w:tc>
          <w:tcPr>
            <w:tcW w:w="1486" w:type="dxa"/>
            <w:tcBorders>
              <w:top w:val="nil"/>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宋体" w:hAnsi="宋体" w:eastAsia="华文中宋" w:cs="宋体"/>
                <w:kern w:val="0"/>
                <w:sz w:val="18"/>
                <w:szCs w:val="18"/>
              </w:rPr>
              <w:t>教育学、心理学成绩</w:t>
            </w:r>
          </w:p>
        </w:tc>
        <w:tc>
          <w:tcPr>
            <w:tcW w:w="1680" w:type="dxa"/>
            <w:tcBorders>
              <w:top w:val="single" w:color="auto" w:sz="4" w:space="0"/>
              <w:left w:val="nil"/>
              <w:bottom w:val="single" w:color="auto" w:sz="4" w:space="0"/>
              <w:right w:val="single" w:color="auto" w:sz="4" w:space="0"/>
            </w:tcBorders>
            <w:vAlign w:val="center"/>
          </w:tcPr>
          <w:p>
            <w:pPr>
              <w:widowControl/>
              <w:jc w:val="left"/>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教育学：</w:t>
            </w:r>
          </w:p>
          <w:p>
            <w:pPr>
              <w:widowControl/>
              <w:jc w:val="left"/>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心理学：</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18"/>
                <w:szCs w:val="18"/>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户</w:t>
            </w:r>
            <w:r>
              <w:rPr>
                <w:rFonts w:hint="eastAsia" w:ascii="Dotum" w:hAnsi="Dotum" w:eastAsia="Dotum" w:cs="Dotum"/>
                <w:kern w:val="0"/>
                <w:sz w:val="18"/>
                <w:szCs w:val="18"/>
              </w:rPr>
              <w:t>籍所在地</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是否学院（校）集体户</w:t>
            </w:r>
          </w:p>
        </w:tc>
        <w:tc>
          <w:tcPr>
            <w:tcW w:w="1680" w:type="dxa"/>
            <w:tcBorders>
              <w:top w:val="single" w:color="auto" w:sz="4" w:space="0"/>
              <w:left w:val="single" w:color="auto" w:sz="4" w:space="0"/>
              <w:bottom w:val="single" w:color="auto" w:sz="4" w:space="0"/>
              <w:right w:val="single" w:color="auto" w:sz="4" w:space="0"/>
            </w:tcBorders>
            <w:vAlign w:val="top"/>
          </w:tcPr>
          <w:p>
            <w:pPr>
              <w:widowControl/>
              <w:jc w:val="left"/>
              <w:rPr>
                <w:rFonts w:hint="eastAsia"/>
                <w:kern w:val="0"/>
                <w:sz w:val="18"/>
                <w:szCs w:val="18"/>
              </w:rPr>
            </w:pPr>
            <w:r>
              <w:rPr>
                <w:rFonts w:hint="eastAsia" w:ascii="华文中宋" w:hAnsi="华文中宋" w:eastAsia="华文中宋" w:cs="宋体"/>
                <w:kern w:val="0"/>
                <w:sz w:val="18"/>
                <w:szCs w:val="18"/>
              </w:rPr>
              <w:t>是（ ）否（  ）</w:t>
            </w:r>
          </w:p>
        </w:tc>
      </w:tr>
      <w:tr>
        <w:tblPrEx>
          <w:tblLayout w:type="fixed"/>
          <w:tblCellMar>
            <w:top w:w="0" w:type="dxa"/>
            <w:left w:w="108" w:type="dxa"/>
            <w:bottom w:w="0" w:type="dxa"/>
            <w:right w:w="108" w:type="dxa"/>
          </w:tblCellMar>
        </w:tblPrEx>
        <w:trPr>
          <w:trHeight w:val="745" w:hRule="atLeast"/>
        </w:trPr>
        <w:tc>
          <w:tcPr>
            <w:tcW w:w="75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b/>
                <w:bCs/>
                <w:kern w:val="0"/>
                <w:sz w:val="18"/>
                <w:szCs w:val="18"/>
              </w:rPr>
            </w:pPr>
            <w:r>
              <w:rPr>
                <w:rFonts w:hint="eastAsia" w:ascii="宋体" w:hAnsi="宋体" w:cs="宋体"/>
                <w:b/>
                <w:bCs/>
                <w:kern w:val="0"/>
                <w:sz w:val="18"/>
                <w:szCs w:val="18"/>
              </w:rPr>
              <w:t>提</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交</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个</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人</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材</w:t>
            </w:r>
          </w:p>
          <w:p>
            <w:pPr>
              <w:widowControl/>
              <w:jc w:val="center"/>
              <w:rPr>
                <w:rFonts w:ascii="宋体" w:hAnsi="宋体" w:cs="宋体"/>
                <w:b/>
                <w:bCs/>
                <w:kern w:val="0"/>
                <w:sz w:val="18"/>
                <w:szCs w:val="18"/>
              </w:rPr>
            </w:pPr>
            <w:r>
              <w:rPr>
                <w:rFonts w:hint="eastAsia" w:ascii="宋体" w:hAnsi="宋体" w:cs="宋体"/>
                <w:b/>
                <w:bCs/>
                <w:kern w:val="0"/>
                <w:sz w:val="18"/>
                <w:szCs w:val="18"/>
              </w:rPr>
              <w:t>料（收取材料用标准档案袋按序装好）</w:t>
            </w:r>
          </w:p>
        </w:tc>
        <w:tc>
          <w:tcPr>
            <w:tcW w:w="60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编号</w:t>
            </w:r>
          </w:p>
        </w:tc>
        <w:tc>
          <w:tcPr>
            <w:tcW w:w="4020"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提交审核材料名称</w:t>
            </w:r>
          </w:p>
        </w:tc>
        <w:tc>
          <w:tcPr>
            <w:tcW w:w="66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r>
              <w:rPr>
                <w:rFonts w:hint="eastAsia" w:ascii="宋体" w:hAnsi="宋体" w:cs="宋体"/>
                <w:kern w:val="0"/>
                <w:sz w:val="18"/>
                <w:szCs w:val="18"/>
              </w:rPr>
              <w:t>份数</w:t>
            </w:r>
          </w:p>
        </w:tc>
        <w:tc>
          <w:tcPr>
            <w:tcW w:w="69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复</w:t>
            </w:r>
            <w:r>
              <w:rPr>
                <w:rFonts w:hint="eastAsia" w:ascii="Dotum" w:hAnsi="Dotum" w:eastAsia="Dotum" w:cs="Dotum"/>
                <w:kern w:val="0"/>
                <w:sz w:val="18"/>
                <w:szCs w:val="18"/>
              </w:rPr>
              <w:t>印件</w:t>
            </w:r>
          </w:p>
        </w:tc>
        <w:tc>
          <w:tcPr>
            <w:tcW w:w="168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cs="宋体"/>
                <w:kern w:val="0"/>
                <w:sz w:val="18"/>
                <w:szCs w:val="18"/>
              </w:rPr>
            </w:pPr>
            <w:r>
              <w:rPr>
                <w:rFonts w:hint="eastAsia" w:ascii="宋体" w:hAnsi="宋体" w:cs="宋体"/>
                <w:kern w:val="0"/>
                <w:sz w:val="18"/>
                <w:szCs w:val="18"/>
              </w:rPr>
              <w:t>收取材料</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教师资</w:t>
            </w:r>
            <w:r>
              <w:rPr>
                <w:rFonts w:hint="eastAsia" w:ascii="Dotum" w:hAnsi="Dotum" w:eastAsia="Dotum" w:cs="Dotum"/>
                <w:kern w:val="0"/>
                <w:sz w:val="18"/>
                <w:szCs w:val="18"/>
              </w:rPr>
              <w:t>格</w:t>
            </w:r>
            <w:r>
              <w:rPr>
                <w:rFonts w:hint="eastAsia" w:ascii="宋体" w:hAnsi="宋体" w:cs="宋体"/>
                <w:kern w:val="0"/>
                <w:sz w:val="18"/>
                <w:szCs w:val="18"/>
              </w:rPr>
              <w:t>认</w:t>
            </w:r>
            <w:r>
              <w:rPr>
                <w:rFonts w:hint="eastAsia" w:ascii="Dotum" w:hAnsi="Dotum" w:eastAsia="Dotum" w:cs="Dotum"/>
                <w:kern w:val="0"/>
                <w:sz w:val="18"/>
                <w:szCs w:val="18"/>
              </w:rPr>
              <w:t>定申</w:t>
            </w:r>
            <w:r>
              <w:rPr>
                <w:rFonts w:hint="eastAsia" w:ascii="宋体" w:hAnsi="宋体" w:cs="宋体"/>
                <w:kern w:val="0"/>
                <w:sz w:val="18"/>
                <w:szCs w:val="18"/>
              </w:rPr>
              <w:t>请</w:t>
            </w:r>
            <w:r>
              <w:rPr>
                <w:rFonts w:hint="eastAsia" w:ascii="Dotum" w:hAnsi="Dotum" w:eastAsia="Dotum" w:cs="Dotum"/>
                <w:kern w:val="0"/>
                <w:sz w:val="18"/>
                <w:szCs w:val="18"/>
              </w:rPr>
              <w:t>表</w:t>
            </w:r>
            <w:r>
              <w:rPr>
                <w:rFonts w:hint="eastAsia" w:ascii="Dotum" w:hAnsi="Dotum" w:cs="Dotum"/>
                <w:kern w:val="0"/>
                <w:sz w:val="18"/>
                <w:szCs w:val="18"/>
              </w:rPr>
              <w:t>（A3双面打印）</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2</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2</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申</w:t>
            </w:r>
            <w:r>
              <w:rPr>
                <w:rFonts w:hint="eastAsia" w:ascii="宋体" w:hAnsi="宋体" w:cs="宋体"/>
                <w:kern w:val="0"/>
                <w:sz w:val="18"/>
                <w:szCs w:val="18"/>
              </w:rPr>
              <w:t>请</w:t>
            </w:r>
            <w:r>
              <w:rPr>
                <w:rFonts w:hint="eastAsia" w:ascii="Dotum" w:hAnsi="Dotum" w:eastAsia="Dotum" w:cs="Dotum"/>
                <w:kern w:val="0"/>
                <w:sz w:val="18"/>
                <w:szCs w:val="18"/>
              </w:rPr>
              <w:t>人思想品德</w:t>
            </w:r>
            <w:r>
              <w:rPr>
                <w:rFonts w:hint="eastAsia" w:ascii="宋体" w:hAnsi="宋体" w:cs="宋体"/>
                <w:kern w:val="0"/>
                <w:sz w:val="18"/>
                <w:szCs w:val="18"/>
              </w:rPr>
              <w:t>鉴</w:t>
            </w:r>
            <w:r>
              <w:rPr>
                <w:rFonts w:hint="eastAsia" w:ascii="Dotum" w:hAnsi="Dotum" w:eastAsia="Dotum" w:cs="Dotum"/>
                <w:kern w:val="0"/>
                <w:sz w:val="18"/>
                <w:szCs w:val="18"/>
              </w:rPr>
              <w:t>定表</w:t>
            </w:r>
            <w:r>
              <w:rPr>
                <w:rFonts w:hint="eastAsia" w:ascii="Dotum" w:hAnsi="Dotum" w:cs="Dotum"/>
                <w:kern w:val="0"/>
                <w:sz w:val="18"/>
                <w:szCs w:val="18"/>
              </w:rPr>
              <w:t>（A4单面打印）</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3</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身</w:t>
            </w:r>
            <w:r>
              <w:rPr>
                <w:rFonts w:hint="eastAsia" w:ascii="宋体" w:hAnsi="宋体" w:cs="宋体"/>
                <w:kern w:val="0"/>
                <w:sz w:val="18"/>
                <w:szCs w:val="18"/>
              </w:rPr>
              <w:t>份证（A4竖向复印，身份证正反面印于同一面）</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复印件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4</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普通</w:t>
            </w:r>
            <w:r>
              <w:rPr>
                <w:rFonts w:hint="eastAsia" w:ascii="宋体" w:hAnsi="宋体" w:cs="宋体"/>
                <w:kern w:val="0"/>
                <w:sz w:val="18"/>
                <w:szCs w:val="18"/>
              </w:rPr>
              <w:t>话</w:t>
            </w:r>
            <w:r>
              <w:rPr>
                <w:rFonts w:hint="eastAsia" w:ascii="Dotum" w:hAnsi="Dotum" w:eastAsia="Dotum" w:cs="Dotum"/>
                <w:kern w:val="0"/>
                <w:sz w:val="18"/>
                <w:szCs w:val="18"/>
              </w:rPr>
              <w:t>水平</w:t>
            </w:r>
            <w:r>
              <w:rPr>
                <w:rFonts w:hint="eastAsia" w:ascii="宋体" w:hAnsi="宋体" w:cs="宋体"/>
                <w:kern w:val="0"/>
                <w:sz w:val="18"/>
                <w:szCs w:val="18"/>
              </w:rPr>
              <w:t>测试</w:t>
            </w:r>
            <w:r>
              <w:rPr>
                <w:rFonts w:hint="eastAsia" w:ascii="Dotum" w:hAnsi="Dotum" w:eastAsia="Dotum" w:cs="Dotum"/>
                <w:kern w:val="0"/>
                <w:sz w:val="18"/>
                <w:szCs w:val="18"/>
              </w:rPr>
              <w:t>等</w:t>
            </w:r>
            <w:r>
              <w:rPr>
                <w:rFonts w:hint="eastAsia" w:ascii="宋体" w:hAnsi="宋体" w:cs="宋体"/>
                <w:kern w:val="0"/>
                <w:sz w:val="18"/>
                <w:szCs w:val="18"/>
              </w:rPr>
              <w:t>级证书</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top"/>
          </w:tcPr>
          <w:p>
            <w:pPr>
              <w:jc w:val="center"/>
              <w:rPr>
                <w:sz w:val="18"/>
                <w:szCs w:val="18"/>
              </w:rPr>
            </w:pPr>
            <w:r>
              <w:rPr>
                <w:rFonts w:hint="eastAsia" w:ascii="华文中宋" w:hAnsi="华文中宋" w:eastAsia="华文中宋" w:cs="宋体"/>
                <w:kern w:val="0"/>
                <w:sz w:val="18"/>
                <w:szCs w:val="18"/>
              </w:rPr>
              <w:t>复印件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5</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住届生提供学历（学位）证书</w:t>
            </w:r>
            <w:r>
              <w:rPr>
                <w:rFonts w:hint="eastAsia" w:ascii="华文中宋" w:hAnsi="华文中宋" w:eastAsia="华文中宋" w:cs="宋体"/>
                <w:kern w:val="0"/>
                <w:sz w:val="18"/>
                <w:szCs w:val="18"/>
              </w:rPr>
              <w:t>(含学信网等证明)、中专、本（专）科应届毕业生（含研究生）提供《学历证明》及四（三）年成绩单）、在读研究生按本科学历认定的，提供《在读研究生证明》和在读研究生期间成绩单</w:t>
            </w:r>
          </w:p>
        </w:tc>
        <w:tc>
          <w:tcPr>
            <w:tcW w:w="66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3、2</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top"/>
          </w:tcPr>
          <w:p>
            <w:pPr>
              <w:jc w:val="center"/>
              <w:rPr>
                <w:sz w:val="18"/>
                <w:szCs w:val="18"/>
              </w:rPr>
            </w:pPr>
            <w:r>
              <w:rPr>
                <w:rFonts w:hint="eastAsia" w:ascii="华文中宋" w:hAnsi="华文中宋" w:eastAsia="华文中宋" w:cs="宋体"/>
                <w:kern w:val="0"/>
                <w:sz w:val="18"/>
                <w:szCs w:val="18"/>
              </w:rPr>
              <w:t>学历（学位）</w:t>
            </w:r>
            <w:r>
              <w:rPr>
                <w:rFonts w:hint="eastAsia" w:ascii="宋体" w:hAnsi="宋体" w:cs="宋体"/>
                <w:kern w:val="0"/>
                <w:sz w:val="18"/>
                <w:szCs w:val="18"/>
              </w:rPr>
              <w:t>复</w:t>
            </w:r>
            <w:r>
              <w:rPr>
                <w:rFonts w:hint="eastAsia" w:ascii="Dotum" w:hAnsi="Dotum" w:eastAsia="Dotum" w:cs="Dotum"/>
                <w:kern w:val="0"/>
                <w:sz w:val="18"/>
                <w:szCs w:val="18"/>
              </w:rPr>
              <w:t>印件</w:t>
            </w:r>
            <w:r>
              <w:rPr>
                <w:rFonts w:hint="eastAsia" w:ascii="Dotum" w:hAnsi="Dotum" w:cs="Dotum"/>
                <w:kern w:val="0"/>
                <w:sz w:val="18"/>
                <w:szCs w:val="18"/>
              </w:rPr>
              <w:t>、学信网等证明原件、《学历证明》原件、《在读研究生证明》原件、成绩单原件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6</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单</w:t>
            </w:r>
            <w:r>
              <w:rPr>
                <w:rFonts w:hint="eastAsia" w:ascii="Dotum" w:hAnsi="Dotum" w:eastAsia="Dotum" w:cs="Dotum"/>
                <w:kern w:val="0"/>
                <w:sz w:val="18"/>
                <w:szCs w:val="18"/>
              </w:rPr>
              <w:t>位介</w:t>
            </w:r>
            <w:r>
              <w:rPr>
                <w:rFonts w:hint="eastAsia" w:ascii="宋体" w:hAnsi="宋体" w:cs="宋体"/>
                <w:kern w:val="0"/>
                <w:sz w:val="18"/>
                <w:szCs w:val="18"/>
              </w:rPr>
              <w:t>绍</w:t>
            </w:r>
            <w:r>
              <w:rPr>
                <w:rFonts w:hint="eastAsia" w:ascii="Dotum" w:hAnsi="Dotum" w:eastAsia="Dotum" w:cs="Dotum"/>
                <w:kern w:val="0"/>
                <w:sz w:val="18"/>
                <w:szCs w:val="18"/>
              </w:rPr>
              <w:t>信</w:t>
            </w:r>
            <w:r>
              <w:rPr>
                <w:rFonts w:hint="eastAsia" w:ascii="Dotum" w:hAnsi="Dotum" w:cs="Dotum"/>
                <w:kern w:val="0"/>
                <w:sz w:val="18"/>
                <w:szCs w:val="18"/>
              </w:rPr>
              <w:t>、</w:t>
            </w:r>
            <w:r>
              <w:rPr>
                <w:rFonts w:hint="eastAsia" w:ascii="宋体" w:hAnsi="宋体" w:cs="宋体"/>
                <w:kern w:val="0"/>
                <w:sz w:val="18"/>
                <w:szCs w:val="18"/>
              </w:rPr>
              <w:t>户</w:t>
            </w:r>
            <w:r>
              <w:rPr>
                <w:rFonts w:hint="eastAsia" w:ascii="Dotum" w:hAnsi="Dotum" w:eastAsia="Dotum" w:cs="Dotum"/>
                <w:kern w:val="0"/>
                <w:sz w:val="18"/>
                <w:szCs w:val="18"/>
              </w:rPr>
              <w:t>籍</w:t>
            </w:r>
            <w:r>
              <w:rPr>
                <w:rFonts w:hint="eastAsia" w:ascii="宋体" w:hAnsi="宋体" w:cs="宋体"/>
                <w:kern w:val="0"/>
                <w:sz w:val="18"/>
                <w:szCs w:val="18"/>
              </w:rPr>
              <w:t>证</w:t>
            </w:r>
            <w:r>
              <w:rPr>
                <w:rFonts w:hint="eastAsia" w:ascii="Dotum" w:hAnsi="Dotum" w:eastAsia="Dotum" w:cs="Dotum"/>
                <w:kern w:val="0"/>
                <w:sz w:val="18"/>
                <w:szCs w:val="18"/>
              </w:rPr>
              <w:t>明</w:t>
            </w:r>
            <w:r>
              <w:rPr>
                <w:rFonts w:hint="eastAsia" w:ascii="Dotum" w:hAnsi="Dotum" w:cs="Dotum"/>
                <w:kern w:val="0"/>
                <w:sz w:val="18"/>
                <w:szCs w:val="18"/>
              </w:rPr>
              <w:t>（户口本户籍所在派出所页和本人姓名页印于同一面，有效居住证封面与本人信息印于同一面，A4竖向）、养老保险台帐。应届毕业生、在读研究生不需提供此项资料</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1</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7</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教师资</w:t>
            </w:r>
            <w:r>
              <w:rPr>
                <w:rFonts w:hint="eastAsia" w:ascii="Dotum" w:hAnsi="Dotum" w:eastAsia="Dotum" w:cs="Dotum"/>
                <w:kern w:val="0"/>
                <w:sz w:val="18"/>
                <w:szCs w:val="18"/>
              </w:rPr>
              <w:t>格</w:t>
            </w:r>
            <w:r>
              <w:rPr>
                <w:rFonts w:hint="eastAsia" w:ascii="宋体" w:hAnsi="宋体" w:cs="宋体"/>
                <w:kern w:val="0"/>
                <w:sz w:val="18"/>
                <w:szCs w:val="18"/>
              </w:rPr>
              <w:t>认</w:t>
            </w:r>
            <w:r>
              <w:rPr>
                <w:rFonts w:hint="eastAsia" w:ascii="Dotum" w:hAnsi="Dotum" w:eastAsia="Dotum" w:cs="Dotum"/>
                <w:kern w:val="0"/>
                <w:sz w:val="18"/>
                <w:szCs w:val="18"/>
              </w:rPr>
              <w:t>定体</w:t>
            </w:r>
            <w:r>
              <w:rPr>
                <w:rFonts w:hint="eastAsia" w:ascii="宋体" w:hAnsi="宋体" w:cs="宋体"/>
                <w:kern w:val="0"/>
                <w:sz w:val="18"/>
                <w:szCs w:val="18"/>
              </w:rPr>
              <w:t>检</w:t>
            </w:r>
            <w:r>
              <w:rPr>
                <w:rFonts w:hint="eastAsia" w:ascii="Dotum" w:hAnsi="Dotum" w:eastAsia="Dotum" w:cs="Dotum"/>
                <w:kern w:val="0"/>
                <w:sz w:val="18"/>
                <w:szCs w:val="18"/>
              </w:rPr>
              <w:t>表</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5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bCs/>
                <w:kern w:val="0"/>
                <w:sz w:val="18"/>
                <w:szCs w:val="18"/>
              </w:rPr>
            </w:pP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8</w:t>
            </w:r>
          </w:p>
        </w:tc>
        <w:tc>
          <w:tcPr>
            <w:tcW w:w="4020" w:type="dxa"/>
            <w:gridSpan w:val="3"/>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18"/>
                <w:szCs w:val="18"/>
              </w:rPr>
            </w:pPr>
            <w:r>
              <w:rPr>
                <w:rFonts w:hint="eastAsia" w:ascii="华文中宋" w:hAnsi="华文中宋" w:eastAsia="华文中宋" w:cs="宋体"/>
                <w:kern w:val="0"/>
                <w:sz w:val="18"/>
                <w:szCs w:val="18"/>
              </w:rPr>
              <w:t>背面写姓名近期1寸免冠正面照片（与中国教师资格网注册申报上传的照片一致）</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2</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shd w:val="clear" w:color="auto" w:fill="FFFFFF"/>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1寸照片</w:t>
            </w:r>
          </w:p>
        </w:tc>
      </w:tr>
    </w:tbl>
    <w:p>
      <w:pPr>
        <w:widowControl/>
        <w:ind w:left="108"/>
        <w:jc w:val="center"/>
        <w:rPr>
          <w:rFonts w:hint="eastAsia" w:ascii="黑体" w:hAnsi="宋体" w:eastAsia="黑体" w:cs="宋体"/>
          <w:b/>
          <w:bCs/>
          <w:kern w:val="0"/>
          <w:sz w:val="32"/>
          <w:szCs w:val="32"/>
        </w:rPr>
      </w:pPr>
      <w:r>
        <w:rPr>
          <w:rFonts w:hint="eastAsia" w:ascii="黑体" w:hAnsi="宋体" w:eastAsia="黑体" w:cs="宋体"/>
          <w:b/>
          <w:bCs/>
          <w:kern w:val="0"/>
          <w:sz w:val="18"/>
          <w:szCs w:val="18"/>
        </w:rPr>
        <w:t xml:space="preserve">      </w:t>
      </w:r>
      <w:r>
        <w:rPr>
          <w:rFonts w:hint="eastAsia" w:ascii="黑体" w:hAnsi="宋体" w:eastAsia="黑体" w:cs="宋体"/>
          <w:b/>
          <w:bCs/>
          <w:kern w:val="0"/>
          <w:sz w:val="32"/>
          <w:szCs w:val="32"/>
        </w:rPr>
        <w:t xml:space="preserve"> 教师资格认定材料一览表(师范类） </w:t>
      </w:r>
    </w:p>
    <w:p>
      <w:pPr>
        <w:widowControl/>
        <w:ind w:left="108"/>
        <w:rPr>
          <w:rFonts w:hint="eastAsia" w:ascii="黑体" w:hAnsi="宋体" w:eastAsia="黑体" w:cs="宋体"/>
          <w:b/>
          <w:bCs/>
          <w:kern w:val="0"/>
          <w:sz w:val="32"/>
          <w:szCs w:val="32"/>
        </w:rPr>
      </w:pPr>
      <w:r>
        <w:rPr>
          <w:rFonts w:hint="eastAsia"/>
          <w:sz w:val="18"/>
          <w:szCs w:val="18"/>
        </w:rPr>
        <w:t>备注：1.此表仅用于师范类申请人下载、填写、打印后粘于申请人提交申请资格档案袋封面。</w:t>
      </w:r>
    </w:p>
    <w:p>
      <w:pPr>
        <w:widowControl/>
        <w:tabs>
          <w:tab w:val="left" w:pos="5462"/>
          <w:tab w:val="left" w:pos="7475"/>
        </w:tabs>
        <w:jc w:val="left"/>
        <w:rPr>
          <w:rFonts w:hint="eastAsia"/>
          <w:sz w:val="18"/>
          <w:szCs w:val="18"/>
        </w:rPr>
      </w:pPr>
      <w:r>
        <w:rPr>
          <w:rFonts w:hint="eastAsia"/>
          <w:sz w:val="18"/>
          <w:szCs w:val="18"/>
        </w:rPr>
        <w:t xml:space="preserve">       2.档案袋内收取材料摆放必须按此表“提交个人材料”编号顺序排放，按要求装订。</w:t>
      </w:r>
    </w:p>
    <w:p>
      <w:pPr>
        <w:widowControl/>
        <w:tabs>
          <w:tab w:val="left" w:pos="5462"/>
          <w:tab w:val="left" w:pos="7475"/>
        </w:tabs>
        <w:jc w:val="left"/>
        <w:rPr>
          <w:rFonts w:hint="eastAsia"/>
          <w:sz w:val="18"/>
          <w:szCs w:val="18"/>
        </w:rPr>
      </w:pPr>
      <w:r>
        <w:rPr>
          <w:rFonts w:hint="eastAsia"/>
          <w:sz w:val="18"/>
          <w:szCs w:val="18"/>
        </w:rPr>
        <w:t xml:space="preserve">       3.本表最上面两行申请资格种类、任教学科、报名号填写必须与网报信息一致。</w:t>
      </w:r>
    </w:p>
    <w:p>
      <w:pPr>
        <w:spacing w:line="540" w:lineRule="exact"/>
        <w:rPr>
          <w:rFonts w:hint="eastAsia" w:ascii="黑体" w:hAnsi="黑体" w:eastAsia="黑体" w:cs="仿宋_GB2312"/>
          <w:sz w:val="32"/>
          <w:szCs w:val="32"/>
        </w:rPr>
      </w:pPr>
      <w:r>
        <w:rPr>
          <w:rFonts w:hint="eastAsia" w:ascii="黑体" w:hAnsi="黑体" w:eastAsia="黑体" w:cs="仿宋_GB2312"/>
          <w:sz w:val="32"/>
          <w:szCs w:val="32"/>
        </w:rPr>
        <w:t>附件7</w:t>
      </w:r>
    </w:p>
    <w:p>
      <w:pPr>
        <w:widowControl/>
        <w:tabs>
          <w:tab w:val="left" w:pos="5462"/>
          <w:tab w:val="left" w:pos="7475"/>
        </w:tabs>
        <w:spacing w:line="400" w:lineRule="exact"/>
        <w:jc w:val="left"/>
        <w:rPr>
          <w:rFonts w:hint="eastAsia" w:ascii="仿宋_GB2312" w:hAnsi="宋体" w:eastAsia="仿宋_GB2312" w:cs="宋体"/>
          <w:b/>
          <w:kern w:val="0"/>
          <w:sz w:val="32"/>
          <w:szCs w:val="32"/>
        </w:rPr>
      </w:pPr>
      <w:r>
        <w:rPr>
          <w:rFonts w:hint="eastAsia" w:ascii="仿宋_GB2312" w:hAnsi="宋体" w:eastAsia="仿宋_GB2312" w:cs="宋体"/>
          <w:b/>
          <w:bCs/>
          <w:kern w:val="0"/>
          <w:sz w:val="32"/>
          <w:szCs w:val="32"/>
        </w:rPr>
        <w:t>申请教师资格种类:</w:t>
      </w:r>
      <w:r>
        <w:rPr>
          <w:rFonts w:hint="eastAsia" w:ascii="仿宋_GB2312" w:hAnsi="宋体" w:eastAsia="仿宋_GB2312" w:cs="宋体"/>
          <w:b/>
          <w:bCs/>
          <w:kern w:val="0"/>
          <w:sz w:val="32"/>
          <w:szCs w:val="32"/>
        </w:rPr>
        <w:tab/>
      </w:r>
      <w:r>
        <w:rPr>
          <w:rFonts w:hint="eastAsia" w:ascii="仿宋_GB2312" w:hAnsi="宋体" w:eastAsia="仿宋_GB2312" w:cs="宋体"/>
          <w:b/>
          <w:bCs/>
          <w:kern w:val="0"/>
          <w:sz w:val="32"/>
          <w:szCs w:val="32"/>
        </w:rPr>
        <w:t>任教学科：</w:t>
      </w:r>
      <w:r>
        <w:rPr>
          <w:rFonts w:hint="eastAsia" w:ascii="仿宋_GB2312" w:hAnsi="宋体" w:eastAsia="仿宋_GB2312" w:cs="宋体"/>
          <w:b/>
          <w:bCs/>
          <w:kern w:val="0"/>
          <w:sz w:val="32"/>
          <w:szCs w:val="32"/>
        </w:rPr>
        <w:tab/>
      </w:r>
    </w:p>
    <w:p>
      <w:pPr>
        <w:widowControl/>
        <w:tabs>
          <w:tab w:val="left" w:pos="2911"/>
          <w:tab w:val="left" w:pos="5462"/>
          <w:tab w:val="left" w:pos="5850"/>
          <w:tab w:val="left" w:pos="7650"/>
        </w:tabs>
        <w:spacing w:line="400" w:lineRule="exact"/>
        <w:jc w:val="left"/>
        <w:rPr>
          <w:rFonts w:hint="eastAsia" w:ascii="仿宋_GB2312" w:hAnsi="宋体" w:eastAsia="仿宋_GB2312" w:cs="宋体"/>
          <w:b/>
          <w:bCs/>
          <w:kern w:val="0"/>
          <w:sz w:val="32"/>
          <w:szCs w:val="32"/>
        </w:rPr>
      </w:pPr>
      <w:r>
        <w:rPr>
          <w:rFonts w:hint="eastAsia" w:ascii="仿宋_GB2312" w:hAnsi="宋体" w:eastAsia="仿宋_GB2312" w:cs="宋体"/>
          <w:b/>
          <w:bCs/>
          <w:kern w:val="0"/>
          <w:sz w:val="32"/>
          <w:szCs w:val="32"/>
        </w:rPr>
        <w:t>报名号：                　　　认定批次：2018年春季　</w:t>
      </w:r>
    </w:p>
    <w:p>
      <w:pPr>
        <w:widowControl/>
        <w:spacing w:line="400" w:lineRule="exact"/>
        <w:ind w:left="108"/>
        <w:jc w:val="center"/>
        <w:rPr>
          <w:rFonts w:ascii="华文中宋" w:hAnsi="华文中宋" w:eastAsia="华文中宋" w:cs="宋体"/>
          <w:kern w:val="0"/>
          <w:sz w:val="22"/>
          <w:szCs w:val="22"/>
        </w:rPr>
      </w:pPr>
      <w:r>
        <w:rPr>
          <w:rFonts w:hint="eastAsia" w:ascii="黑体" w:hAnsi="宋体" w:eastAsia="黑体" w:cs="宋体"/>
          <w:b/>
          <w:bCs/>
          <w:kern w:val="0"/>
          <w:sz w:val="32"/>
          <w:szCs w:val="32"/>
        </w:rPr>
        <w:t>教师资格认定材料一览表（国考）</w:t>
      </w:r>
    </w:p>
    <w:tbl>
      <w:tblPr>
        <w:tblStyle w:val="7"/>
        <w:tblW w:w="8325" w:type="dxa"/>
        <w:tblInd w:w="-157" w:type="dxa"/>
        <w:tblLayout w:type="fixed"/>
        <w:tblCellMar>
          <w:top w:w="0" w:type="dxa"/>
          <w:left w:w="108" w:type="dxa"/>
          <w:bottom w:w="0" w:type="dxa"/>
          <w:right w:w="108" w:type="dxa"/>
        </w:tblCellMar>
      </w:tblPr>
      <w:tblGrid>
        <w:gridCol w:w="795"/>
        <w:gridCol w:w="480"/>
        <w:gridCol w:w="1760"/>
        <w:gridCol w:w="1486"/>
        <w:gridCol w:w="774"/>
        <w:gridCol w:w="660"/>
        <w:gridCol w:w="690"/>
        <w:gridCol w:w="1680"/>
      </w:tblGrid>
      <w:tr>
        <w:tblPrEx>
          <w:tblLayout w:type="fixed"/>
          <w:tblCellMar>
            <w:top w:w="0" w:type="dxa"/>
            <w:left w:w="108" w:type="dxa"/>
            <w:bottom w:w="0" w:type="dxa"/>
            <w:right w:w="108" w:type="dxa"/>
          </w:tblCellMar>
        </w:tblPrEx>
        <w:trPr>
          <w:trHeight w:val="384" w:hRule="atLeast"/>
        </w:trPr>
        <w:tc>
          <w:tcPr>
            <w:tcW w:w="795"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个人情况</w:t>
            </w:r>
          </w:p>
        </w:tc>
        <w:tc>
          <w:tcPr>
            <w:tcW w:w="224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姓名</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性</w:t>
            </w:r>
            <w:r>
              <w:rPr>
                <w:rFonts w:hint="eastAsia" w:ascii="宋体" w:hAnsi="宋体" w:cs="宋体"/>
                <w:kern w:val="0"/>
                <w:sz w:val="18"/>
                <w:szCs w:val="18"/>
              </w:rPr>
              <w:t>别</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民族</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出生年月</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是否应届毕业生</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是（ ）否（  ）　</w:t>
            </w:r>
          </w:p>
        </w:tc>
        <w:tc>
          <w:tcPr>
            <w:tcW w:w="2124"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是否全日制师范生</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是（ ）否（  ）</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最高</w:t>
            </w:r>
            <w:r>
              <w:rPr>
                <w:rFonts w:hint="eastAsia" w:ascii="宋体" w:hAnsi="宋体" w:cs="宋体"/>
                <w:kern w:val="0"/>
                <w:sz w:val="18"/>
                <w:szCs w:val="18"/>
              </w:rPr>
              <w:t>学</w:t>
            </w:r>
            <w:r>
              <w:rPr>
                <w:rFonts w:hint="eastAsia" w:ascii="Dotum" w:hAnsi="Dotum" w:eastAsia="Dotum" w:cs="Dotum"/>
                <w:kern w:val="0"/>
                <w:sz w:val="18"/>
                <w:szCs w:val="18"/>
              </w:rPr>
              <w:t>位</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最高</w:t>
            </w:r>
            <w:r>
              <w:rPr>
                <w:rFonts w:hint="eastAsia" w:ascii="宋体" w:hAnsi="宋体" w:cs="宋体"/>
                <w:kern w:val="0"/>
                <w:sz w:val="18"/>
                <w:szCs w:val="18"/>
              </w:rPr>
              <w:t>学历</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2"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身</w:t>
            </w:r>
            <w:r>
              <w:rPr>
                <w:rFonts w:hint="eastAsia" w:ascii="宋体" w:hAnsi="宋体" w:cs="宋体"/>
                <w:kern w:val="0"/>
                <w:sz w:val="18"/>
                <w:szCs w:val="18"/>
              </w:rPr>
              <w:t>份证号码</w:t>
            </w:r>
          </w:p>
        </w:tc>
        <w:tc>
          <w:tcPr>
            <w:tcW w:w="1486" w:type="dxa"/>
            <w:tcBorders>
              <w:top w:val="single" w:color="auto" w:sz="4" w:space="0"/>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普通</w:t>
            </w:r>
            <w:r>
              <w:rPr>
                <w:rFonts w:hint="eastAsia" w:ascii="宋体" w:hAnsi="宋体" w:cs="宋体"/>
                <w:kern w:val="0"/>
                <w:sz w:val="18"/>
                <w:szCs w:val="18"/>
              </w:rPr>
              <w:t>话</w:t>
            </w:r>
            <w:r>
              <w:rPr>
                <w:rFonts w:hint="eastAsia" w:ascii="Dotum" w:hAnsi="Dotum" w:eastAsia="Dotum" w:cs="Dotum"/>
                <w:kern w:val="0"/>
                <w:sz w:val="18"/>
                <w:szCs w:val="18"/>
              </w:rPr>
              <w:t>等</w:t>
            </w:r>
            <w:r>
              <w:rPr>
                <w:rFonts w:hint="eastAsia" w:ascii="宋体" w:hAnsi="宋体" w:cs="宋体"/>
                <w:kern w:val="0"/>
                <w:sz w:val="18"/>
                <w:szCs w:val="18"/>
              </w:rPr>
              <w:t>级</w:t>
            </w:r>
          </w:p>
        </w:tc>
        <w:tc>
          <w:tcPr>
            <w:tcW w:w="1680" w:type="dxa"/>
            <w:tcBorders>
              <w:top w:val="single" w:color="auto" w:sz="4" w:space="0"/>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通</w:t>
            </w:r>
            <w:r>
              <w:rPr>
                <w:rFonts w:hint="eastAsia" w:ascii="宋体" w:hAnsi="宋体" w:cs="宋体"/>
                <w:kern w:val="0"/>
                <w:sz w:val="18"/>
                <w:szCs w:val="18"/>
              </w:rPr>
              <w:t>讯</w:t>
            </w:r>
            <w:r>
              <w:rPr>
                <w:rFonts w:hint="eastAsia" w:ascii="Dotum" w:hAnsi="Dotum" w:eastAsia="Dotum" w:cs="Dotum"/>
                <w:kern w:val="0"/>
                <w:sz w:val="18"/>
                <w:szCs w:val="18"/>
              </w:rPr>
              <w:t>地址</w:t>
            </w:r>
          </w:p>
        </w:tc>
        <w:tc>
          <w:tcPr>
            <w:tcW w:w="1486"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邮编</w:t>
            </w:r>
          </w:p>
        </w:tc>
        <w:tc>
          <w:tcPr>
            <w:tcW w:w="1680" w:type="dxa"/>
            <w:tcBorders>
              <w:top w:val="single" w:color="auto" w:sz="4" w:space="0"/>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联</w:t>
            </w:r>
            <w:r>
              <w:rPr>
                <w:rFonts w:hint="eastAsia" w:ascii="Dotum" w:hAnsi="Dotum" w:eastAsia="Dotum" w:cs="Dotum"/>
                <w:kern w:val="0"/>
                <w:sz w:val="18"/>
                <w:szCs w:val="18"/>
              </w:rPr>
              <w:t>系</w:t>
            </w:r>
            <w:r>
              <w:rPr>
                <w:rFonts w:hint="eastAsia" w:ascii="宋体" w:hAnsi="宋体" w:cs="宋体"/>
                <w:kern w:val="0"/>
                <w:sz w:val="18"/>
                <w:szCs w:val="18"/>
              </w:rPr>
              <w:t>电话（为防止本人电话变动，可再留一固定联系人电话）</w:t>
            </w:r>
          </w:p>
        </w:tc>
        <w:tc>
          <w:tcPr>
            <w:tcW w:w="1486" w:type="dxa"/>
            <w:tcBorders>
              <w:top w:val="single" w:color="auto" w:sz="4" w:space="0"/>
              <w:left w:val="nil"/>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中小学教师资格考试合格证明编号</w:t>
            </w:r>
          </w:p>
        </w:tc>
        <w:tc>
          <w:tcPr>
            <w:tcW w:w="1680" w:type="dxa"/>
            <w:tcBorders>
              <w:top w:val="single" w:color="auto" w:sz="4" w:space="0"/>
              <w:left w:val="nil"/>
              <w:bottom w:val="single" w:color="auto" w:sz="4" w:space="0"/>
              <w:right w:val="single" w:color="auto" w:sz="4" w:space="0"/>
            </w:tcBorders>
            <w:vAlign w:val="center"/>
          </w:tcPr>
          <w:p>
            <w:pPr>
              <w:widowControl/>
              <w:jc w:val="left"/>
              <w:rPr>
                <w:rFonts w:hint="eastAsia" w:ascii="华文中宋" w:hAnsi="华文中宋" w:eastAsia="华文中宋" w:cs="宋体"/>
                <w:kern w:val="0"/>
                <w:sz w:val="18"/>
                <w:szCs w:val="18"/>
              </w:rPr>
            </w:pPr>
          </w:p>
        </w:tc>
      </w:tr>
      <w:tr>
        <w:tblPrEx>
          <w:tblLayout w:type="fixed"/>
          <w:tblCellMar>
            <w:top w:w="0" w:type="dxa"/>
            <w:left w:w="108" w:type="dxa"/>
            <w:bottom w:w="0" w:type="dxa"/>
            <w:right w:w="108" w:type="dxa"/>
          </w:tblCellMar>
        </w:tblPrEx>
        <w:trPr>
          <w:trHeight w:val="384"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224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户</w:t>
            </w:r>
            <w:r>
              <w:rPr>
                <w:rFonts w:hint="eastAsia" w:ascii="Dotum" w:hAnsi="Dotum" w:eastAsia="Dotum" w:cs="Dotum"/>
                <w:kern w:val="0"/>
                <w:sz w:val="18"/>
                <w:szCs w:val="18"/>
              </w:rPr>
              <w:t>籍所在地</w:t>
            </w:r>
          </w:p>
        </w:tc>
        <w:tc>
          <w:tcPr>
            <w:tcW w:w="1486" w:type="dxa"/>
            <w:tcBorders>
              <w:top w:val="single" w:color="auto" w:sz="4" w:space="0"/>
              <w:left w:val="single" w:color="auto" w:sz="4" w:space="0"/>
              <w:bottom w:val="single" w:color="auto" w:sz="4" w:space="0"/>
              <w:right w:val="single" w:color="auto" w:sz="4" w:space="0"/>
            </w:tcBorders>
            <w:vAlign w:val="center"/>
          </w:tcPr>
          <w:p>
            <w:pPr>
              <w:widowControl/>
              <w:jc w:val="left"/>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2124"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是否学院（校）集体户</w:t>
            </w:r>
          </w:p>
        </w:tc>
        <w:tc>
          <w:tcPr>
            <w:tcW w:w="1680" w:type="dxa"/>
            <w:tcBorders>
              <w:top w:val="single" w:color="auto" w:sz="4" w:space="0"/>
              <w:left w:val="single" w:color="auto" w:sz="4" w:space="0"/>
              <w:bottom w:val="single" w:color="auto" w:sz="4" w:space="0"/>
              <w:right w:val="single" w:color="auto" w:sz="4" w:space="0"/>
            </w:tcBorders>
            <w:vAlign w:val="top"/>
          </w:tcPr>
          <w:p>
            <w:pPr>
              <w:widowControl/>
              <w:jc w:val="left"/>
              <w:rPr>
                <w:rFonts w:hint="eastAsia"/>
                <w:kern w:val="0"/>
                <w:sz w:val="18"/>
                <w:szCs w:val="18"/>
              </w:rPr>
            </w:pPr>
            <w:r>
              <w:rPr>
                <w:rFonts w:hint="eastAsia" w:ascii="华文中宋" w:hAnsi="华文中宋" w:eastAsia="华文中宋" w:cs="宋体"/>
                <w:kern w:val="0"/>
                <w:sz w:val="18"/>
                <w:szCs w:val="18"/>
              </w:rPr>
              <w:t>是（ ）否（  ）</w:t>
            </w:r>
          </w:p>
        </w:tc>
      </w:tr>
      <w:tr>
        <w:tblPrEx>
          <w:tblLayout w:type="fixed"/>
          <w:tblCellMar>
            <w:top w:w="0" w:type="dxa"/>
            <w:left w:w="108" w:type="dxa"/>
            <w:bottom w:w="0" w:type="dxa"/>
            <w:right w:w="108" w:type="dxa"/>
          </w:tblCellMar>
        </w:tblPrEx>
        <w:trPr>
          <w:trHeight w:val="745" w:hRule="atLeast"/>
        </w:trPr>
        <w:tc>
          <w:tcPr>
            <w:tcW w:w="79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b/>
                <w:bCs/>
                <w:kern w:val="0"/>
                <w:sz w:val="18"/>
                <w:szCs w:val="18"/>
              </w:rPr>
            </w:pPr>
            <w:r>
              <w:rPr>
                <w:rFonts w:hint="eastAsia" w:ascii="宋体" w:hAnsi="宋体" w:cs="宋体"/>
                <w:b/>
                <w:bCs/>
                <w:kern w:val="0"/>
                <w:sz w:val="18"/>
                <w:szCs w:val="18"/>
              </w:rPr>
              <w:t>提</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交</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个</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人</w:t>
            </w:r>
          </w:p>
          <w:p>
            <w:pPr>
              <w:widowControl/>
              <w:jc w:val="center"/>
              <w:rPr>
                <w:rFonts w:hint="eastAsia" w:ascii="宋体" w:hAnsi="宋体" w:cs="宋体"/>
                <w:b/>
                <w:bCs/>
                <w:kern w:val="0"/>
                <w:sz w:val="18"/>
                <w:szCs w:val="18"/>
              </w:rPr>
            </w:pPr>
            <w:r>
              <w:rPr>
                <w:rFonts w:hint="eastAsia" w:ascii="宋体" w:hAnsi="宋体" w:cs="宋体"/>
                <w:b/>
                <w:bCs/>
                <w:kern w:val="0"/>
                <w:sz w:val="18"/>
                <w:szCs w:val="18"/>
              </w:rPr>
              <w:t>材</w:t>
            </w:r>
          </w:p>
          <w:p>
            <w:pPr>
              <w:widowControl/>
              <w:jc w:val="center"/>
              <w:rPr>
                <w:rFonts w:ascii="宋体" w:hAnsi="宋体" w:cs="宋体"/>
                <w:b/>
                <w:bCs/>
                <w:kern w:val="0"/>
                <w:sz w:val="18"/>
                <w:szCs w:val="18"/>
              </w:rPr>
            </w:pPr>
            <w:r>
              <w:rPr>
                <w:rFonts w:hint="eastAsia" w:ascii="宋体" w:hAnsi="宋体" w:cs="宋体"/>
                <w:b/>
                <w:bCs/>
                <w:kern w:val="0"/>
                <w:sz w:val="18"/>
                <w:szCs w:val="18"/>
              </w:rPr>
              <w:t>料（收取材料用标准档案袋按序装好）</w:t>
            </w:r>
          </w:p>
        </w:tc>
        <w:tc>
          <w:tcPr>
            <w:tcW w:w="48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编号</w:t>
            </w:r>
          </w:p>
        </w:tc>
        <w:tc>
          <w:tcPr>
            <w:tcW w:w="4020"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提交审核材料名称</w:t>
            </w:r>
          </w:p>
        </w:tc>
        <w:tc>
          <w:tcPr>
            <w:tcW w:w="66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r>
              <w:rPr>
                <w:rFonts w:hint="eastAsia" w:ascii="宋体" w:hAnsi="宋体" w:cs="宋体"/>
                <w:kern w:val="0"/>
                <w:sz w:val="18"/>
                <w:szCs w:val="18"/>
              </w:rPr>
              <w:t>份数</w:t>
            </w:r>
          </w:p>
        </w:tc>
        <w:tc>
          <w:tcPr>
            <w:tcW w:w="69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复</w:t>
            </w:r>
            <w:r>
              <w:rPr>
                <w:rFonts w:hint="eastAsia" w:ascii="Dotum" w:hAnsi="Dotum" w:eastAsia="Dotum" w:cs="Dotum"/>
                <w:kern w:val="0"/>
                <w:sz w:val="18"/>
                <w:szCs w:val="18"/>
              </w:rPr>
              <w:t>印件</w:t>
            </w:r>
          </w:p>
        </w:tc>
        <w:tc>
          <w:tcPr>
            <w:tcW w:w="1680" w:type="dxa"/>
            <w:tcBorders>
              <w:top w:val="single" w:color="auto" w:sz="4" w:space="0"/>
              <w:left w:val="nil"/>
              <w:bottom w:val="single" w:color="auto" w:sz="4" w:space="0"/>
              <w:right w:val="single" w:color="auto" w:sz="4" w:space="0"/>
            </w:tcBorders>
            <w:vAlign w:val="center"/>
          </w:tcPr>
          <w:p>
            <w:pPr>
              <w:widowControl/>
              <w:jc w:val="center"/>
              <w:rPr>
                <w:rFonts w:ascii="华文中宋" w:hAnsi="华文中宋" w:cs="宋体"/>
                <w:kern w:val="0"/>
                <w:sz w:val="18"/>
                <w:szCs w:val="18"/>
              </w:rPr>
            </w:pPr>
            <w:r>
              <w:rPr>
                <w:rFonts w:hint="eastAsia" w:ascii="宋体" w:hAnsi="宋体" w:cs="宋体"/>
                <w:kern w:val="0"/>
                <w:sz w:val="18"/>
                <w:szCs w:val="18"/>
              </w:rPr>
              <w:t>收取材料</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教师资</w:t>
            </w:r>
            <w:r>
              <w:rPr>
                <w:rFonts w:hint="eastAsia" w:ascii="Dotum" w:hAnsi="Dotum" w:eastAsia="Dotum" w:cs="Dotum"/>
                <w:kern w:val="0"/>
                <w:sz w:val="18"/>
                <w:szCs w:val="18"/>
              </w:rPr>
              <w:t>格</w:t>
            </w:r>
            <w:r>
              <w:rPr>
                <w:rFonts w:hint="eastAsia" w:ascii="宋体" w:hAnsi="宋体" w:cs="宋体"/>
                <w:kern w:val="0"/>
                <w:sz w:val="18"/>
                <w:szCs w:val="18"/>
              </w:rPr>
              <w:t>认</w:t>
            </w:r>
            <w:r>
              <w:rPr>
                <w:rFonts w:hint="eastAsia" w:ascii="Dotum" w:hAnsi="Dotum" w:eastAsia="Dotum" w:cs="Dotum"/>
                <w:kern w:val="0"/>
                <w:sz w:val="18"/>
                <w:szCs w:val="18"/>
              </w:rPr>
              <w:t>定申</w:t>
            </w:r>
            <w:r>
              <w:rPr>
                <w:rFonts w:hint="eastAsia" w:ascii="宋体" w:hAnsi="宋体" w:cs="宋体"/>
                <w:kern w:val="0"/>
                <w:sz w:val="18"/>
                <w:szCs w:val="18"/>
              </w:rPr>
              <w:t>请</w:t>
            </w:r>
            <w:r>
              <w:rPr>
                <w:rFonts w:hint="eastAsia" w:ascii="Dotum" w:hAnsi="Dotum" w:eastAsia="Dotum" w:cs="Dotum"/>
                <w:kern w:val="0"/>
                <w:sz w:val="18"/>
                <w:szCs w:val="18"/>
              </w:rPr>
              <w:t>表</w:t>
            </w:r>
            <w:r>
              <w:rPr>
                <w:rFonts w:hint="eastAsia" w:ascii="Dotum" w:hAnsi="Dotum" w:cs="Dotum"/>
                <w:kern w:val="0"/>
                <w:sz w:val="18"/>
                <w:szCs w:val="18"/>
              </w:rPr>
              <w:t>（A3双面打印）</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2</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2</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申</w:t>
            </w:r>
            <w:r>
              <w:rPr>
                <w:rFonts w:hint="eastAsia" w:ascii="宋体" w:hAnsi="宋体" w:cs="宋体"/>
                <w:kern w:val="0"/>
                <w:sz w:val="18"/>
                <w:szCs w:val="18"/>
              </w:rPr>
              <w:t>请</w:t>
            </w:r>
            <w:r>
              <w:rPr>
                <w:rFonts w:hint="eastAsia" w:ascii="Dotum" w:hAnsi="Dotum" w:eastAsia="Dotum" w:cs="Dotum"/>
                <w:kern w:val="0"/>
                <w:sz w:val="18"/>
                <w:szCs w:val="18"/>
              </w:rPr>
              <w:t>人思想品德</w:t>
            </w:r>
            <w:r>
              <w:rPr>
                <w:rFonts w:hint="eastAsia" w:ascii="宋体" w:hAnsi="宋体" w:cs="宋体"/>
                <w:kern w:val="0"/>
                <w:sz w:val="18"/>
                <w:szCs w:val="18"/>
              </w:rPr>
              <w:t>鉴</w:t>
            </w:r>
            <w:r>
              <w:rPr>
                <w:rFonts w:hint="eastAsia" w:ascii="Dotum" w:hAnsi="Dotum" w:eastAsia="Dotum" w:cs="Dotum"/>
                <w:kern w:val="0"/>
                <w:sz w:val="18"/>
                <w:szCs w:val="18"/>
              </w:rPr>
              <w:t>定表</w:t>
            </w:r>
            <w:r>
              <w:rPr>
                <w:rFonts w:hint="eastAsia" w:ascii="Dotum" w:hAnsi="Dotum" w:cs="Dotum"/>
                <w:kern w:val="0"/>
                <w:sz w:val="18"/>
                <w:szCs w:val="18"/>
              </w:rPr>
              <w:t>（A4单面打印）</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3</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身</w:t>
            </w:r>
            <w:r>
              <w:rPr>
                <w:rFonts w:hint="eastAsia" w:ascii="宋体" w:hAnsi="宋体" w:cs="宋体"/>
                <w:kern w:val="0"/>
                <w:sz w:val="18"/>
                <w:szCs w:val="18"/>
              </w:rPr>
              <w:t>份证（A4竖向复印，身份证正反面印于同一面）</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复印件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4</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普通</w:t>
            </w:r>
            <w:r>
              <w:rPr>
                <w:rFonts w:hint="eastAsia" w:ascii="宋体" w:hAnsi="宋体" w:cs="宋体"/>
                <w:kern w:val="0"/>
                <w:sz w:val="18"/>
                <w:szCs w:val="18"/>
              </w:rPr>
              <w:t>话</w:t>
            </w:r>
            <w:r>
              <w:rPr>
                <w:rFonts w:hint="eastAsia" w:ascii="Dotum" w:hAnsi="Dotum" w:eastAsia="Dotum" w:cs="Dotum"/>
                <w:kern w:val="0"/>
                <w:sz w:val="18"/>
                <w:szCs w:val="18"/>
              </w:rPr>
              <w:t>水平</w:t>
            </w:r>
            <w:r>
              <w:rPr>
                <w:rFonts w:hint="eastAsia" w:ascii="宋体" w:hAnsi="宋体" w:cs="宋体"/>
                <w:kern w:val="0"/>
                <w:sz w:val="18"/>
                <w:szCs w:val="18"/>
              </w:rPr>
              <w:t>测试</w:t>
            </w:r>
            <w:r>
              <w:rPr>
                <w:rFonts w:hint="eastAsia" w:ascii="Dotum" w:hAnsi="Dotum" w:eastAsia="Dotum" w:cs="Dotum"/>
                <w:kern w:val="0"/>
                <w:sz w:val="18"/>
                <w:szCs w:val="18"/>
              </w:rPr>
              <w:t>等</w:t>
            </w:r>
            <w:r>
              <w:rPr>
                <w:rFonts w:hint="eastAsia" w:ascii="宋体" w:hAnsi="宋体" w:cs="宋体"/>
                <w:kern w:val="0"/>
                <w:sz w:val="18"/>
                <w:szCs w:val="18"/>
              </w:rPr>
              <w:t>级证书</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top"/>
          </w:tcPr>
          <w:p>
            <w:pPr>
              <w:jc w:val="center"/>
              <w:rPr>
                <w:sz w:val="18"/>
                <w:szCs w:val="18"/>
              </w:rPr>
            </w:pPr>
            <w:r>
              <w:rPr>
                <w:rFonts w:hint="eastAsia" w:ascii="华文中宋" w:hAnsi="华文中宋" w:eastAsia="华文中宋" w:cs="宋体"/>
                <w:kern w:val="0"/>
                <w:sz w:val="18"/>
                <w:szCs w:val="18"/>
              </w:rPr>
              <w:t>复印件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5</w:t>
            </w:r>
          </w:p>
        </w:tc>
        <w:tc>
          <w:tcPr>
            <w:tcW w:w="4020" w:type="dxa"/>
            <w:gridSpan w:val="3"/>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宋体" w:hAnsi="宋体" w:cs="宋体"/>
                <w:kern w:val="0"/>
                <w:sz w:val="18"/>
                <w:szCs w:val="18"/>
              </w:rPr>
              <w:t>中小学教师资格考试合格证明(彩色打印）</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top"/>
          </w:tcPr>
          <w:p>
            <w:pPr>
              <w:jc w:val="center"/>
              <w:rPr>
                <w:sz w:val="18"/>
                <w:szCs w:val="18"/>
              </w:rPr>
            </w:pPr>
            <w:r>
              <w:rPr>
                <w:rFonts w:hint="eastAsia" w:ascii="华文中宋" w:hAnsi="华文中宋" w:eastAsia="华文中宋" w:cs="宋体"/>
                <w:kern w:val="0"/>
                <w:sz w:val="18"/>
                <w:szCs w:val="18"/>
              </w:rPr>
              <w:t>复印件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6</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住届生提供学历（学位）证书</w:t>
            </w:r>
            <w:r>
              <w:rPr>
                <w:rFonts w:hint="eastAsia" w:ascii="华文中宋" w:hAnsi="华文中宋" w:eastAsia="华文中宋" w:cs="宋体"/>
                <w:kern w:val="0"/>
                <w:sz w:val="18"/>
                <w:szCs w:val="18"/>
              </w:rPr>
              <w:t>(含学信网等证明)、中专、本（专）科应届毕业生（含研究生）提供《学历证明》及四（三）年成绩单）、在读研究生按本科学历认定的，提供《在读研究生证明》和在读研究生期间成绩单</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3、2</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1680" w:type="dxa"/>
            <w:tcBorders>
              <w:top w:val="nil"/>
              <w:left w:val="nil"/>
              <w:bottom w:val="single" w:color="auto" w:sz="4" w:space="0"/>
              <w:right w:val="single" w:color="auto" w:sz="4" w:space="0"/>
            </w:tcBorders>
            <w:vAlign w:val="top"/>
          </w:tcPr>
          <w:p>
            <w:pPr>
              <w:jc w:val="center"/>
              <w:rPr>
                <w:sz w:val="18"/>
                <w:szCs w:val="18"/>
              </w:rPr>
            </w:pPr>
            <w:r>
              <w:rPr>
                <w:rFonts w:hint="eastAsia" w:ascii="华文中宋" w:hAnsi="华文中宋" w:eastAsia="华文中宋" w:cs="宋体"/>
                <w:kern w:val="0"/>
                <w:sz w:val="18"/>
                <w:szCs w:val="18"/>
              </w:rPr>
              <w:t>学历（学位）</w:t>
            </w:r>
            <w:r>
              <w:rPr>
                <w:rFonts w:hint="eastAsia" w:ascii="宋体" w:hAnsi="宋体" w:cs="宋体"/>
                <w:kern w:val="0"/>
                <w:sz w:val="18"/>
                <w:szCs w:val="18"/>
              </w:rPr>
              <w:t>复</w:t>
            </w:r>
            <w:r>
              <w:rPr>
                <w:rFonts w:hint="eastAsia" w:ascii="Dotum" w:hAnsi="Dotum" w:eastAsia="Dotum" w:cs="Dotum"/>
                <w:kern w:val="0"/>
                <w:sz w:val="18"/>
                <w:szCs w:val="18"/>
              </w:rPr>
              <w:t>印件</w:t>
            </w:r>
            <w:r>
              <w:rPr>
                <w:rFonts w:hint="eastAsia" w:ascii="Dotum" w:hAnsi="Dotum" w:cs="Dotum"/>
                <w:kern w:val="0"/>
                <w:sz w:val="18"/>
                <w:szCs w:val="18"/>
              </w:rPr>
              <w:t>、学信网等证明原件、《学历证明》原件、《在读研究生证明》原件、成绩单原件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7</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单</w:t>
            </w:r>
            <w:r>
              <w:rPr>
                <w:rFonts w:hint="eastAsia" w:ascii="Dotum" w:hAnsi="Dotum" w:eastAsia="Dotum" w:cs="Dotum"/>
                <w:kern w:val="0"/>
                <w:sz w:val="18"/>
                <w:szCs w:val="18"/>
              </w:rPr>
              <w:t>位介</w:t>
            </w:r>
            <w:r>
              <w:rPr>
                <w:rFonts w:hint="eastAsia" w:ascii="宋体" w:hAnsi="宋体" w:cs="宋体"/>
                <w:kern w:val="0"/>
                <w:sz w:val="18"/>
                <w:szCs w:val="18"/>
              </w:rPr>
              <w:t>绍</w:t>
            </w:r>
            <w:r>
              <w:rPr>
                <w:rFonts w:hint="eastAsia" w:ascii="Dotum" w:hAnsi="Dotum" w:eastAsia="Dotum" w:cs="Dotum"/>
                <w:kern w:val="0"/>
                <w:sz w:val="18"/>
                <w:szCs w:val="18"/>
              </w:rPr>
              <w:t>信</w:t>
            </w:r>
            <w:r>
              <w:rPr>
                <w:rFonts w:hint="eastAsia" w:ascii="Dotum" w:hAnsi="Dotum" w:cs="Dotum"/>
                <w:kern w:val="0"/>
                <w:sz w:val="18"/>
                <w:szCs w:val="18"/>
              </w:rPr>
              <w:t>、</w:t>
            </w:r>
            <w:r>
              <w:rPr>
                <w:rFonts w:hint="eastAsia" w:ascii="宋体" w:hAnsi="宋体" w:cs="宋体"/>
                <w:kern w:val="0"/>
                <w:sz w:val="18"/>
                <w:szCs w:val="18"/>
              </w:rPr>
              <w:t>户</w:t>
            </w:r>
            <w:r>
              <w:rPr>
                <w:rFonts w:hint="eastAsia" w:ascii="Dotum" w:hAnsi="Dotum" w:eastAsia="Dotum" w:cs="Dotum"/>
                <w:kern w:val="0"/>
                <w:sz w:val="18"/>
                <w:szCs w:val="18"/>
              </w:rPr>
              <w:t>籍</w:t>
            </w:r>
            <w:r>
              <w:rPr>
                <w:rFonts w:hint="eastAsia" w:ascii="宋体" w:hAnsi="宋体" w:cs="宋体"/>
                <w:kern w:val="0"/>
                <w:sz w:val="18"/>
                <w:szCs w:val="18"/>
              </w:rPr>
              <w:t>证</w:t>
            </w:r>
            <w:r>
              <w:rPr>
                <w:rFonts w:hint="eastAsia" w:ascii="Dotum" w:hAnsi="Dotum" w:eastAsia="Dotum" w:cs="Dotum"/>
                <w:kern w:val="0"/>
                <w:sz w:val="18"/>
                <w:szCs w:val="18"/>
              </w:rPr>
              <w:t>明</w:t>
            </w:r>
            <w:r>
              <w:rPr>
                <w:rFonts w:hint="eastAsia" w:ascii="Dotum" w:hAnsi="Dotum" w:cs="Dotum"/>
                <w:kern w:val="0"/>
                <w:sz w:val="18"/>
                <w:szCs w:val="18"/>
              </w:rPr>
              <w:t>（户口本户籍所在派出所页和本人姓名页印于同一面，有效居住证封面与本人信息印于同一面，A4竖向）、养老保险台帐。应届毕业生、在读研究生不需提供此项资料</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1</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8</w:t>
            </w:r>
          </w:p>
        </w:tc>
        <w:tc>
          <w:tcPr>
            <w:tcW w:w="4020" w:type="dxa"/>
            <w:gridSpan w:val="3"/>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宋体" w:hAnsi="宋体" w:cs="宋体"/>
                <w:kern w:val="0"/>
                <w:sz w:val="18"/>
                <w:szCs w:val="18"/>
              </w:rPr>
              <w:t>教师资</w:t>
            </w:r>
            <w:r>
              <w:rPr>
                <w:rFonts w:hint="eastAsia" w:ascii="Dotum" w:hAnsi="Dotum" w:eastAsia="Dotum" w:cs="Dotum"/>
                <w:kern w:val="0"/>
                <w:sz w:val="18"/>
                <w:szCs w:val="18"/>
              </w:rPr>
              <w:t>格</w:t>
            </w:r>
            <w:r>
              <w:rPr>
                <w:rFonts w:hint="eastAsia" w:ascii="宋体" w:hAnsi="宋体" w:cs="宋体"/>
                <w:kern w:val="0"/>
                <w:sz w:val="18"/>
                <w:szCs w:val="18"/>
              </w:rPr>
              <w:t>认</w:t>
            </w:r>
            <w:r>
              <w:rPr>
                <w:rFonts w:hint="eastAsia" w:ascii="Dotum" w:hAnsi="Dotum" w:eastAsia="Dotum" w:cs="Dotum"/>
                <w:kern w:val="0"/>
                <w:sz w:val="18"/>
                <w:szCs w:val="18"/>
              </w:rPr>
              <w:t>定体</w:t>
            </w:r>
            <w:r>
              <w:rPr>
                <w:rFonts w:hint="eastAsia" w:ascii="宋体" w:hAnsi="宋体" w:cs="宋体"/>
                <w:kern w:val="0"/>
                <w:sz w:val="18"/>
                <w:szCs w:val="18"/>
              </w:rPr>
              <w:t>检</w:t>
            </w:r>
            <w:r>
              <w:rPr>
                <w:rFonts w:hint="eastAsia" w:ascii="Dotum" w:hAnsi="Dotum" w:eastAsia="Dotum" w:cs="Dotum"/>
                <w:kern w:val="0"/>
                <w:sz w:val="18"/>
                <w:szCs w:val="18"/>
              </w:rPr>
              <w:t>表</w:t>
            </w:r>
          </w:p>
        </w:tc>
        <w:tc>
          <w:tcPr>
            <w:tcW w:w="66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1</w:t>
            </w:r>
          </w:p>
        </w:tc>
        <w:tc>
          <w:tcPr>
            <w:tcW w:w="69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vAlign w:val="center"/>
          </w:tcPr>
          <w:p>
            <w:pPr>
              <w:widowControl/>
              <w:jc w:val="center"/>
              <w:rPr>
                <w:rFonts w:ascii="华文中宋" w:hAnsi="华文中宋" w:eastAsia="华文中宋" w:cs="宋体"/>
                <w:kern w:val="0"/>
                <w:sz w:val="18"/>
                <w:szCs w:val="18"/>
              </w:rPr>
            </w:pPr>
            <w:r>
              <w:rPr>
                <w:rFonts w:hint="eastAsia" w:ascii="华文中宋" w:hAnsi="华文中宋" w:eastAsia="华文中宋" w:cs="宋体"/>
                <w:kern w:val="0"/>
                <w:sz w:val="18"/>
                <w:szCs w:val="18"/>
              </w:rPr>
              <w:t>原件</w:t>
            </w:r>
          </w:p>
        </w:tc>
      </w:tr>
      <w:tr>
        <w:tblPrEx>
          <w:tblLayout w:type="fixed"/>
          <w:tblCellMar>
            <w:top w:w="0" w:type="dxa"/>
            <w:left w:w="108" w:type="dxa"/>
            <w:bottom w:w="0" w:type="dxa"/>
            <w:right w:w="108" w:type="dxa"/>
          </w:tblCellMar>
        </w:tblPrEx>
        <w:trPr>
          <w:trHeight w:val="384" w:hRule="atLeast"/>
        </w:trPr>
        <w:tc>
          <w:tcPr>
            <w:tcW w:w="795"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bCs/>
                <w:kern w:val="0"/>
                <w:sz w:val="18"/>
                <w:szCs w:val="18"/>
              </w:rPr>
            </w:pPr>
          </w:p>
        </w:tc>
        <w:tc>
          <w:tcPr>
            <w:tcW w:w="480" w:type="dxa"/>
            <w:tcBorders>
              <w:top w:val="nil"/>
              <w:left w:val="nil"/>
              <w:bottom w:val="single" w:color="auto" w:sz="4" w:space="0"/>
              <w:right w:val="single" w:color="auto" w:sz="4" w:space="0"/>
            </w:tcBorders>
            <w:shd w:val="clear" w:color="auto" w:fill="auto"/>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9</w:t>
            </w:r>
          </w:p>
        </w:tc>
        <w:tc>
          <w:tcPr>
            <w:tcW w:w="4020" w:type="dxa"/>
            <w:gridSpan w:val="3"/>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18"/>
                <w:szCs w:val="18"/>
              </w:rPr>
            </w:pPr>
            <w:r>
              <w:rPr>
                <w:rFonts w:hint="eastAsia" w:ascii="华文中宋" w:hAnsi="华文中宋" w:eastAsia="华文中宋" w:cs="宋体"/>
                <w:kern w:val="0"/>
                <w:sz w:val="18"/>
                <w:szCs w:val="18"/>
              </w:rPr>
              <w:t>背面写姓名近期1寸免冠正面照片（与中国教师资格网注册申报上传的照片一致）</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2</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　</w:t>
            </w:r>
          </w:p>
        </w:tc>
        <w:tc>
          <w:tcPr>
            <w:tcW w:w="1680" w:type="dxa"/>
            <w:tcBorders>
              <w:top w:val="nil"/>
              <w:left w:val="nil"/>
              <w:bottom w:val="single" w:color="auto" w:sz="4" w:space="0"/>
              <w:right w:val="single" w:color="auto" w:sz="4" w:space="0"/>
            </w:tcBorders>
            <w:shd w:val="clear" w:color="auto" w:fill="FFFFFF"/>
            <w:vAlign w:val="center"/>
          </w:tcPr>
          <w:p>
            <w:pPr>
              <w:widowControl/>
              <w:jc w:val="center"/>
              <w:rPr>
                <w:rFonts w:hint="eastAsia" w:ascii="华文中宋" w:hAnsi="华文中宋" w:eastAsia="华文中宋" w:cs="宋体"/>
                <w:kern w:val="0"/>
                <w:sz w:val="18"/>
                <w:szCs w:val="18"/>
              </w:rPr>
            </w:pPr>
            <w:r>
              <w:rPr>
                <w:rFonts w:hint="eastAsia" w:ascii="华文中宋" w:hAnsi="华文中宋" w:eastAsia="华文中宋" w:cs="宋体"/>
                <w:kern w:val="0"/>
                <w:sz w:val="18"/>
                <w:szCs w:val="18"/>
              </w:rPr>
              <w:t>1寸照片</w:t>
            </w:r>
          </w:p>
        </w:tc>
      </w:tr>
    </w:tbl>
    <w:p>
      <w:pPr>
        <w:widowControl/>
        <w:tabs>
          <w:tab w:val="left" w:pos="5462"/>
          <w:tab w:val="left" w:pos="7475"/>
        </w:tabs>
        <w:jc w:val="left"/>
        <w:rPr>
          <w:rFonts w:hint="eastAsia"/>
          <w:sz w:val="18"/>
          <w:szCs w:val="18"/>
        </w:rPr>
      </w:pPr>
      <w:r>
        <w:rPr>
          <w:rFonts w:hint="eastAsia"/>
          <w:sz w:val="18"/>
          <w:szCs w:val="18"/>
        </w:rPr>
        <w:t>备注：1.此表仅用于国考申请人下载、填写、打印后粘于申请人提交申请资格档案袋封面。</w:t>
      </w:r>
    </w:p>
    <w:p>
      <w:pPr>
        <w:widowControl/>
        <w:tabs>
          <w:tab w:val="left" w:pos="5462"/>
          <w:tab w:val="left" w:pos="7475"/>
        </w:tabs>
        <w:jc w:val="left"/>
        <w:rPr>
          <w:rFonts w:hint="eastAsia"/>
          <w:sz w:val="18"/>
          <w:szCs w:val="18"/>
        </w:rPr>
      </w:pPr>
      <w:r>
        <w:rPr>
          <w:rFonts w:hint="eastAsia"/>
          <w:sz w:val="18"/>
          <w:szCs w:val="18"/>
        </w:rPr>
        <w:t xml:space="preserve">      2.档案袋内材料必须按此表“提交个人材料”编号顺序排放，按要求装订。</w:t>
      </w:r>
    </w:p>
    <w:p>
      <w:pPr>
        <w:widowControl/>
        <w:tabs>
          <w:tab w:val="left" w:pos="5462"/>
          <w:tab w:val="left" w:pos="7475"/>
        </w:tabs>
        <w:ind w:firstLine="360" w:firstLineChars="200"/>
        <w:jc w:val="left"/>
        <w:rPr>
          <w:rFonts w:hint="eastAsia"/>
          <w:sz w:val="18"/>
          <w:szCs w:val="18"/>
        </w:rPr>
      </w:pPr>
      <w:r>
        <w:rPr>
          <w:rFonts w:hint="eastAsia"/>
          <w:sz w:val="18"/>
          <w:szCs w:val="18"/>
        </w:rPr>
        <w:t xml:space="preserve">  3.本表最上面两行申请资格种类、任教学科、报名号填写必须与网报信息一致。</w:t>
      </w:r>
    </w:p>
    <w:p>
      <w:pPr>
        <w:spacing w:line="540" w:lineRule="exact"/>
        <w:rPr>
          <w:rFonts w:hint="eastAsia" w:ascii="黑体" w:hAnsi="黑体" w:eastAsia="黑体" w:cs="仿宋_GB2312"/>
          <w:sz w:val="32"/>
          <w:szCs w:val="32"/>
        </w:rPr>
      </w:pPr>
      <w:r>
        <w:rPr>
          <w:rFonts w:hint="eastAsia" w:ascii="黑体" w:hAnsi="黑体" w:eastAsia="黑体" w:cs="仿宋_GB2312"/>
          <w:sz w:val="32"/>
          <w:szCs w:val="32"/>
        </w:rPr>
        <w:t>附件8</w:t>
      </w:r>
    </w:p>
    <w:p>
      <w:pPr>
        <w:widowControl/>
        <w:ind w:left="108"/>
        <w:jc w:val="center"/>
        <w:rPr>
          <w:rFonts w:hint="eastAsia" w:ascii="黑体" w:hAnsi="宋体" w:eastAsia="黑体" w:cs="宋体"/>
          <w:b/>
          <w:bCs/>
          <w:kern w:val="0"/>
          <w:sz w:val="40"/>
          <w:szCs w:val="40"/>
        </w:rPr>
      </w:pPr>
    </w:p>
    <w:p>
      <w:pPr>
        <w:widowControl/>
        <w:ind w:left="108"/>
        <w:jc w:val="center"/>
        <w:rPr>
          <w:rFonts w:hint="eastAsia" w:ascii="黑体" w:hAnsi="宋体" w:eastAsia="黑体" w:cs="宋体"/>
          <w:b/>
          <w:bCs/>
          <w:kern w:val="0"/>
          <w:sz w:val="40"/>
          <w:szCs w:val="40"/>
        </w:rPr>
      </w:pPr>
      <w:r>
        <w:rPr>
          <w:rFonts w:hint="eastAsia" w:ascii="黑体" w:hAnsi="宋体" w:eastAsia="黑体" w:cs="宋体"/>
          <w:b/>
          <w:bCs/>
          <w:kern w:val="0"/>
          <w:sz w:val="40"/>
          <w:szCs w:val="40"/>
        </w:rPr>
        <w:t>教师资格证及认定相关资料代领委托书</w:t>
      </w:r>
    </w:p>
    <w:p>
      <w:pPr>
        <w:widowControl/>
        <w:ind w:left="108"/>
        <w:jc w:val="left"/>
        <w:rPr>
          <w:rFonts w:hint="eastAsia" w:ascii="宋体" w:hAnsi="宋体" w:cs="宋体"/>
          <w:kern w:val="0"/>
          <w:sz w:val="32"/>
          <w:szCs w:val="32"/>
        </w:rPr>
      </w:pPr>
    </w:p>
    <w:p>
      <w:pPr>
        <w:widowControl/>
        <w:ind w:left="108"/>
        <w:jc w:val="left"/>
        <w:rPr>
          <w:rFonts w:hint="eastAsia" w:ascii="宋体" w:hAnsi="宋体" w:cs="宋体"/>
          <w:kern w:val="0"/>
          <w:sz w:val="32"/>
          <w:szCs w:val="32"/>
        </w:rPr>
      </w:pPr>
      <w:r>
        <w:rPr>
          <w:rFonts w:hint="eastAsia" w:ascii="宋体" w:hAnsi="宋体" w:cs="宋体"/>
          <w:kern w:val="0"/>
          <w:sz w:val="32"/>
          <w:szCs w:val="32"/>
        </w:rPr>
        <w:t>委托人：                身份证号：</w:t>
      </w:r>
    </w:p>
    <w:p>
      <w:pPr>
        <w:widowControl/>
        <w:ind w:left="108"/>
        <w:jc w:val="left"/>
        <w:rPr>
          <w:rFonts w:hint="eastAsia" w:ascii="宋体" w:hAnsi="宋体" w:cs="宋体"/>
          <w:kern w:val="0"/>
          <w:sz w:val="32"/>
          <w:szCs w:val="32"/>
        </w:rPr>
      </w:pPr>
      <w:r>
        <w:rPr>
          <w:rFonts w:hint="eastAsia" w:ascii="宋体" w:hAnsi="宋体" w:cs="宋体"/>
          <w:kern w:val="0"/>
          <w:sz w:val="32"/>
          <w:szCs w:val="32"/>
        </w:rPr>
        <w:t>被委托人：              身份证号：</w:t>
      </w:r>
    </w:p>
    <w:p>
      <w:pPr>
        <w:widowControl/>
        <w:ind w:left="108" w:firstLine="640"/>
        <w:jc w:val="left"/>
        <w:rPr>
          <w:rFonts w:hint="eastAsia" w:ascii="宋体" w:hAnsi="宋体" w:cs="宋体"/>
          <w:kern w:val="0"/>
          <w:sz w:val="32"/>
          <w:szCs w:val="32"/>
        </w:rPr>
      </w:pPr>
    </w:p>
    <w:p>
      <w:pPr>
        <w:widowControl/>
        <w:ind w:left="108" w:firstLine="640"/>
        <w:jc w:val="left"/>
        <w:rPr>
          <w:rFonts w:hint="eastAsia" w:ascii="宋体" w:hAnsi="宋体" w:cs="宋体"/>
          <w:kern w:val="0"/>
          <w:sz w:val="32"/>
          <w:szCs w:val="32"/>
        </w:rPr>
      </w:pPr>
      <w:r>
        <w:rPr>
          <w:rFonts w:hint="eastAsia" w:ascii="宋体" w:hAnsi="宋体" w:cs="宋体"/>
          <w:kern w:val="0"/>
          <w:sz w:val="32"/>
          <w:szCs w:val="32"/>
        </w:rPr>
        <w:t>本人         因                     原因无法亲自到                教育局（           市民大厅）领取《教师资格证书》及教师资格认定相关资料，现委托          携带其本人身份证原件、我本人身份证原件（2018年应届毕业生须提供毕业证原件）到认定机构代为领取。</w:t>
      </w:r>
    </w:p>
    <w:p>
      <w:pPr>
        <w:widowControl/>
        <w:ind w:left="108" w:firstLine="640"/>
        <w:jc w:val="left"/>
        <w:rPr>
          <w:rFonts w:hint="eastAsia" w:ascii="宋体" w:hAnsi="宋体" w:cs="宋体"/>
          <w:kern w:val="0"/>
          <w:sz w:val="32"/>
          <w:szCs w:val="32"/>
        </w:rPr>
      </w:pPr>
      <w:r>
        <w:rPr>
          <w:rFonts w:hint="eastAsia" w:ascii="宋体" w:hAnsi="宋体" w:cs="宋体"/>
          <w:kern w:val="0"/>
          <w:sz w:val="32"/>
          <w:szCs w:val="32"/>
        </w:rPr>
        <w:t>本人已知悉领取资料中《教师资格认定申请表》须由申请人递交给本人人事档案所在的管理部门，归入本人人事档案。现申明，委托领取的《教师资格证》和相关资料如有遗失，责任自负。</w:t>
      </w:r>
    </w:p>
    <w:p>
      <w:pPr>
        <w:widowControl/>
        <w:jc w:val="left"/>
        <w:rPr>
          <w:rFonts w:hint="eastAsia" w:ascii="宋体" w:hAnsi="宋体" w:cs="宋体"/>
          <w:kern w:val="0"/>
          <w:sz w:val="32"/>
          <w:szCs w:val="32"/>
        </w:rPr>
      </w:pPr>
    </w:p>
    <w:p>
      <w:pPr>
        <w:widowControl/>
        <w:ind w:left="108" w:firstLine="640"/>
        <w:jc w:val="left"/>
        <w:rPr>
          <w:rFonts w:hint="eastAsia" w:ascii="宋体" w:hAnsi="宋体" w:cs="宋体"/>
          <w:kern w:val="0"/>
          <w:sz w:val="32"/>
          <w:szCs w:val="32"/>
        </w:rPr>
      </w:pPr>
    </w:p>
    <w:p>
      <w:pPr>
        <w:widowControl/>
        <w:ind w:left="108" w:firstLine="640"/>
        <w:jc w:val="left"/>
        <w:rPr>
          <w:rFonts w:hint="eastAsia" w:ascii="宋体" w:hAnsi="宋体" w:cs="宋体"/>
          <w:kern w:val="0"/>
          <w:sz w:val="32"/>
          <w:szCs w:val="32"/>
        </w:rPr>
      </w:pPr>
      <w:r>
        <w:rPr>
          <w:rFonts w:hint="eastAsia" w:ascii="宋体" w:hAnsi="宋体" w:cs="宋体"/>
          <w:kern w:val="0"/>
          <w:sz w:val="32"/>
          <w:szCs w:val="32"/>
        </w:rPr>
        <w:t xml:space="preserve">                              委托人：</w:t>
      </w:r>
    </w:p>
    <w:p>
      <w:pPr>
        <w:widowControl/>
        <w:ind w:left="108" w:firstLine="640"/>
        <w:jc w:val="left"/>
        <w:rPr>
          <w:rFonts w:hint="eastAsia" w:ascii="宋体" w:hAnsi="宋体" w:cs="宋体"/>
          <w:kern w:val="0"/>
          <w:sz w:val="32"/>
          <w:szCs w:val="32"/>
        </w:rPr>
      </w:pPr>
      <w:r>
        <w:rPr>
          <w:rFonts w:hint="eastAsia" w:ascii="宋体" w:hAnsi="宋体" w:cs="宋体"/>
          <w:kern w:val="0"/>
          <w:sz w:val="32"/>
          <w:szCs w:val="32"/>
        </w:rPr>
        <w:t xml:space="preserve">                            被委托人：</w:t>
      </w:r>
    </w:p>
    <w:p>
      <w:pPr>
        <w:widowControl/>
        <w:ind w:left="108" w:firstLine="640"/>
        <w:jc w:val="left"/>
        <w:rPr>
          <w:rFonts w:hint="eastAsia" w:ascii="宋体" w:hAnsi="宋体" w:cs="宋体"/>
          <w:kern w:val="0"/>
          <w:sz w:val="32"/>
          <w:szCs w:val="32"/>
        </w:rPr>
      </w:pPr>
      <w:r>
        <w:rPr>
          <w:rFonts w:hint="eastAsia" w:ascii="宋体" w:hAnsi="宋体" w:cs="宋体"/>
          <w:kern w:val="0"/>
          <w:sz w:val="32"/>
          <w:szCs w:val="32"/>
        </w:rPr>
        <w:t xml:space="preserve">                            年     月    月</w:t>
      </w:r>
    </w:p>
    <w:p>
      <w:pPr>
        <w:widowControl/>
        <w:ind w:left="108"/>
        <w:rPr>
          <w:rFonts w:hint="eastAsia"/>
        </w:rPr>
      </w:pPr>
    </w:p>
    <w:p>
      <w:pPr>
        <w:widowControl/>
        <w:ind w:left="108"/>
        <w:rPr>
          <w:rFonts w:hint="eastAsia"/>
        </w:rPr>
      </w:pPr>
    </w:p>
    <w:p>
      <w:pPr>
        <w:widowControl/>
        <w:ind w:left="108"/>
        <w:rPr>
          <w:rFonts w:hint="eastAsia"/>
        </w:rPr>
      </w:pPr>
    </w:p>
    <w:p>
      <w:pPr>
        <w:widowControl/>
        <w:ind w:left="108"/>
        <w:rPr>
          <w:rFonts w:hint="eastAsia" w:ascii="黑体" w:hAnsi="黑体" w:eastAsia="黑体"/>
          <w:sz w:val="32"/>
          <w:szCs w:val="32"/>
        </w:rPr>
      </w:pPr>
      <w:r>
        <w:rPr>
          <w:rFonts w:hint="eastAsia" w:ascii="黑体" w:hAnsi="黑体" w:eastAsia="黑体"/>
          <w:sz w:val="32"/>
          <w:szCs w:val="32"/>
        </w:rPr>
        <w:t>附件9</w:t>
      </w:r>
    </w:p>
    <w:p>
      <w:pPr>
        <w:widowControl/>
        <w:jc w:val="center"/>
        <w:rPr>
          <w:rFonts w:hint="eastAsia" w:ascii="方正小标宋简体" w:hAnsi="宋体" w:eastAsia="方正小标宋简体" w:cs="宋体"/>
          <w:bCs/>
          <w:kern w:val="0"/>
          <w:sz w:val="36"/>
          <w:szCs w:val="36"/>
        </w:rPr>
      </w:pPr>
      <w:r>
        <w:rPr>
          <w:rFonts w:hint="eastAsia" w:ascii="方正小标宋简体" w:hAnsi="宋体" w:eastAsia="方正小标宋简体" w:cs="宋体"/>
          <w:bCs/>
          <w:kern w:val="0"/>
          <w:sz w:val="36"/>
          <w:szCs w:val="36"/>
        </w:rPr>
        <w:t>申请教师资格认定流程图</w:t>
      </w:r>
    </w:p>
    <w:p>
      <w:pPr>
        <w:widowControl/>
        <w:tabs>
          <w:tab w:val="left" w:pos="5462"/>
          <w:tab w:val="left" w:pos="7475"/>
        </w:tabs>
        <w:jc w:val="left"/>
        <w:rPr>
          <w:rFonts w:hint="eastAsia"/>
        </w:rPr>
      </w:pPr>
      <w:r>
        <w:rPr>
          <w:rFonts w:hint="eastAsia"/>
        </w:rPr>
        <w:drawing>
          <wp:inline distT="0" distB="0" distL="114300" distR="114300">
            <wp:extent cx="5779770" cy="7318375"/>
            <wp:effectExtent l="0" t="0" r="11430" b="9525"/>
            <wp:docPr id="2" name="图片 1"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_副本"/>
                    <pic:cNvPicPr>
                      <a:picLocks noChangeAspect="1"/>
                    </pic:cNvPicPr>
                  </pic:nvPicPr>
                  <pic:blipFill>
                    <a:blip r:embed="rId7"/>
                    <a:stretch>
                      <a:fillRect/>
                    </a:stretch>
                  </pic:blipFill>
                  <pic:spPr>
                    <a:xfrm>
                      <a:off x="0" y="0"/>
                      <a:ext cx="5779770" cy="7318375"/>
                    </a:xfrm>
                    <a:prstGeom prst="rect">
                      <a:avLst/>
                    </a:prstGeom>
                    <a:noFill/>
                    <a:ln w="9525">
                      <a:noFill/>
                    </a:ln>
                  </pic:spPr>
                </pic:pic>
              </a:graphicData>
            </a:graphic>
          </wp:inline>
        </w:drawing>
      </w:r>
    </w:p>
    <w:p>
      <w:pPr>
        <w:widowControl/>
        <w:tabs>
          <w:tab w:val="left" w:pos="5462"/>
          <w:tab w:val="left" w:pos="7475"/>
        </w:tabs>
        <w:jc w:val="left"/>
        <w:rPr>
          <w:rFonts w:hint="eastAsia"/>
        </w:rPr>
      </w:pPr>
    </w:p>
    <w:p>
      <w:pPr>
        <w:widowControl/>
        <w:ind w:left="108"/>
        <w:jc w:val="left"/>
        <w:rPr>
          <w:rFonts w:hint="eastAsia" w:ascii="黑体" w:hAnsi="黑体" w:eastAsia="黑体" w:cs="宋体"/>
          <w:bCs/>
          <w:kern w:val="0"/>
          <w:sz w:val="32"/>
          <w:szCs w:val="32"/>
        </w:rPr>
      </w:pPr>
      <w:r>
        <w:rPr>
          <w:rFonts w:hint="eastAsia" w:ascii="黑体" w:hAnsi="黑体" w:eastAsia="黑体" w:cs="宋体"/>
          <w:bCs/>
          <w:kern w:val="0"/>
          <w:sz w:val="32"/>
          <w:szCs w:val="32"/>
        </w:rPr>
        <w:t>附件10</w:t>
      </w:r>
    </w:p>
    <w:p>
      <w:pPr>
        <w:widowControl/>
        <w:ind w:left="108"/>
        <w:jc w:val="center"/>
        <w:rPr>
          <w:rFonts w:hint="eastAsia" w:ascii="黑体" w:hAnsi="宋体" w:eastAsia="黑体" w:cs="宋体"/>
          <w:b/>
          <w:bCs/>
          <w:kern w:val="0"/>
          <w:sz w:val="40"/>
          <w:szCs w:val="40"/>
        </w:rPr>
      </w:pPr>
      <w:r>
        <w:rPr>
          <w:rFonts w:hint="eastAsia" w:ascii="黑体" w:hAnsi="宋体" w:eastAsia="黑体" w:cs="宋体"/>
          <w:b/>
          <w:bCs/>
          <w:kern w:val="0"/>
          <w:sz w:val="40"/>
          <w:szCs w:val="40"/>
        </w:rPr>
        <w:t>宁夏教师资格认定材料准备须知</w:t>
      </w:r>
    </w:p>
    <w:p>
      <w:pPr>
        <w:spacing w:line="580" w:lineRule="exact"/>
        <w:rPr>
          <w:rFonts w:hint="eastAsia" w:ascii="仿宋" w:hAnsi="仿宋" w:eastAsia="仿宋"/>
          <w:b/>
          <w:sz w:val="32"/>
          <w:szCs w:val="40"/>
        </w:rPr>
      </w:pPr>
      <w:r>
        <w:rPr>
          <w:rFonts w:hint="eastAsia" w:ascii="仿宋" w:hAnsi="仿宋" w:eastAsia="仿宋"/>
          <w:b/>
          <w:sz w:val="32"/>
          <w:szCs w:val="40"/>
        </w:rPr>
        <w:t>一、基本材料准备说明</w:t>
      </w:r>
    </w:p>
    <w:p>
      <w:pPr>
        <w:spacing w:line="580" w:lineRule="exact"/>
        <w:rPr>
          <w:rFonts w:hint="eastAsia" w:ascii="仿宋" w:hAnsi="仿宋" w:eastAsia="仿宋"/>
          <w:b/>
          <w:sz w:val="32"/>
          <w:szCs w:val="40"/>
        </w:rPr>
      </w:pPr>
      <w:r>
        <w:rPr>
          <w:rFonts w:hint="eastAsia" w:ascii="仿宋" w:hAnsi="仿宋" w:eastAsia="仿宋"/>
          <w:b/>
          <w:sz w:val="32"/>
          <w:szCs w:val="40"/>
        </w:rPr>
        <w:t>（一）身份证</w:t>
      </w:r>
    </w:p>
    <w:p>
      <w:pPr>
        <w:spacing w:line="580" w:lineRule="exact"/>
        <w:ind w:firstLine="640" w:firstLineChars="200"/>
        <w:rPr>
          <w:rFonts w:ascii="仿宋" w:hAnsi="仿宋" w:eastAsia="仿宋"/>
          <w:sz w:val="32"/>
          <w:szCs w:val="40"/>
        </w:rPr>
      </w:pPr>
      <w:r>
        <w:rPr>
          <w:rFonts w:hint="eastAsia" w:ascii="仿宋" w:hAnsi="仿宋" w:eastAsia="仿宋"/>
          <w:sz w:val="32"/>
          <w:szCs w:val="40"/>
        </w:rPr>
        <w:t>本人申请：查验身份证原件，提交复印件一份（正反面复印到一张A4纸上）</w:t>
      </w:r>
    </w:p>
    <w:p>
      <w:pPr>
        <w:spacing w:line="580" w:lineRule="exact"/>
        <w:rPr>
          <w:rFonts w:hint="eastAsia" w:ascii="仿宋" w:hAnsi="仿宋" w:eastAsia="仿宋"/>
        </w:rPr>
      </w:pPr>
      <w:r>
        <w:rPr>
          <w:rFonts w:hint="eastAsia" w:ascii="仿宋" w:hAnsi="仿宋" w:eastAsia="仿宋"/>
        </w:rPr>
        <w:drawing>
          <wp:inline distT="0" distB="0" distL="114300" distR="114300">
            <wp:extent cx="2409190" cy="2595880"/>
            <wp:effectExtent l="0" t="0" r="381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409190" cy="2595880"/>
                    </a:xfrm>
                    <a:prstGeom prst="rect">
                      <a:avLst/>
                    </a:prstGeom>
                    <a:noFill/>
                    <a:ln w="9525">
                      <a:noFill/>
                    </a:ln>
                  </pic:spPr>
                </pic:pic>
              </a:graphicData>
            </a:graphic>
          </wp:inline>
        </w:drawing>
      </w:r>
    </w:p>
    <w:p>
      <w:pPr>
        <w:spacing w:line="580" w:lineRule="exact"/>
        <w:rPr>
          <w:rFonts w:hint="eastAsia" w:ascii="仿宋" w:hAnsi="仿宋" w:eastAsia="仿宋"/>
          <w:b/>
          <w:sz w:val="32"/>
          <w:szCs w:val="40"/>
        </w:rPr>
      </w:pPr>
      <w:r>
        <w:rPr>
          <w:rFonts w:hint="eastAsia" w:ascii="仿宋" w:hAnsi="仿宋" w:eastAsia="仿宋"/>
          <w:b/>
          <w:sz w:val="32"/>
          <w:szCs w:val="40"/>
        </w:rPr>
        <w:t>（二）教师资格认定申请表》</w:t>
      </w:r>
    </w:p>
    <w:p>
      <w:pPr>
        <w:spacing w:line="580" w:lineRule="exact"/>
        <w:ind w:firstLine="640" w:firstLineChars="200"/>
        <w:rPr>
          <w:rFonts w:hint="eastAsia" w:ascii="仿宋" w:hAnsi="仿宋" w:eastAsia="仿宋"/>
          <w:sz w:val="32"/>
          <w:szCs w:val="40"/>
        </w:rPr>
      </w:pPr>
      <w:r>
        <w:rPr>
          <w:rFonts w:hint="eastAsia" w:ascii="仿宋" w:hAnsi="仿宋" w:eastAsia="仿宋"/>
          <w:sz w:val="32"/>
          <w:szCs w:val="40"/>
        </w:rPr>
        <w:t>1. 《教师资格认定申请表》</w:t>
      </w:r>
    </w:p>
    <w:p>
      <w:pPr>
        <w:spacing w:line="580" w:lineRule="exact"/>
        <w:ind w:firstLine="640" w:firstLineChars="200"/>
        <w:rPr>
          <w:rFonts w:hint="eastAsia" w:ascii="仿宋" w:hAnsi="仿宋" w:eastAsia="仿宋"/>
          <w:sz w:val="32"/>
          <w:szCs w:val="40"/>
        </w:rPr>
      </w:pPr>
      <w:r>
        <w:rPr>
          <w:rFonts w:hint="eastAsia" w:ascii="仿宋" w:hAnsi="仿宋" w:eastAsia="仿宋"/>
          <w:sz w:val="32"/>
          <w:szCs w:val="40"/>
        </w:rPr>
        <w:t>A3纸正反打印一式两份，不强求用彩印。</w:t>
      </w:r>
    </w:p>
    <w:p>
      <w:pPr>
        <w:ind w:firstLine="640" w:firstLineChars="200"/>
        <w:rPr>
          <w:rFonts w:hint="eastAsia" w:ascii="仿宋" w:hAnsi="仿宋" w:eastAsia="仿宋"/>
          <w:sz w:val="32"/>
          <w:szCs w:val="40"/>
        </w:rPr>
      </w:pPr>
      <w:r>
        <w:rPr>
          <w:rFonts w:hint="eastAsia" w:ascii="仿宋" w:hAnsi="仿宋" w:eastAsia="仿宋"/>
          <w:sz w:val="32"/>
          <w:szCs w:val="40"/>
        </w:rPr>
        <w:drawing>
          <wp:inline distT="0" distB="0" distL="114300" distR="114300">
            <wp:extent cx="4428490" cy="2704465"/>
            <wp:effectExtent l="0" t="0" r="3810" b="635"/>
            <wp:docPr id="4" name="图片 3" descr="师范类4 001_副本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师范类4 001_副本_副本－副本"/>
                    <pic:cNvPicPr>
                      <a:picLocks noChangeAspect="1"/>
                    </pic:cNvPicPr>
                  </pic:nvPicPr>
                  <pic:blipFill>
                    <a:blip r:embed="rId9"/>
                    <a:stretch>
                      <a:fillRect/>
                    </a:stretch>
                  </pic:blipFill>
                  <pic:spPr>
                    <a:xfrm>
                      <a:off x="0" y="0"/>
                      <a:ext cx="4428490" cy="2704465"/>
                    </a:xfrm>
                    <a:prstGeom prst="rect">
                      <a:avLst/>
                    </a:prstGeom>
                    <a:noFill/>
                    <a:ln w="9525">
                      <a:noFill/>
                    </a:ln>
                  </pic:spPr>
                </pic:pic>
              </a:graphicData>
            </a:graphic>
          </wp:inline>
        </w:drawing>
      </w:r>
    </w:p>
    <w:p>
      <w:pPr>
        <w:rPr>
          <w:rFonts w:hint="eastAsia" w:ascii="仿宋" w:hAnsi="仿宋" w:eastAsia="仿宋"/>
          <w:sz w:val="32"/>
          <w:szCs w:val="40"/>
        </w:rPr>
      </w:pPr>
      <w:r>
        <w:rPr>
          <w:rFonts w:hint="eastAsia" w:ascii="仿宋" w:hAnsi="仿宋" w:eastAsia="仿宋"/>
          <w:sz w:val="32"/>
          <w:szCs w:val="40"/>
        </w:rPr>
        <w:drawing>
          <wp:inline distT="0" distB="0" distL="114300" distR="114300">
            <wp:extent cx="5554345" cy="3745865"/>
            <wp:effectExtent l="0" t="0" r="8255" b="635"/>
            <wp:docPr id="7" name="图片 4" descr="师范类4 002_副本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师范类4 002_副本_副本－副本"/>
                    <pic:cNvPicPr>
                      <a:picLocks noChangeAspect="1"/>
                    </pic:cNvPicPr>
                  </pic:nvPicPr>
                  <pic:blipFill>
                    <a:blip r:embed="rId10"/>
                    <a:stretch>
                      <a:fillRect/>
                    </a:stretch>
                  </pic:blipFill>
                  <pic:spPr>
                    <a:xfrm>
                      <a:off x="0" y="0"/>
                      <a:ext cx="5554345" cy="3745865"/>
                    </a:xfrm>
                    <a:prstGeom prst="rect">
                      <a:avLst/>
                    </a:prstGeom>
                    <a:noFill/>
                    <a:ln w="9525">
                      <a:noFill/>
                    </a:ln>
                  </pic:spPr>
                </pic:pic>
              </a:graphicData>
            </a:graphic>
          </wp:inline>
        </w:drawing>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申请表下载和打印注意事项：</w:t>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如下打印格式不合格，需要重新下载pdf文档并打印。</w:t>
      </w:r>
    </w:p>
    <w:p>
      <w:pPr>
        <w:rPr>
          <w:rFonts w:hint="eastAsia" w:ascii="仿宋" w:hAnsi="仿宋" w:eastAsia="仿宋"/>
        </w:rPr>
      </w:pPr>
    </w:p>
    <w:p>
      <w:pPr>
        <w:rPr>
          <w:rFonts w:hint="eastAsia" w:ascii="仿宋" w:hAnsi="仿宋" w:eastAsia="仿宋"/>
        </w:rPr>
      </w:pPr>
    </w:p>
    <w:p>
      <w:pPr>
        <w:rPr>
          <w:rFonts w:hint="eastAsia" w:ascii="仿宋" w:hAnsi="仿宋" w:eastAsia="仿宋"/>
        </w:rPr>
      </w:pPr>
      <w:r>
        <w:rPr>
          <w:rFonts w:hint="eastAsia" w:ascii="仿宋" w:hAnsi="仿宋" w:eastAsia="仿宋"/>
        </w:rPr>
        <w:drawing>
          <wp:inline distT="0" distB="0" distL="114300" distR="114300">
            <wp:extent cx="5437505" cy="3439795"/>
            <wp:effectExtent l="0" t="0" r="1079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437505" cy="3439795"/>
                    </a:xfrm>
                    <a:prstGeom prst="rect">
                      <a:avLst/>
                    </a:prstGeom>
                    <a:noFill/>
                    <a:ln w="9525">
                      <a:noFill/>
                    </a:ln>
                  </pic:spPr>
                </pic:pic>
              </a:graphicData>
            </a:graphic>
          </wp:inline>
        </w:drawing>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打印完成后，将《教师资格认定申请表》折叠成A4大小，装进要提交的资料袋中。</w:t>
      </w:r>
    </w:p>
    <w:p>
      <w:pPr>
        <w:rPr>
          <w:rFonts w:hint="eastAsia" w:ascii="仿宋" w:hAnsi="仿宋" w:eastAsia="仿宋"/>
        </w:rPr>
      </w:pPr>
    </w:p>
    <w:p>
      <w:pPr>
        <w:rPr>
          <w:rFonts w:hint="eastAsia" w:ascii="仿宋" w:hAnsi="仿宋" w:eastAsia="仿宋"/>
        </w:rPr>
      </w:pPr>
      <w:r>
        <w:rPr>
          <w:rFonts w:hint="eastAsia" w:ascii="仿宋" w:hAnsi="仿宋" w:eastAsia="仿宋"/>
        </w:rPr>
        <w:drawing>
          <wp:inline distT="0" distB="0" distL="114300" distR="114300">
            <wp:extent cx="2757805" cy="3825875"/>
            <wp:effectExtent l="0" t="0" r="10795" b="9525"/>
            <wp:docPr id="9" name="图片 6" descr="师范类1 001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师范类1 001_副本-副本"/>
                    <pic:cNvPicPr>
                      <a:picLocks noChangeAspect="1"/>
                    </pic:cNvPicPr>
                  </pic:nvPicPr>
                  <pic:blipFill>
                    <a:blip r:embed="rId12"/>
                    <a:stretch>
                      <a:fillRect/>
                    </a:stretch>
                  </pic:blipFill>
                  <pic:spPr>
                    <a:xfrm>
                      <a:off x="0" y="0"/>
                      <a:ext cx="2757805" cy="3825875"/>
                    </a:xfrm>
                    <a:prstGeom prst="rect">
                      <a:avLst/>
                    </a:prstGeom>
                    <a:noFill/>
                    <a:ln w="9525">
                      <a:noFill/>
                    </a:ln>
                  </pic:spPr>
                </pic:pic>
              </a:graphicData>
            </a:graphic>
          </wp:inline>
        </w:drawing>
      </w:r>
    </w:p>
    <w:p>
      <w:pPr>
        <w:rPr>
          <w:rFonts w:hint="eastAsia" w:ascii="仿宋" w:hAnsi="仿宋" w:eastAsia="仿宋"/>
        </w:rPr>
      </w:pP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（三）《申请人思想品德鉴定表》</w:t>
      </w:r>
    </w:p>
    <w:p>
      <w:pPr>
        <w:rPr>
          <w:rFonts w:hint="eastAsia" w:ascii="仿宋" w:hAnsi="仿宋" w:eastAsia="仿宋"/>
        </w:rPr>
      </w:pPr>
      <w:r>
        <w:rPr>
          <w:rFonts w:hint="eastAsia" w:ascii="仿宋" w:hAnsi="仿宋" w:eastAsia="仿宋"/>
        </w:rPr>
        <w:drawing>
          <wp:inline distT="0" distB="0" distL="114300" distR="114300">
            <wp:extent cx="4173220" cy="2956560"/>
            <wp:effectExtent l="0" t="0" r="5080" b="2540"/>
            <wp:docPr id="10" name="图片 7" descr="图片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片4_副本"/>
                    <pic:cNvPicPr>
                      <a:picLocks noChangeAspect="1"/>
                    </pic:cNvPicPr>
                  </pic:nvPicPr>
                  <pic:blipFill>
                    <a:blip r:embed="rId13"/>
                    <a:stretch>
                      <a:fillRect/>
                    </a:stretch>
                  </pic:blipFill>
                  <pic:spPr>
                    <a:xfrm>
                      <a:off x="0" y="0"/>
                      <a:ext cx="4173220" cy="2956560"/>
                    </a:xfrm>
                    <a:prstGeom prst="rect">
                      <a:avLst/>
                    </a:prstGeom>
                    <a:noFill/>
                    <a:ln w="9525">
                      <a:noFill/>
                    </a:ln>
                  </pic:spPr>
                </pic:pic>
              </a:graphicData>
            </a:graphic>
          </wp:inline>
        </w:drawing>
      </w:r>
    </w:p>
    <w:p>
      <w:pPr>
        <w:spacing w:line="560" w:lineRule="exact"/>
        <w:rPr>
          <w:rFonts w:hint="eastAsia" w:ascii="仿宋" w:hAnsi="仿宋" w:eastAsia="仿宋"/>
          <w:b/>
          <w:sz w:val="32"/>
          <w:szCs w:val="40"/>
        </w:rPr>
      </w:pPr>
      <w:r>
        <w:rPr>
          <w:rFonts w:hint="eastAsia" w:ascii="仿宋" w:hAnsi="仿宋" w:eastAsia="仿宋"/>
          <w:b/>
          <w:sz w:val="32"/>
          <w:szCs w:val="40"/>
        </w:rPr>
        <w:t>（四）学历证书</w:t>
      </w:r>
    </w:p>
    <w:p>
      <w:pPr>
        <w:spacing w:line="560" w:lineRule="exact"/>
        <w:ind w:firstLine="640" w:firstLineChars="200"/>
        <w:rPr>
          <w:rFonts w:ascii="仿宋" w:hAnsi="仿宋" w:eastAsia="仿宋"/>
        </w:rPr>
      </w:pPr>
      <w:r>
        <w:rPr>
          <w:rFonts w:hint="eastAsia" w:ascii="仿宋" w:hAnsi="仿宋" w:eastAsia="仿宋"/>
          <w:sz w:val="32"/>
          <w:szCs w:val="40"/>
        </w:rPr>
        <w:t>1. 毕业证书：查验原件，提交复印件一份</w:t>
      </w:r>
    </w:p>
    <w:p>
      <w:pPr>
        <w:rPr>
          <w:rFonts w:ascii="仿宋" w:hAnsi="仿宋" w:eastAsia="仿宋"/>
        </w:rPr>
      </w:pPr>
      <w:r>
        <w:rPr>
          <w:rFonts w:ascii="仿宋" w:hAnsi="仿宋" w:eastAsia="仿宋"/>
        </w:rPr>
        <w:drawing>
          <wp:inline distT="0" distB="0" distL="114300" distR="114300">
            <wp:extent cx="2487295" cy="1687195"/>
            <wp:effectExtent l="0" t="0" r="1905" b="19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2487295" cy="1687195"/>
                    </a:xfrm>
                    <a:prstGeom prst="rect">
                      <a:avLst/>
                    </a:prstGeom>
                    <a:noFill/>
                    <a:ln w="9525">
                      <a:noFill/>
                    </a:ln>
                  </pic:spPr>
                </pic:pic>
              </a:graphicData>
            </a:graphic>
          </wp:inline>
        </w:drawing>
      </w:r>
    </w:p>
    <w:p>
      <w:pPr>
        <w:spacing w:line="560" w:lineRule="exact"/>
        <w:ind w:firstLine="640" w:firstLineChars="200"/>
        <w:rPr>
          <w:rFonts w:hint="eastAsia" w:ascii="仿宋" w:hAnsi="仿宋" w:eastAsia="仿宋"/>
        </w:rPr>
      </w:pPr>
      <w:r>
        <w:rPr>
          <w:rFonts w:hint="eastAsia" w:ascii="仿宋" w:hAnsi="仿宋" w:eastAsia="仿宋"/>
          <w:sz w:val="32"/>
          <w:szCs w:val="40"/>
        </w:rPr>
        <w:t>2.《中国高等教育学历认证报告》：由全国高等学校学生信息咨询与就业指导中心认证处出具，查验原件，提交复印件一份</w:t>
      </w:r>
    </w:p>
    <w:p>
      <w:pPr>
        <w:rPr>
          <w:rFonts w:hint="eastAsia" w:ascii="仿宋" w:hAnsi="仿宋" w:eastAsia="仿宋"/>
        </w:rPr>
      </w:pPr>
      <w:r>
        <w:rPr>
          <w:rFonts w:ascii="仿宋" w:hAnsi="仿宋" w:eastAsia="仿宋"/>
        </w:rPr>
        <w:fldChar w:fldCharType="begin"/>
      </w:r>
      <w:r>
        <w:rPr>
          <w:rFonts w:ascii="仿宋" w:hAnsi="仿宋" w:eastAsia="仿宋"/>
        </w:rPr>
        <w:instrText xml:space="preserve"> INCLUDEPICTURE "https://ss1.baidu.com/6ONXsjip0QIZ8tyhnq/it/u=294998257,127350511&amp;fm=58&amp;bpow=813&amp;bpoh=1118&amp;u_exp_0=108019153,4105550674&amp;fm_exp_0=86" \* MERGEFORMATINET </w:instrText>
      </w:r>
      <w:r>
        <w:rPr>
          <w:rFonts w:ascii="仿宋" w:hAnsi="仿宋" w:eastAsia="仿宋"/>
        </w:rPr>
        <w:fldChar w:fldCharType="separate"/>
      </w:r>
      <w:r>
        <w:rPr>
          <w:rFonts w:ascii="仿宋" w:hAnsi="仿宋" w:eastAsia="仿宋"/>
        </w:rPr>
        <w:drawing>
          <wp:inline distT="0" distB="0" distL="114300" distR="114300">
            <wp:extent cx="1848485" cy="1848485"/>
            <wp:effectExtent l="0" t="0" r="5715" b="5715"/>
            <wp:docPr id="12" name="图片 9" descr="u=294998257,127350511&amp;fm=58&amp;bpow=813&amp;bpoh=1118&amp;u_exp_0=108019153,4105550674&amp;fm_exp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u=294998257,127350511&amp;fm=58&amp;bpow=813&amp;bpoh=1118&amp;u_exp_0=108019153,4105550674&amp;fm_exp_0=86"/>
                    <pic:cNvPicPr>
                      <a:picLocks noChangeAspect="1"/>
                    </pic:cNvPicPr>
                  </pic:nvPicPr>
                  <pic:blipFill>
                    <a:blip r:embed="rId15"/>
                    <a:stretch>
                      <a:fillRect/>
                    </a:stretch>
                  </pic:blipFill>
                  <pic:spPr>
                    <a:xfrm>
                      <a:off x="0" y="0"/>
                      <a:ext cx="1848485" cy="1848485"/>
                    </a:xfrm>
                    <a:prstGeom prst="rect">
                      <a:avLst/>
                    </a:prstGeom>
                    <a:noFill/>
                    <a:ln w="9525">
                      <a:noFill/>
                    </a:ln>
                  </pic:spPr>
                </pic:pic>
              </a:graphicData>
            </a:graphic>
          </wp:inline>
        </w:drawing>
      </w:r>
      <w:r>
        <w:rPr>
          <w:rFonts w:ascii="仿宋" w:hAnsi="仿宋" w:eastAsia="仿宋"/>
        </w:rPr>
        <w:fldChar w:fldCharType="end"/>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3.《国（境）外学历学位认证书》：由教育部留学生服务中心出具，查验原件，提交复印件一份</w:t>
      </w:r>
    </w:p>
    <w:p>
      <w:pPr>
        <w:spacing w:line="560" w:lineRule="exact"/>
        <w:rPr>
          <w:rFonts w:hint="eastAsia" w:ascii="仿宋" w:hAnsi="仿宋" w:eastAsia="仿宋"/>
        </w:rPr>
      </w:pPr>
    </w:p>
    <w:p>
      <w:pPr>
        <w:rPr>
          <w:rFonts w:hint="eastAsia" w:ascii="仿宋" w:hAnsi="仿宋" w:eastAsia="仿宋"/>
        </w:rPr>
      </w:pPr>
      <w:r>
        <w:rPr>
          <w:rFonts w:ascii="仿宋" w:hAnsi="仿宋" w:eastAsia="仿宋"/>
        </w:rPr>
        <w:fldChar w:fldCharType="begin"/>
      </w:r>
      <w:r>
        <w:rPr>
          <w:rFonts w:ascii="仿宋" w:hAnsi="仿宋" w:eastAsia="仿宋"/>
        </w:rPr>
        <w:instrText xml:space="preserve"> INCLUDEPICTURE "https://ss1.baidu.com/6ONXsjip0QIZ8tyhnq/it/u=674679958,3006759320&amp;fm=58&amp;bpow=1275&amp;bpoh=2100" \* MERGEFORMATINET </w:instrText>
      </w:r>
      <w:r>
        <w:rPr>
          <w:rFonts w:ascii="仿宋" w:hAnsi="仿宋" w:eastAsia="仿宋"/>
        </w:rPr>
        <w:fldChar w:fldCharType="separate"/>
      </w:r>
      <w:r>
        <w:rPr>
          <w:rFonts w:ascii="仿宋" w:hAnsi="仿宋" w:eastAsia="仿宋"/>
        </w:rPr>
        <w:drawing>
          <wp:inline distT="0" distB="0" distL="114300" distR="114300">
            <wp:extent cx="1859915" cy="2156460"/>
            <wp:effectExtent l="0" t="0" r="6985" b="2540"/>
            <wp:docPr id="13" name="图片 10" descr="u=674679958,3006759320&amp;fm=58&amp;bpow=1275&amp;bpoh=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u=674679958,3006759320&amp;fm=58&amp;bpow=1275&amp;bpoh=2100"/>
                    <pic:cNvPicPr>
                      <a:picLocks noChangeAspect="1"/>
                    </pic:cNvPicPr>
                  </pic:nvPicPr>
                  <pic:blipFill>
                    <a:blip r:embed="rId16"/>
                    <a:stretch>
                      <a:fillRect/>
                    </a:stretch>
                  </pic:blipFill>
                  <pic:spPr>
                    <a:xfrm>
                      <a:off x="0" y="0"/>
                      <a:ext cx="1859915" cy="2156460"/>
                    </a:xfrm>
                    <a:prstGeom prst="rect">
                      <a:avLst/>
                    </a:prstGeom>
                    <a:noFill/>
                    <a:ln w="9525">
                      <a:noFill/>
                    </a:ln>
                  </pic:spPr>
                </pic:pic>
              </a:graphicData>
            </a:graphic>
          </wp:inline>
        </w:drawing>
      </w:r>
      <w:r>
        <w:rPr>
          <w:rFonts w:ascii="仿宋" w:hAnsi="仿宋" w:eastAsia="仿宋"/>
        </w:rPr>
        <w:fldChar w:fldCharType="end"/>
      </w:r>
      <w:r>
        <w:rPr>
          <w:rFonts w:hint="eastAsia" w:ascii="仿宋" w:hAnsi="仿宋" w:eastAsia="仿宋"/>
        </w:rPr>
        <w:t xml:space="preserve">    </w:t>
      </w:r>
      <w:r>
        <w:rPr>
          <w:rFonts w:hint="eastAsia" w:ascii="仿宋" w:hAnsi="仿宋" w:eastAsia="仿宋"/>
        </w:rPr>
        <w:drawing>
          <wp:inline distT="0" distB="0" distL="114300" distR="114300">
            <wp:extent cx="1540510" cy="2132965"/>
            <wp:effectExtent l="0" t="0" r="8890" b="6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1540510" cy="2132965"/>
                    </a:xfrm>
                    <a:prstGeom prst="rect">
                      <a:avLst/>
                    </a:prstGeom>
                    <a:noFill/>
                    <a:ln w="9525">
                      <a:noFill/>
                    </a:ln>
                  </pic:spPr>
                </pic:pic>
              </a:graphicData>
            </a:graphic>
          </wp:inline>
        </w:drawing>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教育部留学服务中心港澳台地区学历学位认证系统网址：</w:t>
      </w:r>
      <w:r>
        <w:rPr>
          <w:rFonts w:hint="eastAsia" w:ascii="仿宋" w:hAnsi="仿宋" w:eastAsia="仿宋"/>
          <w:sz w:val="32"/>
          <w:szCs w:val="40"/>
        </w:rPr>
        <w:fldChar w:fldCharType="begin"/>
      </w:r>
      <w:r>
        <w:rPr>
          <w:rFonts w:hint="eastAsia" w:ascii="仿宋" w:hAnsi="仿宋" w:eastAsia="仿宋"/>
          <w:sz w:val="32"/>
          <w:szCs w:val="40"/>
        </w:rPr>
        <w:instrText xml:space="preserve"> HYPERLINK "http://renzheng-gat-search.cscse.edu.cn" </w:instrText>
      </w:r>
      <w:r>
        <w:rPr>
          <w:rFonts w:hint="eastAsia" w:ascii="仿宋" w:hAnsi="仿宋" w:eastAsia="仿宋"/>
          <w:sz w:val="32"/>
          <w:szCs w:val="40"/>
        </w:rPr>
        <w:fldChar w:fldCharType="separate"/>
      </w:r>
      <w:r>
        <w:rPr>
          <w:rFonts w:hint="eastAsia" w:ascii="仿宋" w:hAnsi="仿宋" w:eastAsia="仿宋"/>
          <w:sz w:val="32"/>
          <w:szCs w:val="40"/>
        </w:rPr>
        <w:t>http://renzheng-gat-search.cscse.edu.cn</w:t>
      </w:r>
      <w:r>
        <w:rPr>
          <w:rFonts w:hint="eastAsia" w:ascii="仿宋" w:hAnsi="仿宋" w:eastAsia="仿宋"/>
          <w:sz w:val="32"/>
          <w:szCs w:val="40"/>
        </w:rPr>
        <w:fldChar w:fldCharType="end"/>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教育部留学服务中心国外学历学位认证系统网址：</w:t>
      </w:r>
      <w:r>
        <w:rPr>
          <w:rFonts w:hint="eastAsia" w:ascii="仿宋" w:hAnsi="仿宋" w:eastAsia="仿宋"/>
          <w:sz w:val="32"/>
          <w:szCs w:val="40"/>
        </w:rPr>
        <w:fldChar w:fldCharType="begin"/>
      </w:r>
      <w:r>
        <w:rPr>
          <w:rFonts w:hint="eastAsia" w:ascii="仿宋" w:hAnsi="仿宋" w:eastAsia="仿宋"/>
          <w:sz w:val="32"/>
          <w:szCs w:val="40"/>
        </w:rPr>
        <w:instrText xml:space="preserve"> HYPERLINK "http://renzheng-search.cscse.edu.cn" </w:instrText>
      </w:r>
      <w:r>
        <w:rPr>
          <w:rFonts w:hint="eastAsia" w:ascii="仿宋" w:hAnsi="仿宋" w:eastAsia="仿宋"/>
          <w:sz w:val="32"/>
          <w:szCs w:val="40"/>
        </w:rPr>
        <w:fldChar w:fldCharType="separate"/>
      </w:r>
      <w:r>
        <w:rPr>
          <w:rFonts w:hint="eastAsia" w:ascii="仿宋" w:hAnsi="仿宋" w:eastAsia="仿宋"/>
          <w:sz w:val="32"/>
          <w:szCs w:val="40"/>
        </w:rPr>
        <w:t>http://renzheng-search.cscse.edu.cn</w:t>
      </w:r>
      <w:r>
        <w:rPr>
          <w:rFonts w:hint="eastAsia" w:ascii="仿宋" w:hAnsi="仿宋" w:eastAsia="仿宋"/>
          <w:sz w:val="32"/>
          <w:szCs w:val="40"/>
        </w:rPr>
        <w:fldChar w:fldCharType="end"/>
      </w:r>
    </w:p>
    <w:p>
      <w:pPr>
        <w:spacing w:line="560" w:lineRule="exact"/>
        <w:ind w:firstLine="640" w:firstLineChars="200"/>
        <w:rPr>
          <w:rFonts w:hint="eastAsia" w:ascii="仿宋" w:hAnsi="仿宋" w:eastAsia="仿宋"/>
          <w:sz w:val="32"/>
          <w:szCs w:val="40"/>
        </w:rPr>
      </w:pPr>
      <w:r>
        <w:rPr>
          <w:rFonts w:hint="eastAsia" w:ascii="仿宋" w:hAnsi="仿宋" w:eastAsia="仿宋"/>
          <w:sz w:val="32"/>
          <w:szCs w:val="40"/>
        </w:rPr>
        <w:t>4.《教育部学历证书电子注册备案表》：有国家计划招生的民办高校和独立学院的毕业生，需登录教育部学信网（</w:t>
      </w:r>
      <w:r>
        <w:rPr>
          <w:rFonts w:hint="eastAsia" w:ascii="仿宋" w:hAnsi="仿宋" w:eastAsia="仿宋"/>
          <w:sz w:val="32"/>
          <w:szCs w:val="40"/>
        </w:rPr>
        <w:fldChar w:fldCharType="begin"/>
      </w:r>
      <w:r>
        <w:rPr>
          <w:rFonts w:hint="eastAsia" w:ascii="仿宋" w:hAnsi="仿宋" w:eastAsia="仿宋"/>
          <w:sz w:val="32"/>
          <w:szCs w:val="40"/>
        </w:rPr>
        <w:instrText xml:space="preserve"> HYPERLINK "http://www.chsi.cn/" </w:instrText>
      </w:r>
      <w:r>
        <w:rPr>
          <w:rFonts w:hint="eastAsia" w:ascii="仿宋" w:hAnsi="仿宋" w:eastAsia="仿宋"/>
          <w:sz w:val="32"/>
          <w:szCs w:val="40"/>
        </w:rPr>
        <w:fldChar w:fldCharType="separate"/>
      </w:r>
      <w:r>
        <w:rPr>
          <w:rFonts w:hint="eastAsia" w:ascii="仿宋" w:hAnsi="仿宋" w:eastAsia="仿宋"/>
          <w:sz w:val="32"/>
          <w:szCs w:val="40"/>
        </w:rPr>
        <w:t>http://www.chsi.cn/</w:t>
      </w:r>
      <w:r>
        <w:rPr>
          <w:rFonts w:hint="eastAsia" w:ascii="仿宋" w:hAnsi="仿宋" w:eastAsia="仿宋"/>
          <w:sz w:val="32"/>
          <w:szCs w:val="40"/>
        </w:rPr>
        <w:fldChar w:fldCharType="end"/>
      </w:r>
      <w:r>
        <w:rPr>
          <w:rFonts w:hint="eastAsia" w:ascii="仿宋" w:hAnsi="仿宋" w:eastAsia="仿宋"/>
          <w:sz w:val="32"/>
          <w:szCs w:val="40"/>
        </w:rPr>
        <w:t>）下载、打印。</w:t>
      </w:r>
    </w:p>
    <w:p>
      <w:pPr>
        <w:rPr>
          <w:rFonts w:hint="eastAsia" w:ascii="仿宋" w:hAnsi="仿宋" w:eastAsia="仿宋"/>
        </w:rPr>
      </w:pPr>
      <w:r>
        <w:rPr>
          <w:rFonts w:hint="eastAsia" w:ascii="仿宋" w:hAnsi="仿宋" w:eastAsia="仿宋"/>
        </w:rPr>
        <w:drawing>
          <wp:inline distT="0" distB="0" distL="114300" distR="114300">
            <wp:extent cx="2255520" cy="2694305"/>
            <wp:effectExtent l="0" t="0" r="5080" b="1079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2255520" cy="2694305"/>
                    </a:xfrm>
                    <a:prstGeom prst="rect">
                      <a:avLst/>
                    </a:prstGeom>
                    <a:noFill/>
                    <a:ln w="9525">
                      <a:noFill/>
                    </a:ln>
                  </pic:spPr>
                </pic:pic>
              </a:graphicData>
            </a:graphic>
          </wp:inline>
        </w:drawing>
      </w:r>
    </w:p>
    <w:p>
      <w:pPr>
        <w:rPr>
          <w:rFonts w:hint="eastAsia" w:ascii="仿宋" w:hAnsi="仿宋" w:eastAsia="仿宋"/>
        </w:rPr>
      </w:pP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（五）《中小学教师资格考试合格证明》：登录中国教育考试网下载、打印</w:t>
      </w:r>
    </w:p>
    <w:p>
      <w:pPr>
        <w:spacing w:line="560" w:lineRule="exact"/>
        <w:ind w:firstLine="480" w:firstLineChars="200"/>
        <w:jc w:val="left"/>
        <w:rPr>
          <w:rFonts w:hint="eastAsia" w:ascii="仿宋" w:hAnsi="仿宋" w:eastAsia="仿宋"/>
          <w:sz w:val="24"/>
        </w:rPr>
      </w:pPr>
      <w:r>
        <w:rPr>
          <w:rFonts w:hint="eastAsia" w:ascii="仿宋" w:hAnsi="仿宋" w:eastAsia="仿宋"/>
          <w:sz w:val="24"/>
        </w:rPr>
        <w:t>（</w:t>
      </w:r>
      <w:r>
        <w:rPr>
          <w:rFonts w:hint="eastAsia" w:ascii="仿宋" w:hAnsi="仿宋" w:eastAsia="仿宋"/>
          <w:sz w:val="24"/>
        </w:rPr>
        <w:fldChar w:fldCharType="begin"/>
      </w:r>
      <w:r>
        <w:rPr>
          <w:rFonts w:hint="eastAsia" w:ascii="仿宋" w:hAnsi="仿宋" w:eastAsia="仿宋"/>
          <w:sz w:val="24"/>
        </w:rPr>
        <w:instrText xml:space="preserve"> HYPERLINK "http://ntce.neea.edu.cn/html1/folder/1508/211-1.htm?sid=660" </w:instrText>
      </w:r>
      <w:r>
        <w:rPr>
          <w:rFonts w:hint="eastAsia" w:ascii="仿宋" w:hAnsi="仿宋" w:eastAsia="仿宋"/>
          <w:sz w:val="24"/>
        </w:rPr>
        <w:fldChar w:fldCharType="separate"/>
      </w:r>
      <w:r>
        <w:rPr>
          <w:rFonts w:hint="eastAsia" w:ascii="仿宋" w:hAnsi="仿宋" w:eastAsia="仿宋"/>
          <w:sz w:val="24"/>
        </w:rPr>
        <w:t>http://ntce.neea.edu.cn/html1/folder/1508/211-1.htm?sid=660</w:t>
      </w:r>
      <w:r>
        <w:rPr>
          <w:rFonts w:hint="eastAsia" w:ascii="仿宋" w:hAnsi="仿宋" w:eastAsia="仿宋"/>
          <w:sz w:val="24"/>
        </w:rPr>
        <w:fldChar w:fldCharType="end"/>
      </w:r>
      <w:r>
        <w:rPr>
          <w:rFonts w:hint="eastAsia" w:ascii="仿宋" w:hAnsi="仿宋" w:eastAsia="仿宋"/>
          <w:sz w:val="24"/>
        </w:rPr>
        <w:t>）</w:t>
      </w:r>
    </w:p>
    <w:p>
      <w:pPr>
        <w:rPr>
          <w:rFonts w:hint="eastAsia" w:ascii="仿宋" w:hAnsi="仿宋" w:eastAsia="仿宋"/>
        </w:rPr>
      </w:pPr>
    </w:p>
    <w:p>
      <w:pPr>
        <w:rPr>
          <w:rFonts w:ascii="仿宋" w:hAnsi="仿宋" w:eastAsia="仿宋"/>
        </w:rPr>
      </w:pPr>
      <w:r>
        <w:rPr>
          <w:rFonts w:hint="eastAsia" w:ascii="仿宋" w:hAnsi="仿宋" w:eastAsia="仿宋"/>
        </w:rPr>
        <w:drawing>
          <wp:inline distT="0" distB="0" distL="114300" distR="114300">
            <wp:extent cx="4734560" cy="1876425"/>
            <wp:effectExtent l="0" t="0" r="2540" b="317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tretch>
                      <a:fillRect/>
                    </a:stretch>
                  </pic:blipFill>
                  <pic:spPr>
                    <a:xfrm>
                      <a:off x="0" y="0"/>
                      <a:ext cx="4734560" cy="1876425"/>
                    </a:xfrm>
                    <a:prstGeom prst="rect">
                      <a:avLst/>
                    </a:prstGeom>
                    <a:noFill/>
                    <a:ln w="9525">
                      <a:noFill/>
                    </a:ln>
                  </pic:spPr>
                </pic:pic>
              </a:graphicData>
            </a:graphic>
          </wp:inline>
        </w:drawing>
      </w: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（六）《普通话水平测试等级证书》：查验原件，提交复印件一份</w:t>
      </w:r>
    </w:p>
    <w:p>
      <w:pPr>
        <w:spacing w:line="560" w:lineRule="exact"/>
        <w:ind w:firstLine="640" w:firstLineChars="200"/>
        <w:jc w:val="left"/>
        <w:rPr>
          <w:rFonts w:hint="eastAsia" w:ascii="仿宋" w:hAnsi="仿宋" w:eastAsia="仿宋"/>
        </w:rPr>
      </w:pPr>
      <w:r>
        <w:rPr>
          <w:rFonts w:hint="eastAsia" w:ascii="仿宋" w:hAnsi="仿宋" w:eastAsia="仿宋"/>
          <w:sz w:val="32"/>
          <w:szCs w:val="40"/>
        </w:rPr>
        <w:t>（七）《教师资格认定体检表》：查验并提交原件。</w:t>
      </w: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（八）户籍证明：查验原件，提交复印件一份（正反面复印到一张A4纸上）</w:t>
      </w:r>
    </w:p>
    <w:p>
      <w:pPr>
        <w:rPr>
          <w:rFonts w:hint="eastAsia" w:ascii="仿宋" w:hAnsi="仿宋" w:eastAsia="仿宋"/>
          <w:color w:val="FF0000"/>
        </w:rPr>
      </w:pPr>
      <w:r>
        <w:rPr>
          <w:rFonts w:hint="eastAsia" w:ascii="仿宋" w:hAnsi="仿宋" w:eastAsia="仿宋"/>
          <w:color w:val="FF0000"/>
        </w:rPr>
        <w:drawing>
          <wp:inline distT="0" distB="0" distL="114300" distR="114300">
            <wp:extent cx="2200275" cy="3176905"/>
            <wp:effectExtent l="0" t="0" r="9525" b="10795"/>
            <wp:docPr id="17" name="图片 14" descr="图片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图片5_副本"/>
                    <pic:cNvPicPr>
                      <a:picLocks noChangeAspect="1"/>
                    </pic:cNvPicPr>
                  </pic:nvPicPr>
                  <pic:blipFill>
                    <a:blip r:embed="rId20"/>
                    <a:stretch>
                      <a:fillRect/>
                    </a:stretch>
                  </pic:blipFill>
                  <pic:spPr>
                    <a:xfrm>
                      <a:off x="0" y="0"/>
                      <a:ext cx="2200275" cy="3176905"/>
                    </a:xfrm>
                    <a:prstGeom prst="rect">
                      <a:avLst/>
                    </a:prstGeom>
                    <a:noFill/>
                    <a:ln w="9525">
                      <a:noFill/>
                    </a:ln>
                  </pic:spPr>
                </pic:pic>
              </a:graphicData>
            </a:graphic>
          </wp:inline>
        </w:drawing>
      </w:r>
      <w:r>
        <w:rPr>
          <w:rFonts w:hint="eastAsia" w:ascii="仿宋" w:hAnsi="仿宋" w:eastAsia="仿宋"/>
          <w:color w:val="FF0000"/>
        </w:rPr>
        <w:drawing>
          <wp:inline distT="0" distB="0" distL="114300" distR="114300">
            <wp:extent cx="2072005" cy="3152775"/>
            <wp:effectExtent l="0" t="0" r="10795" b="9525"/>
            <wp:docPr id="18" name="图片 15" descr="3917-141209193T49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3917-141209193T4932_副本"/>
                    <pic:cNvPicPr>
                      <a:picLocks noChangeAspect="1"/>
                    </pic:cNvPicPr>
                  </pic:nvPicPr>
                  <pic:blipFill>
                    <a:blip r:embed="rId21"/>
                    <a:stretch>
                      <a:fillRect/>
                    </a:stretch>
                  </pic:blipFill>
                  <pic:spPr>
                    <a:xfrm>
                      <a:off x="0" y="0"/>
                      <a:ext cx="2072005" cy="3152775"/>
                    </a:xfrm>
                    <a:prstGeom prst="rect">
                      <a:avLst/>
                    </a:prstGeom>
                    <a:noFill/>
                    <a:ln w="9525">
                      <a:noFill/>
                    </a:ln>
                  </pic:spPr>
                </pic:pic>
              </a:graphicData>
            </a:graphic>
          </wp:inline>
        </w:drawing>
      </w: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(九）照片</w:t>
      </w:r>
    </w:p>
    <w:p>
      <w:pPr>
        <w:rPr>
          <w:rFonts w:hint="eastAsia" w:ascii="仿宋" w:hAnsi="仿宋" w:eastAsia="仿宋"/>
        </w:rPr>
      </w:pPr>
      <w:r>
        <w:rPr>
          <w:rFonts w:hint="eastAsia" w:ascii="仿宋" w:hAnsi="仿宋" w:eastAsia="仿宋"/>
        </w:rPr>
        <w:drawing>
          <wp:inline distT="0" distB="0" distL="114300" distR="114300">
            <wp:extent cx="4390390" cy="2643505"/>
            <wp:effectExtent l="0" t="0" r="3810" b="1079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2"/>
                    <a:stretch>
                      <a:fillRect/>
                    </a:stretch>
                  </pic:blipFill>
                  <pic:spPr>
                    <a:xfrm>
                      <a:off x="0" y="0"/>
                      <a:ext cx="4390390" cy="2643505"/>
                    </a:xfrm>
                    <a:prstGeom prst="rect">
                      <a:avLst/>
                    </a:prstGeom>
                    <a:noFill/>
                    <a:ln w="9525">
                      <a:noFill/>
                    </a:ln>
                  </pic:spPr>
                </pic:pic>
              </a:graphicData>
            </a:graphic>
          </wp:inline>
        </w:drawing>
      </w:r>
    </w:p>
    <w:p>
      <w:pPr>
        <w:spacing w:line="560" w:lineRule="exact"/>
        <w:ind w:firstLine="422" w:firstLineChars="200"/>
        <w:rPr>
          <w:rFonts w:hint="eastAsia" w:ascii="仿宋" w:hAnsi="仿宋" w:eastAsia="仿宋"/>
          <w:b/>
        </w:rPr>
      </w:pPr>
    </w:p>
    <w:p>
      <w:pPr>
        <w:spacing w:line="560" w:lineRule="exact"/>
        <w:rPr>
          <w:rFonts w:hint="eastAsia" w:ascii="仿宋" w:hAnsi="仿宋" w:eastAsia="仿宋"/>
          <w:b/>
          <w:sz w:val="32"/>
          <w:szCs w:val="40"/>
        </w:rPr>
      </w:pPr>
      <w:r>
        <w:rPr>
          <w:rFonts w:hint="eastAsia" w:ascii="仿宋" w:hAnsi="仿宋" w:eastAsia="仿宋"/>
          <w:b/>
          <w:sz w:val="32"/>
          <w:szCs w:val="40"/>
        </w:rPr>
        <w:t>二、应届毕业生和在读研究生申请认定人员的补充说明</w:t>
      </w: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（一）出具在校期间全部成绩单</w:t>
      </w: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二）根据本人实际情况，出具附与自己情况相一致的证明：附件3：《学历证明（非师范生）》、附件4：《学历证明（师范生）》、附件5：《在读研究生证明》）并由教务处、学生处或学生就业指导中心加盖公章。</w:t>
      </w:r>
    </w:p>
    <w:p>
      <w:pPr>
        <w:spacing w:line="560" w:lineRule="exact"/>
        <w:rPr>
          <w:rFonts w:hint="eastAsia" w:ascii="仿宋" w:hAnsi="仿宋" w:eastAsia="仿宋"/>
          <w:b/>
          <w:sz w:val="32"/>
          <w:szCs w:val="40"/>
        </w:rPr>
      </w:pPr>
      <w:r>
        <w:rPr>
          <w:rFonts w:hint="eastAsia" w:ascii="仿宋" w:hAnsi="仿宋" w:eastAsia="仿宋"/>
          <w:b/>
          <w:sz w:val="32"/>
          <w:szCs w:val="40"/>
        </w:rPr>
        <w:t>三、申请中等职业学校实习指导教师资格的补充说明</w:t>
      </w:r>
    </w:p>
    <w:p>
      <w:pPr>
        <w:spacing w:line="560" w:lineRule="exact"/>
        <w:ind w:firstLine="640" w:firstLineChars="200"/>
        <w:jc w:val="left"/>
        <w:rPr>
          <w:rFonts w:hint="eastAsia" w:ascii="仿宋" w:hAnsi="仿宋" w:eastAsia="仿宋"/>
          <w:sz w:val="32"/>
          <w:szCs w:val="40"/>
        </w:rPr>
      </w:pPr>
      <w:r>
        <w:rPr>
          <w:rFonts w:hint="eastAsia" w:ascii="仿宋" w:hAnsi="仿宋" w:eastAsia="仿宋"/>
          <w:sz w:val="32"/>
          <w:szCs w:val="40"/>
        </w:rPr>
        <w:t>申请人需要提供：相当于助理工程师及以上专业技术职务证书，或中级以上工人技术等级证书。</w:t>
      </w:r>
    </w:p>
    <w:p>
      <w:pPr>
        <w:spacing w:line="560" w:lineRule="exact"/>
        <w:rPr>
          <w:rFonts w:hint="eastAsia" w:ascii="宋体" w:hAnsi="宋体" w:cs="宋体"/>
          <w:kern w:val="0"/>
        </w:rPr>
      </w:pPr>
    </w:p>
    <w:p>
      <w:pPr>
        <w:widowControl/>
        <w:tabs>
          <w:tab w:val="left" w:pos="5462"/>
          <w:tab w:val="left" w:pos="7475"/>
        </w:tabs>
        <w:jc w:val="left"/>
        <w:rPr>
          <w:rFonts w:hint="eastAsia"/>
        </w:rPr>
      </w:pPr>
    </w:p>
    <w:p>
      <w:pPr>
        <w:spacing w:line="640" w:lineRule="exact"/>
        <w:ind w:firstLine="420" w:firstLineChars="200"/>
      </w:pPr>
    </w:p>
    <w:p/>
    <w:sectPr>
      <w:headerReference r:id="rId3" w:type="default"/>
      <w:footerReference r:id="rId4" w:type="default"/>
      <w:footerReference r:id="rId5" w:type="even"/>
      <w:pgSz w:w="11906" w:h="16838"/>
      <w:pgMar w:top="1713" w:right="1588" w:bottom="1701" w:left="1588" w:header="851" w:footer="1134"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Dotum">
    <w:panose1 w:val="020B0600000101010101"/>
    <w:charset w:val="81"/>
    <w:family w:val="swiss"/>
    <w:pitch w:val="default"/>
    <w:sig w:usb0="B00002AF" w:usb1="69D77CFB" w:usb2="00000030" w:usb3="00000000" w:csb0="4008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sz w:val="28"/>
        <w:szCs w:val="28"/>
      </w:rPr>
    </w:pPr>
    <w:r>
      <w:rPr>
        <w:rStyle w:val="5"/>
        <w:sz w:val="28"/>
        <w:szCs w:val="28"/>
      </w:rPr>
      <w:fldChar w:fldCharType="begin"/>
    </w:r>
    <w:r>
      <w:rPr>
        <w:rStyle w:val="5"/>
        <w:sz w:val="28"/>
        <w:szCs w:val="28"/>
      </w:rPr>
      <w:instrText xml:space="preserve">PAGE  </w:instrText>
    </w:r>
    <w:r>
      <w:rPr>
        <w:rStyle w:val="5"/>
        <w:sz w:val="28"/>
        <w:szCs w:val="28"/>
      </w:rPr>
      <w:fldChar w:fldCharType="separate"/>
    </w:r>
    <w:r>
      <w:rPr>
        <w:rStyle w:val="5"/>
        <w:sz w:val="28"/>
        <w:szCs w:val="28"/>
      </w:rPr>
      <w:t>- 26 -</w:t>
    </w:r>
    <w:r>
      <w:rPr>
        <w:rStyle w:val="5"/>
        <w:sz w:val="28"/>
        <w:szCs w:val="28"/>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rPr>
        <w:rStyle w:val="5"/>
      </w:rPr>
      <w:fldChar w:fldCharType="begin"/>
    </w:r>
    <w:r>
      <w:rPr>
        <w:rStyle w:val="5"/>
      </w:rPr>
      <w:instrText xml:space="preserve">PAGE  </w:instrText>
    </w:r>
    <w:r>
      <w:rPr>
        <w:rStyle w:val="5"/>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88F96"/>
    <w:multiLevelType w:val="singleLevel"/>
    <w:tmpl w:val="5AA88F96"/>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8F6A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4">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5">
    <w:name w:val="page number"/>
    <w:basedOn w:val="4"/>
    <w:uiPriority w:val="0"/>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大乘</cp:lastModifiedBy>
  <dcterms:modified xsi:type="dcterms:W3CDTF">2018-03-20T08:40:52Z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