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岗位名称：生物学科秘书岗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工作部门：命题部门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专业要求：生物学专业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岗位要求：1.生物学专业应届博士毕业生 2.具备高度的政治责任感和较强的安全保密意识，工作认真负责，善于与人沟通，具有较强的组织管理能力和协调能力 3.专业能力强，具有较强的科研能力，综合素质高 4.英语六级以上 5.熟练使用office软件，包含word、execl、powerpoint等 6.同等条件下，中共党员优先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2.面试包含实习环节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岗位名称：英语研究岗-1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工作部门：命题测评部门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专业要求：英语专业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岗位要求：1.硕士及以上学位应届毕业生，博士优先考虑; 2.英语专业，外语测试方向优先考虑; 3.具有较强的文字撰写和语言表达能力，擅于沟通; 4.具有一定的组织管理能力，工作认真负责，踏实肯干; 5.能熟练使用日常办公软件，具有较好的计算机操作水平; 6.同等条件下，中共党员优先。 7.京内生源优先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2.面试包含实习环节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岗位名称：英语研究岗-2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工作部门：命题测评部门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专业要求：英语专业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岗位要求：1.硕士及以上学位应届毕业生，博士优先考虑; 2.英语专业，外语测试方向优先考虑; 3.具有较强的文字撰写和语言表达能力，擅于沟通; 4.具有一定的组织管理能力，工作认真负责，踏实肯干; 5.能熟练使用日常办公软件，具有较好的计算机操作水平; 6.同等条件下，中共党员优先。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2.面试包含实习环节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岗位名称：教育测量、统计研究岗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工作部门：题库测评部门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专业要求：心理统计测量、统计学、应用数学相关专业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岗位要求：1.硕士及以上学位应届毕业生，博士优先考虑 2.心理统计测量、统计学、应用数学相关专业 3.具有一定的组织管理能力，工作认真负责，踏实肯干 4.具有较强的文字撰写和语言表达能力，组织管理能力，擅于沟通，工作认真负责、踏实肯干 5.熟悉经典测量理论(ClassicalTestingTheory,CTT)、项目反应理论(ItemResponseTheory,IRT)以及概化理论(GeneralizabilityTheory,GT)，具有统计编程、CTT、IRT或GT实践经验 6.熟练使用常用统计分析软件，掌握数据挖掘和处理方法 7.熟练使用日常办公软件，具有较好的计算机操作水平 8.具有使用高级语言如R、FORTRAN等自行编写程序和软件的能力，并有将其运用于数据分析经验的优先考虑 9、.具有一定的软件工程管理经验，有过软件系统需求提取、系统测试、质量控制等实施经验者优先 10.同等条件下，中共党员优先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2.面试包含实习环节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sz w:val="18"/>
          <w:szCs w:val="18"/>
        </w:rPr>
        <w:t>　</w:t>
      </w:r>
      <w:bookmarkStart w:id="0" w:name="_GoBack"/>
      <w:r>
        <w:rPr>
          <w:b/>
          <w:bCs/>
          <w:sz w:val="18"/>
          <w:szCs w:val="18"/>
        </w:rPr>
        <w:t>　岗位名称：信息技术岗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工作部门：信息处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专业要求：计算机相关专业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岗位要求：1、遵纪守法，品德端正;有责任心，工作认真负责，踏实肯干;有良好的大局观和服务意识，能承担较长时间的加班压力 2、硕士及以上学位应届毕业生 3、计算机相关专业 4、具有一定的组织管理能力，具有较强的文字撰写和语言表达能力，擅于沟通 5、熟练掌握常用编程语言，熟悉ORACLE等数据库开发，有实际项目开发经验 6、掌握网络基础知识;熟悉网络相关设备;熟悉服务器、存储等软硬件系统，可对Windows、Linux系统上的主流应用进行部署、调试和维护 7、同等条件下，中共党员优先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2.面试包含实习环节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0E340A8A"/>
    <w:rsid w:val="20444179"/>
    <w:rsid w:val="2C3D2114"/>
    <w:rsid w:val="2C5F361F"/>
    <w:rsid w:val="2F7C3AE8"/>
    <w:rsid w:val="3C724990"/>
    <w:rsid w:val="3E8A1A1C"/>
    <w:rsid w:val="418C76D9"/>
    <w:rsid w:val="44FD5C6F"/>
    <w:rsid w:val="4DC16C34"/>
    <w:rsid w:val="51FF0248"/>
    <w:rsid w:val="523A3FE9"/>
    <w:rsid w:val="58337C0D"/>
    <w:rsid w:val="6ED864CB"/>
    <w:rsid w:val="73E65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2016-11-15T07:50:36Z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