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岗位名称：数据库系统管理员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工作部门：网络运行处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选拔类</w:t>
      </w:r>
      <w:bookmarkStart w:id="0" w:name="_GoBack"/>
      <w:bookmarkEnd w:id="0"/>
      <w:r>
        <w:rPr>
          <w:sz w:val="18"/>
          <w:szCs w:val="18"/>
        </w:rPr>
        <w:t>别：面向社会在职人员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学历要求：本科及以上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专业要求：信息技术及相关专业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选拔范围：京内选拔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岗位要求：1.年龄36周岁以下，从事大型Oracle数据库系统维护与管理工作经验6年以上 2.精通Oracle10g及以上版本数据库系统 3.通过OCM认证(Oracle数据库认证大师Oracle Certified Master)，且在有效期内 4.熟悉人大金仓等国产数据库 5.严谨负责，有较强的学习能力和沟通协作能力 6.有较强的文字方案写作能力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075A7253"/>
    <w:rsid w:val="09655203"/>
    <w:rsid w:val="2D6746B7"/>
    <w:rsid w:val="4A3D57D9"/>
    <w:rsid w:val="523A3FE9"/>
    <w:rsid w:val="6A611C56"/>
    <w:rsid w:val="6C5040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2016-11-15T08:11:32Z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