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54" w:type="dxa"/>
        <w:tblInd w:w="94" w:type="dxa"/>
        <w:tblLayout w:type="fixed"/>
        <w:tblCellMar>
          <w:top w:w="0" w:type="dxa"/>
          <w:left w:w="108" w:type="dxa"/>
          <w:bottom w:w="0" w:type="dxa"/>
          <w:right w:w="108" w:type="dxa"/>
        </w:tblCellMar>
      </w:tblPr>
      <w:tblGrid>
        <w:gridCol w:w="1612"/>
        <w:gridCol w:w="1266"/>
        <w:gridCol w:w="1068"/>
        <w:gridCol w:w="1252"/>
        <w:gridCol w:w="1620"/>
        <w:gridCol w:w="1116"/>
        <w:gridCol w:w="720"/>
      </w:tblGrid>
      <w:tr>
        <w:tblPrEx>
          <w:tblLayout w:type="fixed"/>
          <w:tblCellMar>
            <w:top w:w="0" w:type="dxa"/>
            <w:left w:w="108" w:type="dxa"/>
            <w:bottom w:w="0" w:type="dxa"/>
            <w:right w:w="108" w:type="dxa"/>
          </w:tblCellMar>
        </w:tblPrEx>
        <w:trPr>
          <w:trHeight w:val="499" w:hRule="atLeast"/>
        </w:trPr>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职位名称</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职位代码</w:t>
            </w:r>
          </w:p>
        </w:tc>
        <w:tc>
          <w:tcPr>
            <w:tcW w:w="106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面试分数线</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姓名</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准考证号</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面试时间</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乌鲁木齐机场办事处旅检查验岗科员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0601011001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105.8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赵宏</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680265041723</w:t>
            </w:r>
          </w:p>
        </w:tc>
        <w:tc>
          <w:tcPr>
            <w:tcW w:w="1116" w:type="dxa"/>
            <w:vMerge w:val="restart"/>
            <w:tcBorders>
              <w:top w:val="nil"/>
              <w:left w:val="nil"/>
              <w:right w:val="single" w:color="auto" w:sz="4" w:space="0"/>
            </w:tcBorders>
            <w:vAlign w:val="center"/>
          </w:tcPr>
          <w:p>
            <w:pPr>
              <w:widowControl/>
              <w:jc w:val="center"/>
              <w:rPr>
                <w:rFonts w:hint="eastAsia"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罗芸</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680265081602</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谢平</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680265084908</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乌鲁木齐机场办事处旅检查验岗科员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0601011003</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103.6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张芦笛</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680265060302</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贾娟娟</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680265080322</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张应华</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680265132115</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乌鲁木齐出入境检验检疫局设备管理岗科员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0601019001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125.6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郝康伟</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680265085004</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路坦</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680265131220</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鲁占国</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680265220902</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乌鲁木齐出入境检验检疫局出入境动物检疫监管岗科员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0601019002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98.5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王浩</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680232063817</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王银丽</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680265050324</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r>
              <w:rPr>
                <w:rFonts w:hint="eastAsia" w:ascii="宋体" w:hAnsi="宋体" w:cs="宋体"/>
                <w:kern w:val="0"/>
              </w:rPr>
              <w:t>乌鲁木齐出入境检验检疫局出入境植物检疫监管岗科员</w:t>
            </w:r>
          </w:p>
        </w:tc>
        <w:tc>
          <w:tcPr>
            <w:tcW w:w="1266"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r>
              <w:rPr>
                <w:rFonts w:ascii="宋体" w:hAnsi="宋体" w:cs="宋体"/>
                <w:kern w:val="0"/>
              </w:rPr>
              <w:t>0601019003</w:t>
            </w:r>
          </w:p>
        </w:tc>
        <w:tc>
          <w:tcPr>
            <w:tcW w:w="1068"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cs="宋体"/>
                <w:kern w:val="0"/>
              </w:rPr>
              <w:t>105.1</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胡安玲</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667242314701</w:t>
            </w:r>
          </w:p>
        </w:tc>
        <w:tc>
          <w:tcPr>
            <w:tcW w:w="1116" w:type="dxa"/>
            <w:tcBorders>
              <w:left w:val="nil"/>
              <w:bottom w:val="single" w:color="auto" w:sz="4" w:space="0"/>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乌鲁木齐出入境检验检疫局出入境卫生检疫监管岗科员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0601019004</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104.6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田珊珊</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680265133108 </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递补</w:t>
            </w: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温妨妨</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680265174805 </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递补</w:t>
            </w: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喀什出入境检验检疫局出入境动物检疫监管岗科员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0701001001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9</w:t>
            </w:r>
            <w:r>
              <w:rPr>
                <w:rFonts w:hint="eastAsia" w:ascii="宋体" w:hAnsi="宋体" w:cs="宋体"/>
                <w:kern w:val="0"/>
              </w:rPr>
              <w:t>6.9</w:t>
            </w:r>
            <w:r>
              <w:rPr>
                <w:rFonts w:ascii="宋体" w:hAnsi="宋体" w:cs="宋体"/>
                <w:kern w:val="0"/>
              </w:rPr>
              <w:t xml:space="preserve">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李蒙</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680244370530</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李静</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680244370607</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刘媛媛</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680265062513</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杨思仙</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680265170524</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郭阳阳</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680265203418</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喀什出入境检验检疫局出入境食品检验监管岗科员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0701001002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117.1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杨悦</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680263041322</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刘静</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680265080916</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刘茜</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680265094115</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喀什出入境检验检疫局财务岗科员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0701001003</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98.3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曹梦媛</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680232096128</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美合日班·艾海提</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680242331903</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武冬洁</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680265080613</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喀什出入境检验检疫局出入境植物检疫监管岗科员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0701001004</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96.1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童颖</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680237311010</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冯强</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680244370602</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古丽亚尔·阿布都肉苏里</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680265214308</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吉木乃出入境检验检疫局出入境动物检疫监管岗科员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0701004001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cs="宋体"/>
                <w:kern w:val="0"/>
              </w:rPr>
            </w:pPr>
            <w:r>
              <w:rPr>
                <w:rFonts w:hint="eastAsia" w:ascii="宋体" w:hAnsi="宋体" w:cs="宋体"/>
                <w:kern w:val="0"/>
              </w:rPr>
              <w:t>104.0</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李景艳</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680254012418 </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张菲菲</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680265030210 </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塔城出入境检验检疫局出入境植物检疫监管岗科员</w:t>
            </w:r>
          </w:p>
        </w:tc>
        <w:tc>
          <w:tcPr>
            <w:tcW w:w="1266"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0701005001</w:t>
            </w:r>
          </w:p>
        </w:tc>
        <w:tc>
          <w:tcPr>
            <w:tcW w:w="1068"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134.1</w:t>
            </w:r>
            <w:r>
              <w:rPr>
                <w:rFonts w:ascii="宋体" w:hAnsi="宋体" w:cs="宋体"/>
                <w:kern w:val="0"/>
              </w:rPr>
              <w:t xml:space="preserve">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黄美钰</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680261160214</w:t>
            </w: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塔城出入境检验检疫局出入境卫生检疫监管岗科员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 0701005002 </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120.1</w:t>
            </w:r>
            <w:r>
              <w:rPr>
                <w:rFonts w:ascii="宋体" w:hAnsi="宋体" w:cs="宋体"/>
                <w:kern w:val="0"/>
              </w:rPr>
              <w:t xml:space="preserve">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穆凯代斯·麦麦提</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680212211925</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蒋璐</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680251176113</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阿拉山口出入境检验检疫局出入境卫生检疫监管岗科员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0701006001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111.4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潘龙</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680239102017 </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丁丽</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680265221419 </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825" w:hRule="atLeast"/>
        </w:trPr>
        <w:tc>
          <w:tcPr>
            <w:tcW w:w="161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阿拉山口出入境检验检疫局出入境植物检疫监管岗科员</w:t>
            </w:r>
          </w:p>
        </w:tc>
        <w:tc>
          <w:tcPr>
            <w:tcW w:w="1266"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0701006002</w:t>
            </w:r>
          </w:p>
        </w:tc>
        <w:tc>
          <w:tcPr>
            <w:tcW w:w="1068"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106.7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李国栋</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680265060204</w:t>
            </w:r>
          </w:p>
        </w:tc>
        <w:tc>
          <w:tcPr>
            <w:tcW w:w="1116"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阿拉山口出入境检验检疫局化矿石油检验监管岗科员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0701006004</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117.9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王伟</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680237230329</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汪涛</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680237281725</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耶尔达娜·叶力克西</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680265082204</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阿拉山口出入境检验检疫局出入境食品检验监管岗科员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0701006005</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125.3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罗豪</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680222178505</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递补</w:t>
            </w: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罗薇</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680265084614</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于洋</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680265104125</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阿拉山口出入境检验检疫局财务岗科员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0701006007</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111.4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朱沁怡</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359265032807 </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塔·塔娜</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359265151225 </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巴登花</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680265161112</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阿拉山口出入境检验检疫局通关岗科员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0702006006</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115.1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吴瑛华</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680212390910</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王敏</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680265092404</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古丽尼歌尔·托合提</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680265093316</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cs="宋体"/>
                <w:kern w:val="0"/>
              </w:rPr>
              <w:t>递补</w:t>
            </w: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伊犁出入境检验检疫局财务岗科员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0701007001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119.2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王山欢</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680222140321</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万曲汾</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680253434809</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魏世豪</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680265161424</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伊犁出入境检验检疫局检验监管科员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0701007002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109.9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奎鹏远</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680211930801</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甘雨</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680265110914</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陈友明</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680265130605</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霍尔果斯出入境检验检疫局出入境植物检疫监管岗科员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0701008002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108.5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刁志豪</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680244370601</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马璇</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680261163412</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张丽欣</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680265120117</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伊犁出入境检验检疫局都拉塔办事处出入境动物检疫监管岗科员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0701015001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101.7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恰古拉·坦加热克</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680265123421</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525"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韩磊</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857265026601</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671"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伊犁出入境检验检疫局都拉塔办事处出入境植物检疫监管岗科员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0701015002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106.2</w:t>
            </w:r>
            <w:r>
              <w:rPr>
                <w:rFonts w:ascii="宋体" w:hAnsi="宋体" w:cs="宋体"/>
                <w:kern w:val="0"/>
              </w:rPr>
              <w:t xml:space="preserve">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潘佳茹</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680265032212 </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620"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周欣</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680265104113 </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霍尔果斯国际边境合作中心出入境检验检疫局出入境卫生检疫监管岗科员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0701018001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118.5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坤杜孜·排尔合提</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680231111318</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罗潇</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680232404018</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刘佩佩</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680262135704</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霍尔果斯国际边境合作中心出入境检验检疫局出入境动物检疫监管岗科员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0701018002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111.4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聂小伟</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680232163511</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周睛</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680265050112</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刘旖旎</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680265092105</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阿克苏出入境检验检疫局检验监管岗科员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0701009001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97.2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杨禹伟</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331232095302 </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凯山江·阿不都热合买</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680221321011</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李杨</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 xml:space="preserve">899265130125 </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调剂</w:t>
            </w: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阿克苏出入境检验检疫局财务岗科员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0701009002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107.9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崔如梦</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680265072706</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2月23日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高雪</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680265080909</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胡苗苗</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680265085620</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哈密出入境检验检疫局综合行政科员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0701012001</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126.7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孔梦姝</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680243272517</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祁翔</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680265071717</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潘静</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680265092915</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哈密出入境检验检疫局出入境植物检疫监管岗科员</w:t>
            </w:r>
          </w:p>
        </w:tc>
        <w:tc>
          <w:tcPr>
            <w:tcW w:w="12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0701012002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rPr>
            </w:pPr>
            <w:r>
              <w:rPr>
                <w:rFonts w:ascii="宋体" w:hAnsi="宋体" w:cs="宋体"/>
                <w:kern w:val="0"/>
              </w:rPr>
              <w:t xml:space="preserve">94.2 </w:t>
            </w: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程慧</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680241112205</w:t>
            </w:r>
          </w:p>
        </w:tc>
        <w:tc>
          <w:tcPr>
            <w:tcW w:w="1116" w:type="dxa"/>
            <w:vMerge w:val="restart"/>
            <w:tcBorders>
              <w:top w:val="nil"/>
              <w:left w:val="nil"/>
              <w:right w:val="single" w:color="auto" w:sz="4" w:space="0"/>
            </w:tcBorders>
            <w:vAlign w:val="center"/>
          </w:tcPr>
          <w:p>
            <w:pPr>
              <w:widowControl/>
              <w:jc w:val="center"/>
              <w:rPr>
                <w:rFonts w:ascii="宋体" w:cs="宋体"/>
                <w:kern w:val="0"/>
              </w:rPr>
            </w:pPr>
            <w:r>
              <w:rPr>
                <w:rFonts w:hint="eastAsia" w:ascii="宋体" w:cs="宋体"/>
                <w:kern w:val="0"/>
              </w:rPr>
              <w:t>2月24日</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刘璐</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680265103509</w:t>
            </w:r>
          </w:p>
        </w:tc>
        <w:tc>
          <w:tcPr>
            <w:tcW w:w="1116" w:type="dxa"/>
            <w:vMerge w:val="continue"/>
            <w:tcBorders>
              <w:left w:val="nil"/>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499" w:hRule="atLeast"/>
        </w:trPr>
        <w:tc>
          <w:tcPr>
            <w:tcW w:w="16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rPr>
            </w:pPr>
          </w:p>
        </w:tc>
        <w:tc>
          <w:tcPr>
            <w:tcW w:w="1252"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窦晓丽</w:t>
            </w:r>
          </w:p>
        </w:tc>
        <w:tc>
          <w:tcPr>
            <w:tcW w:w="162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ascii="宋体" w:hAnsi="宋体" w:cs="宋体"/>
                <w:kern w:val="0"/>
              </w:rPr>
              <w:t>680265174901</w:t>
            </w:r>
          </w:p>
        </w:tc>
        <w:tc>
          <w:tcPr>
            <w:tcW w:w="1116" w:type="dxa"/>
            <w:vMerge w:val="continue"/>
            <w:tcBorders>
              <w:left w:val="nil"/>
              <w:bottom w:val="single" w:color="auto" w:sz="4" w:space="0"/>
              <w:right w:val="single" w:color="auto" w:sz="4" w:space="0"/>
            </w:tcBorders>
            <w:vAlign w:val="center"/>
          </w:tcPr>
          <w:p>
            <w:pPr>
              <w:widowControl/>
              <w:jc w:val="center"/>
              <w:rPr>
                <w:rFonts w:ascii="宋体" w:cs="宋体"/>
                <w:kern w:val="0"/>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F1398"/>
    <w:rsid w:val="335F1398"/>
    <w:rsid w:val="3E464E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2017-02-08T03:45:00Z</dcterms:created>
  <dc:creator>windows</dc:creator>
  <cp:lastModifiedBy>windows</cp:lastModifiedBy>
  <dcterms:modified xsi:type="dcterms:W3CDTF">2017-02-08T03:46:42Z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