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color w:val="000000"/>
          <w:spacing w:val="8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000000"/>
          <w:spacing w:val="8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44"/>
          <w:szCs w:val="44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bCs w:val="0"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/>
        </w:rPr>
      </w:pPr>
      <w:r>
        <w:rPr>
          <w:rFonts w:ascii="仿宋_GB2312" w:hAnsi="仿宋_GB2312" w:eastAsia="仿宋_GB2312" w:cs="仿宋_GB2312"/>
          <w:color w:val="3F3F3F"/>
          <w:spacing w:val="8"/>
          <w:kern w:val="0"/>
          <w:sz w:val="32"/>
          <w:szCs w:val="32"/>
          <w:lang w:val="en-US" w:eastAsia="zh-CN" w:bidi="ar"/>
        </w:rPr>
        <w:t>国家能源局河南监管办公室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仿宋_GB2312" w:eastAsia="仿宋_GB2312" w:cs="仿宋_GB2312"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仿宋_GB2312" w:eastAsia="仿宋_GB2312" w:cs="仿宋_GB2312"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5" w:lineRule="atLeast"/>
        <w:ind w:left="0" w:right="280" w:firstLine="448" w:firstLineChars="160"/>
        <w:jc w:val="right"/>
        <w:rPr>
          <w:rFonts w:hint="default" w:ascii="仿宋_GB2312" w:hAnsi="仿宋_GB2312" w:eastAsia="仿宋_GB2312" w:cs="仿宋_GB2312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48" w:firstLineChars="160"/>
        <w:jc w:val="center"/>
        <w:rPr>
          <w:rFonts w:hint="default" w:ascii="仿宋_GB2312" w:hAnsi="仿宋_GB2312" w:eastAsia="仿宋_GB2312" w:cs="仿宋_GB2312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28"/>
          <w:szCs w:val="28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eastAsia" w:ascii="宋体" w:hAnsi="宋体" w:eastAsia="宋体" w:cs="宋体"/>
          <w:color w:val="3F3F3F"/>
          <w:spacing w:val="8"/>
          <w:sz w:val="84"/>
          <w:szCs w:val="84"/>
          <w:lang w:val="en-US"/>
        </w:rPr>
      </w:pPr>
      <w:r>
        <w:rPr>
          <w:rFonts w:hint="eastAsia" w:ascii="宋体" w:hAnsi="宋体" w:eastAsia="宋体" w:cs="宋体"/>
          <w:color w:val="3F3F3F"/>
          <w:spacing w:val="8"/>
          <w:kern w:val="0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color w:val="000000"/>
          <w:spacing w:val="8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000000"/>
          <w:spacing w:val="8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bCs w:val="0"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我单位同意×××同志报考</w:t>
      </w:r>
      <w:r>
        <w:rPr>
          <w:rFonts w:hint="default" w:ascii="仿宋_GB2312" w:hAnsi="仿宋_GB2312" w:eastAsia="仿宋_GB2312" w:cs="仿宋_GB2312"/>
          <w:color w:val="3F3F3F"/>
          <w:spacing w:val="8"/>
          <w:kern w:val="0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仿宋_GB2312" w:eastAsia="仿宋_GB2312" w:cs="仿宋_GB2312"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仿宋_GB2312" w:eastAsia="仿宋_GB2312" w:cs="仿宋_GB2312"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年 月 日</w:t>
      </w: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/>
        </w:rPr>
      </w:pP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/>
        </w:rPr>
      </w:pP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/>
        </w:rPr>
      </w:pP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/>
        </w:rPr>
      </w:pP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/>
        </w:rPr>
      </w:pP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/>
        </w:rPr>
      </w:pP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/>
        </w:rPr>
      </w:pP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/>
        </w:rPr>
      </w:pP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color w:val="000000"/>
          <w:spacing w:val="8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000000"/>
          <w:spacing w:val="8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bCs w:val="0"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 w:bidi="ar"/>
        </w:rPr>
      </w:pPr>
      <w:r>
        <w:rPr>
          <w:rFonts w:hint="default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国家能源局河南监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管办公室：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年 月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E30B7"/>
    <w:rsid w:val="596E3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2017-02-11T05:43:00Z</dcterms:created>
  <dc:creator>Administrator</dc:creator>
  <cp:lastModifiedBy>Administrator</cp:lastModifiedBy>
  <dcterms:modified xsi:type="dcterms:W3CDTF">2017-02-11T05:43:24Z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