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宋体" w:eastAsia="楷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楷体" w:hAnsi="宋体" w:eastAsia="楷体"/>
          <w:b w:val="0"/>
          <w:bCs/>
          <w:color w:val="000000"/>
          <w:sz w:val="21"/>
          <w:szCs w:val="21"/>
          <w:lang w:eastAsia="zh-CN"/>
        </w:rPr>
        <w:t>附件</w:t>
      </w:r>
      <w:r>
        <w:rPr>
          <w:rFonts w:hint="eastAsia" w:ascii="楷体" w:hAnsi="宋体" w:eastAsia="楷体"/>
          <w:b w:val="0"/>
          <w:bCs/>
          <w:color w:val="000000"/>
          <w:sz w:val="21"/>
          <w:szCs w:val="21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楷体" w:hAnsi="宋体"/>
          <w:b/>
          <w:color w:val="000000"/>
          <w:sz w:val="32"/>
          <w:szCs w:val="32"/>
        </w:rPr>
      </w:pPr>
      <w:r>
        <w:rPr>
          <w:rFonts w:hint="eastAsia" w:ascii="楷体" w:hAnsi="宋体" w:eastAsia="楷体"/>
          <w:b/>
          <w:color w:val="000000"/>
          <w:sz w:val="32"/>
          <w:szCs w:val="32"/>
        </w:rPr>
        <w:t>国家行政学院</w:t>
      </w:r>
      <w:r>
        <w:rPr>
          <w:rFonts w:ascii="楷体" w:hAnsi="宋体" w:eastAsia="楷体"/>
          <w:b/>
          <w:color w:val="000000"/>
          <w:sz w:val="32"/>
          <w:szCs w:val="32"/>
        </w:rPr>
        <w:t>博士后申请表</w:t>
      </w:r>
    </w:p>
    <w:tbl>
      <w:tblPr>
        <w:tblpPr w:leftFromText="180" w:rightFromText="180" w:vertAnchor="text" w:horzAnchor="page" w:tblpX="1664" w:tblpY="219"/>
        <w:tblOverlap w:val="never"/>
        <w:tblW w:w="870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056"/>
        <w:gridCol w:w="634"/>
        <w:gridCol w:w="239"/>
        <w:gridCol w:w="913"/>
        <w:gridCol w:w="941"/>
        <w:gridCol w:w="288"/>
        <w:gridCol w:w="625"/>
        <w:gridCol w:w="642"/>
        <w:gridCol w:w="336"/>
        <w:gridCol w:w="624"/>
        <w:gridCol w:w="1271"/>
      </w:tblGrid>
      <w:tr>
        <w:trPr>
          <w:trHeight w:val="556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近期免冠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正面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寸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彩色照片</w:t>
            </w:r>
          </w:p>
        </w:tc>
      </w:tr>
      <w:tr>
        <w:trPr>
          <w:trHeight w:val="658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族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婚姻状况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健康状况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rPr>
          <w:trHeight w:val="576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从事全脱产或在职研究</w:t>
            </w:r>
          </w:p>
        </w:tc>
        <w:tc>
          <w:tcPr>
            <w:tcW w:w="251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36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46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通讯地址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邮编</w:t>
            </w:r>
          </w:p>
        </w:tc>
        <w:tc>
          <w:tcPr>
            <w:tcW w:w="46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博士毕业院校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46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1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75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博士论文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题目</w:t>
            </w:r>
          </w:p>
        </w:tc>
        <w:tc>
          <w:tcPr>
            <w:tcW w:w="46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博士导师</w:t>
            </w:r>
          </w:p>
        </w:tc>
        <w:tc>
          <w:tcPr>
            <w:tcW w:w="1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868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学习简历</w:t>
            </w:r>
          </w:p>
        </w:tc>
        <w:tc>
          <w:tcPr>
            <w:tcW w:w="756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rPr>
          <w:trHeight w:val="561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756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868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主要科研成果</w:t>
            </w:r>
          </w:p>
        </w:tc>
        <w:tc>
          <w:tcPr>
            <w:tcW w:w="756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</w:tc>
      </w:tr>
      <w:tr>
        <w:trPr>
          <w:trHeight w:val="658" w:hRule="atLeas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拟开展的博士后研究方向</w:t>
            </w:r>
          </w:p>
        </w:tc>
        <w:tc>
          <w:tcPr>
            <w:tcW w:w="756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u w:val="single"/>
              </w:rPr>
            </w:pPr>
          </w:p>
        </w:tc>
      </w:tr>
      <w:tr>
        <w:trPr>
          <w:trHeight w:val="590" w:hRule="atLeast"/>
        </w:trPr>
        <w:tc>
          <w:tcPr>
            <w:tcW w:w="11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子女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配偶姓名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专业特长</w:t>
            </w:r>
          </w:p>
        </w:tc>
        <w:tc>
          <w:tcPr>
            <w:tcW w:w="2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585" w:hRule="atLeast"/>
        </w:trPr>
        <w:tc>
          <w:tcPr>
            <w:tcW w:w="11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工作单位及职务职称</w:t>
            </w:r>
          </w:p>
        </w:tc>
        <w:tc>
          <w:tcPr>
            <w:tcW w:w="340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是否随迁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31" w:hRule="atLeast"/>
        </w:trPr>
        <w:tc>
          <w:tcPr>
            <w:tcW w:w="11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子女姓名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p/>
    <w:sectPr>
      <w:pgMar w:top="873" w:right="1800" w:bottom="873" w:left="180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2017-03-06T00:42:14Z</dcterms:created>
  <cp:lastModifiedBy>tengfei</cp:lastModifiedBy>
  <dcterms:modified xsi:type="dcterms:W3CDTF">2017-03-06T00:42:49Z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