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600" w:lineRule="exac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内蒙古引绰济辽供水有限责任公司应聘人员简历表</w:t>
      </w:r>
    </w:p>
    <w:p>
      <w:pPr>
        <w:spacing w:line="600" w:lineRule="exac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简体" w:eastAsia="方正小标宋简体" w:cs="宋体"/>
          <w:sz w:val="24"/>
        </w:rPr>
        <w:t>应聘岗位：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2"/>
        <w:gridCol w:w="709"/>
        <w:gridCol w:w="566"/>
        <w:gridCol w:w="181"/>
        <w:gridCol w:w="670"/>
        <w:gridCol w:w="709"/>
        <w:gridCol w:w="425"/>
        <w:gridCol w:w="992"/>
        <w:gridCol w:w="709"/>
        <w:gridCol w:w="284"/>
        <w:gridCol w:w="283"/>
        <w:gridCol w:w="1140"/>
        <w:gridCol w:w="4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性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ind w:right="73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年 龄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出生日期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籍 贯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职 称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w w:val="80"/>
                <w:sz w:val="24"/>
              </w:rPr>
            </w:pPr>
            <w:r>
              <w:rPr>
                <w:rFonts w:hint="eastAsia" w:ascii="仿宋_GB2312" w:eastAsia="仿宋_GB2312" w:cs="仿宋_GB2312"/>
                <w:w w:val="8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ind w:firstLine="108" w:firstLineChars="50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毕业院校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>
            <w:pPr>
              <w:spacing w:line="360" w:lineRule="auto"/>
              <w:ind w:firstLine="108" w:firstLineChars="50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专 业</w:t>
            </w:r>
          </w:p>
        </w:tc>
        <w:tc>
          <w:tcPr>
            <w:tcW w:w="1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w w:val="66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职业资格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联系电话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w w:val="66"/>
                <w:sz w:val="24"/>
              </w:rPr>
            </w:pPr>
          </w:p>
        </w:tc>
        <w:tc>
          <w:tcPr>
            <w:tcW w:w="16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现通讯地址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身份证号码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现工作单位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档案存放处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工作年限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紧急联系人及电话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15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现居住地址及所属辖区</w:t>
            </w:r>
          </w:p>
        </w:tc>
        <w:tc>
          <w:tcPr>
            <w:tcW w:w="8363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专业特长</w:t>
            </w:r>
          </w:p>
        </w:tc>
        <w:tc>
          <w:tcPr>
            <w:tcW w:w="83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9889" w:type="dxa"/>
            <w:gridSpan w:val="15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w w:val="90"/>
                <w:sz w:val="24"/>
              </w:rPr>
              <w:t>学 习 经 历（从高中开始填写）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9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起止时间</w:t>
            </w:r>
          </w:p>
        </w:tc>
        <w:tc>
          <w:tcPr>
            <w:tcW w:w="6907" w:type="dxa"/>
            <w:gridSpan w:val="10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学校及专业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职务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9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7" w:type="dxa"/>
            <w:gridSpan w:val="10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982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7" w:type="dxa"/>
            <w:gridSpan w:val="10"/>
            <w:tcBorders>
              <w:lef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98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工  作  经  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起止时间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任职单位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职位</w:t>
            </w:r>
          </w:p>
        </w:tc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工作内容</w:t>
            </w:r>
          </w:p>
        </w:tc>
        <w:tc>
          <w:tcPr>
            <w:tcW w:w="1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离职原因</w:t>
            </w:r>
          </w:p>
        </w:tc>
        <w:tc>
          <w:tcPr>
            <w:tcW w:w="16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w w:val="90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9889" w:type="dxa"/>
            <w:gridSpan w:val="1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/>
                <w:b/>
                <w:w w:val="90"/>
                <w:sz w:val="24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23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获奖时间</w:t>
            </w: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</w:rPr>
              <w:t>授奖单位及奖项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2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</w:trPr>
        <w:tc>
          <w:tcPr>
            <w:tcW w:w="22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spacing w:before="107" w:after="107" w:line="312" w:lineRule="atLeast"/>
        <w:rPr>
          <w:rFonts w:ascii="仿宋_GB2312" w:hAnsi="微软雅黑" w:eastAsia="仿宋_GB2312"/>
          <w:b/>
          <w:color w:val="000000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25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2017-08-08T01:52:30Z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