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ascii="仿宋_GB2312" w:eastAsia="仿宋_GB2312" w:cs="仿宋_GB2312"/>
          <w:color w:val="000000"/>
          <w:spacing w:val="-4"/>
          <w:sz w:val="26"/>
          <w:szCs w:val="26"/>
        </w:rPr>
        <w:t xml:space="preserve">附件一： </w:t>
      </w:r>
    </w:p>
    <w:tbl>
      <w:tblPr>
        <w:tblW w:w="861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413"/>
        <w:gridCol w:w="2541"/>
        <w:gridCol w:w="1130"/>
        <w:gridCol w:w="1130"/>
        <w:gridCol w:w="84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61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赤峰经济开发区发电有限公司招聘工作人员考试总成绩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61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注：总成绩=笔试成绩X50%+面试成绩X50%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准考证号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报考职位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笔试成绩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面试成绩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总成绩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马明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DCS专工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90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张文武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DCS专工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尹小峰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DCS专工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11040101412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张晓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安全专责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11040101406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王梦莹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安全专责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11040101403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兴安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安全专责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张涛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83.5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姜红伟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83.25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02040100418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李凤东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02040100420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汪侠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苗利红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02040100425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刘正礼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许晨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刘彬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党春鹏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李冬沐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苏宝元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李晓东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李月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韩雨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宁志国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刘明超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范海民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王宇飞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王恒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李志兴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于德鑫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许东升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包超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高若虹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12040101508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安浩然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锅炉点检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12040101511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张学军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锅炉点检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12040101509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张晓辉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锅炉点检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09040101203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董志超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化水点检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09040101202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张鑫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化水点检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09040101201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刘亚斌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化水点检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孙久天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赵思铭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杨振峰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陈永明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霍啸天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尹文龙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田艳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08040101113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王乐乐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08040101115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李秀丽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63.175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赵楠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63.175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段玉峰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张兴辉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08040101114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李含笑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赵阳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季日鑫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王志敏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吴佳毅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98.5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86.6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92.55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毕常红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93.2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84.23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曹艳珍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徐瞳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朱凤艳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孙东兴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杨金花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83.25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89.4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86.33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王永强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刘莉苹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化验班长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杨耀东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88.8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91.90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左坤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91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84.88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周立民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84.8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宫媛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刘波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申建春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康丽娜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李海洋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邢跃静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杨玉庆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环保专责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刘勇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环保专责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林丹丹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环保专责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01040100324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陈志强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张岩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01040100314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王浩强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01040100222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张良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01040100229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张玉龙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01040100320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张海明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01040100230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白庆海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01040100313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01040100219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付寿成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01040100212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白音满都呼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01040100214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张岩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01040100218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单寅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48.23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程国梁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郑鑫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李浩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李晓凯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王振兴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王明达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徐志超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邢向前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34.13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李士成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01040100130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马蹬科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03040100512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孙友江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90.88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88.2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宁洁玲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杨艳华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85.25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郭占帅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83.5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林向前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解永鹏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03040100515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蔡蕴涵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李凌霄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李娜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苏芮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于占嵩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52.25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10040101306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王大臣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汽机专工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90.5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10040101307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曹前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汽机专工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85.6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10040101302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李利伟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汽机专工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李晓龙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赵峰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左杨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沈大全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季磊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05040100729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全彬彬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71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05040100801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闫勇彬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73.2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张健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王旭阳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冷玉辉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05040100805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任野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64.28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05040100803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孔凌民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62.38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05040100806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尹微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寇新磊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李相颉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59.25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54.33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冯伟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05040100708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张玉朋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66.75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05040100804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周万里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61.75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邢东瀛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入厂煤采制样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吴玉波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入厂煤采制样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李晓娜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入厂煤采制样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14040101707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王天奇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94.25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88.33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14040101711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聂艳慧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87.5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83.45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刘晓芳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14040101706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郑伟杰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81.25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74.33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14040101710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王伟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63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田昊霖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13040101603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李志刚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脱硫环保专工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72.5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86.6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79.55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赵大伟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脱硫环保专工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68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84.2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76.10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13040101601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袁帅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脱硫环保专工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49.25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55.53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04040100604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闫俊梅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信息维护班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83.25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67.4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75.33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04040100602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刘萌萌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信息维护班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60.90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04040100605 </w:t>
            </w:r>
          </w:p>
        </w:tc>
        <w:tc>
          <w:tcPr>
            <w:tcW w:w="1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索良雨 </w:t>
            </w:r>
          </w:p>
        </w:tc>
        <w:tc>
          <w:tcPr>
            <w:tcW w:w="2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信息维护班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56.25 </w:t>
            </w:r>
          </w:p>
        </w:tc>
        <w:tc>
          <w:tcPr>
            <w:tcW w:w="1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56.8 </w:t>
            </w:r>
          </w:p>
        </w:tc>
        <w:tc>
          <w:tcPr>
            <w:tcW w:w="8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56.53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仿宋_GB2312" w:eastAsia="仿宋_GB2312" w:cs="仿宋_GB2312"/>
          <w:color w:val="000000"/>
          <w:spacing w:val="-4"/>
          <w:sz w:val="26"/>
          <w:szCs w:val="26"/>
        </w:rPr>
        <w:t xml:space="preserve">附件二： </w:t>
      </w:r>
    </w:p>
    <w:tbl>
      <w:tblPr>
        <w:tblW w:w="9019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1548"/>
        <w:gridCol w:w="46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01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赤峰经济开发区发电有限公司招聘工作人员体检人员名单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准考证号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姓名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报考职位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05040100704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马明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DCS专工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11040101412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张晓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安全专责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02040100404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张涛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02040100410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姜红伟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电气点检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01040100118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许晨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01040100109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刘彬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01040100106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党春鹏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李冬沐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01040100111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苏宝元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01040100104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李晓东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发电运行部值长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12040101508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安浩然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锅炉点检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09040101203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董志超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化水点检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07040101012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孙久天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赵思铭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07040101016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杨振峰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08040101113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王乐乐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08040101115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李秀丽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08040101101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赵楠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化学副值（大学生）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06040100910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吴佳毅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06040100909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毕常红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06040100903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杨金花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化验班长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杨耀东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07040101009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左坤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07040101001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周立民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07040101010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宫媛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化验主值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13040101609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杨玉庆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环保专责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01040100324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陈志强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01040100305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张岩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01040100314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王浩强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01040100222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张良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集控副值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01040100120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郑鑫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01040100121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李浩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01040100206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李晓凯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集控主值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03040100512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孙友江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刘畅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03040100507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宁洁玲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03040100508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杨艳华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继电保护班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10040101306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王大臣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汽机专工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李晓龙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05040100727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赵峰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左杨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05040100710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沈大全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05040100715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季磊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05040100729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全彬彬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热控维护班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06040100914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邢东瀛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入厂煤采制样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14040101707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王天奇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14040101711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聂艳慧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输煤值班员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13040101603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李志刚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脱硫环保专工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28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04040100604 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闫俊梅 </w:t>
            </w:r>
          </w:p>
        </w:tc>
        <w:tc>
          <w:tcPr>
            <w:tcW w:w="4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信息维护班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附件三：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赤峰经济开发区发电有限公司体检流程及体检须知：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入职体检时间为2018年9月4日上午6:30。体检费：男性356元，女性364元。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 为进一步提升服务品质，让您的体检流程更加顺畅，请您在体检之前，详细阅读《体检前须知》。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体检中心联系人-刘波   电话：15148326662（微信同步）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体检中心位置：赤峰市新城区应昌街和美工贸产业园区A35幢（和美建材城南门）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体检前须知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体检当日，请务必携带本人身份证及两张一寸免冠照片前往一楼前台办理手续。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关于饮食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体检当天早晨需要空腹，请勿服用蜂蜜水、碳酸饮料、牛奶等饮品。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体检前两天请注意饮食清淡，不易吃太油腻、高糖、不易消化的食物，勿饮酒，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体检前一天晚上9点后，请勿进餐(可以饮少量清水)。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保证睡眠，避免剧烈运动和情绪波动，以保证体检结果的准确性。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关于抽血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需抽血检验项目，检查前应禁食8-12小时。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采血截止时间为上午10点前。糖尿病患者可与医务人员沟通，请尽早采血，避免低血糖。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关于X线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参加X线检查，请勿穿着带有金属装饰物的衣物或首饰配件，女性请勿穿戴有钢圈的内衣。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关于超声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腹部超声应空腹进行检查，检查前一晚9点后禁食。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关于妇科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无性生活史女性及孕妇勿做妇科检查和阴式超声检查。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妇科检查前前需排空尿液，经期勿留取尿液标本。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hint="eastAsia" w:ascii="仿宋_GB2312" w:eastAsia="仿宋_GB2312" w:cs="仿宋_GB2312" w:hAnsiTheme="minorHAnsi"/>
          <w:b/>
          <w:color w:val="000000"/>
          <w:spacing w:val="-4"/>
          <w:kern w:val="0"/>
          <w:sz w:val="24"/>
          <w:szCs w:val="24"/>
          <w:lang w:val="en-US" w:eastAsia="zh-CN" w:bidi="ar"/>
        </w:rPr>
        <w:t>关于报告</w:t>
      </w: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体检结束后，请您保存好前台给您的体检回执单，可根据回执单上的网址，输入您的用户名和密码查询电子版体检报告。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420" w:right="0" w:hanging="420"/>
        <w:jc w:val="left"/>
      </w:pPr>
      <w:r>
        <w:rPr>
          <w:rFonts w:hint="eastAsia" w:ascii="仿宋_GB2312" w:eastAsia="仿宋_GB2312" w:cs="仿宋_GB2312" w:hAnsiTheme="minorHAnsi"/>
          <w:color w:val="000000"/>
          <w:spacing w:val="-4"/>
          <w:kern w:val="0"/>
          <w:sz w:val="24"/>
          <w:szCs w:val="24"/>
          <w:lang w:val="en-US" w:eastAsia="zh-CN" w:bidi="ar"/>
        </w:rPr>
        <w:t xml:space="preserve">l  纸质版体检报告将封存后如期返回您的单位。 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921A8"/>
    <w:rsid w:val="2B8921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2018-09-03T03:17:00Z</dcterms:created>
  <dc:creator>心肝宝贝</dc:creator>
  <cp:lastModifiedBy>心肝宝贝</cp:lastModifiedBy>
  <dcterms:modified xsi:type="dcterms:W3CDTF">2018-09-03T03:17:59Z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