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二、招聘需求</w:t>
      </w:r>
    </w:p>
    <w:tbl>
      <w:tblPr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"/>
        <w:gridCol w:w="226"/>
        <w:gridCol w:w="3466"/>
        <w:gridCol w:w="540"/>
        <w:gridCol w:w="435"/>
        <w:gridCol w:w="1271"/>
        <w:gridCol w:w="435"/>
        <w:gridCol w:w="435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位</w:t>
            </w: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 (不含柜员）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\v-r.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主要工作城市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柜员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主要工作城市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部</w:t>
            </w: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信息科技岗（系统开 发及测试方向）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信息科技岗（系统运 维方向）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信息科技岗（大数据 及创新方向）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信息科技岗（信息安 全方向）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信息科技岗（需求设 计方向）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信息科技岗（科技管 理方向）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信息科技岗（系统开 发方向）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信息科技岗（大数据 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信息科技岗（系统运 维方向）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信息科技岗（系统开 发方向）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信息科技岗（系统开 发方向）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信息科技岗（系统开 发方向）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干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</w:t>
            </w: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3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银行业务核算岗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"/>
        <w:gridCol w:w="226"/>
        <w:gridCol w:w="1652"/>
        <w:gridCol w:w="476"/>
        <w:gridCol w:w="269"/>
        <w:gridCol w:w="2601"/>
        <w:gridCol w:w="322"/>
        <w:gridCol w:w="269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部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监督管理岗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客户经理/理财经理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客户经理/理财经理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杭州主城区及 温州、绍兴、嘉 兴、金华、义乌、 舟山、湖州、衢 州、丽水、萧山、 余杭、富阳、桐 庐、建德地区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杭州主城区及 嘉兴、绍兴、湖 州、义乌、金华、 衢州、舟山、萧 山、余杭、富阳、 桐庐、建德地区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需求开发岗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技术开发岗/产品经 理岗（总行互联网金 融业务中心技术开 发部）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商务智能/算法工程 岗（总行互联网金融 业务中心客户服务 部）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杭州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宁波、台州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宁波、台州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宁波、台州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宁波、台州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江阴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2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南通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2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69"/>
        <w:gridCol w:w="436"/>
        <w:gridCol w:w="1486"/>
        <w:gridCol w:w="169"/>
        <w:gridCol w:w="43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05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产品及风险经理储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南通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备岗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无锡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产品及风险经理储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无锡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邳州、新沂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备岗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常州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丹阳、句容、扬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句容、扬中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</w:t>
            </w: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产品及风险经理储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备岗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徐州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产品及风险经理储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泰州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金坛、漂阳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6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备岗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6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靖江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泰兴、靖江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淮安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淮安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大丰、东台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大丰、东台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盐城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扬州县域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扬州县域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546"/>
        <w:gridCol w:w="476"/>
        <w:gridCol w:w="335"/>
        <w:gridCol w:w="2404"/>
        <w:gridCol w:w="322"/>
        <w:gridCol w:w="335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连云港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连云港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宿迁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客户经理/理财经理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苏州大市(含昆 山、常熟、张家 港、太仓）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苏州大市(含昆 山、常熟、张家 港、太仓）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苏州大市（含昆 山、常熟、张家 港、太仓）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零售业务客户经理/ 理财经理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苏州大市（含昆 山、常熟、张家 港、太仓）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风险经理及法务岗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理财顾问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696"/>
        <w:gridCol w:w="322"/>
        <w:gridCol w:w="436"/>
        <w:gridCol w:w="436"/>
        <w:gridCol w:w="322"/>
        <w:gridCol w:w="43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互联网金融科技岗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佛山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惠州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中山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惠州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江门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肇庆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南沙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深圳、珠海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珠海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珠海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法律专业岗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632"/>
        <w:gridCol w:w="322"/>
        <w:gridCol w:w="313"/>
        <w:gridCol w:w="3236"/>
        <w:gridCol w:w="322"/>
        <w:gridCol w:w="313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昆明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昆明、玉溪、楚 雄、保山、曲靖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公司业务客户经理/ 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郑州、新乡、洛 阳、许昌、开封、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安阳、商丘、南 阳、信阳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郑州、新乡、洛 阳、许昌、开封、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安阳、商丘、南 阳、信阳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济南、淄博、临 沂、潍坊、济宁、 东营、聊城、日 照、菏泽、泰安、 德州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济南、淄博、临 沂、潍坊、济宁、 东营、聊城、日 照、菏泽、泰安、 德州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法律审核岗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济南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8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781"/>
        <w:gridCol w:w="322"/>
        <w:gridCol w:w="282"/>
        <w:gridCol w:w="2141"/>
        <w:gridCol w:w="322"/>
        <w:gridCol w:w="282"/>
        <w:gridCol w:w="2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905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成都市区、温 江、邛崃、新都、 新津、都江堰、 乐山、绵阳、德 阳、内江、凉山、 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西安、榆林、渭 南、宝鸡、咸阳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西安、榆林、渭 南、宝鸡、咸阳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产品经理（大客户直 营中心）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武汉、宜昌、荆 州、孝感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产品经理/贸服人员 (交易银行部（普惠 金融部））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贵宾及低柜理财经 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武汉、荆州、宜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昌、襄阳、孝感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武汉、荆州、宜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昌、襄阳、孝感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零售管理岗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软件开发岗（信息科 技部）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网点建设岗（办公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室）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青岛、烟台、威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青岛、烟台、威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青岛、烟台、威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公司业务客户经理/ 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山西全辖（包含 太原，忻州，朔 州，晋中，长治， 运城，晋城地 区）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山西全辖（包含 太原，忻州，朔 州，晋中，长治， 运城，晋城地 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2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太原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237"/>
        <w:gridCol w:w="322"/>
        <w:gridCol w:w="370"/>
        <w:gridCol w:w="2387"/>
        <w:gridCol w:w="322"/>
        <w:gridCol w:w="370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储备产品经理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长沙、株洲、湘 潭、郴州、岳阳、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衡阳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长沙、株洲、湘 潭、郴州、岳阳、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储备客户经理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长沙、株洲、湘 潭、郴州、岳阳、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衡阳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哈尔滨、齐齐哈 尔、大庆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南昌、九江、赣 州、上饶、宜春、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吉安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南昌、九江、赣 州、上饶、宜春、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南昌、九江、赣 州、上饶、宜春、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吉安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营销人员储备岗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南宁、柳州、桂 林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南宁、柳州、桂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南宁、柳州、桂 林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乌鲁木齐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乌鲁木齐、喀 什、阿克苏及库 车、昌吉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长春、吉林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2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呼和浩特市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包头市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鄂尔多斯市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342"/>
        <w:gridCol w:w="858"/>
        <w:gridCol w:w="169"/>
        <w:gridCol w:w="316"/>
        <w:gridCol w:w="2829"/>
        <w:gridCol w:w="322"/>
        <w:gridCol w:w="316"/>
        <w:gridCol w:w="2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呼伦贝尔市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合肥、芜湖、马 鞍山、铜陵、淮 南、安庆、蚌埠、 宣城、滁州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合肥、芜湖、马 鞍山、铜陵、淮 南、安庆、蚌埠、 宣城、滁州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合肥、芜湖、马 鞍山、铜陵、淮 南、安庆、蚌埠、 宣城、滁州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兰州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酒泉、敦煌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酒泉、敦煌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石家庄</w:t>
            </w:r>
          </w:p>
        </w:tc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石家庄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邯郸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唐山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保定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沧州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廊坊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衡水</w:t>
            </w:r>
          </w:p>
        </w:tc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福州、泉州、漳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福州、泉州、甫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7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696"/>
        <w:gridCol w:w="322"/>
        <w:gridCol w:w="436"/>
        <w:gridCol w:w="2431"/>
        <w:gridCol w:w="169"/>
        <w:gridCol w:w="43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州、甫田</w:t>
            </w: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福州、泉州、漳 州、甫田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福州、漳州、泉 州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信息科技岗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福州、泉州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法律事务岗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福州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</w:t>
            </w: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贵阳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厦门、龙岩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厦门、龙岩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客户经理储备岗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西宁</w:t>
            </w: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理财经理储备岗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西宁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海口、三亚</w:t>
            </w: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海口、三亚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海口、三亚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银川</w:t>
            </w:r>
          </w:p>
        </w:tc>
        <w:tc>
          <w:tcPr>
            <w:tcW w:w="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银川</w:t>
            </w:r>
          </w:p>
        </w:tc>
        <w:tc>
          <w:tcPr>
            <w:tcW w:w="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萨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公司业务客户经理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拉萨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W w:w="34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1696"/>
        <w:gridCol w:w="322"/>
        <w:gridCol w:w="436"/>
        <w:gridCol w:w="436"/>
        <w:gridCol w:w="20"/>
        <w:gridCol w:w="20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零售业务理财经理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拉萨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产品经理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拉萨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行政经理助理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拉萨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文秘机要岗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拉萨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托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赁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风险岗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运营岗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审计岗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科技岗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货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助理经纪人</w:t>
            </w:r>
          </w:p>
        </w:tc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3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"/>
        <w:gridCol w:w="226"/>
        <w:gridCol w:w="2221"/>
        <w:gridCol w:w="169"/>
        <w:gridCol w:w="436"/>
        <w:gridCol w:w="436"/>
        <w:gridCol w:w="20"/>
        <w:gridCol w:w="20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币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管理培训生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盛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行业研究助理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信用研究助理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产品开发助理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营销策划助理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互联网运维助理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基金会计助理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信息技术开发助理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销售助理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深圳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资管公司法律合规 助理</w:t>
            </w:r>
          </w:p>
        </w:tc>
        <w:tc>
          <w:tcPr>
            <w:tcW w:w="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</w:t>
            </w: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  <w:t>注：一名学生最多报两个岗位；须明确志愿顺序。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E220C"/>
    <w:rsid w:val="3E4E22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2018-09-10T09:41:00Z</dcterms:created>
  <dc:creator>余存° d3sTiny-</dc:creator>
  <cp:lastModifiedBy>余存° d3sTiny-</cp:lastModifiedBy>
  <dcterms:modified xsi:type="dcterms:W3CDTF">2018-09-10T09:43:21Z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