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5"/>
      </w:tblGrid>
      <w:tr w:rsidR="00E478D5" w:rsidRPr="00E478D5" w:rsidTr="00E478D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</w:tbl>
    <w:p w:rsidR="00E478D5" w:rsidRPr="00E478D5" w:rsidRDefault="00E478D5" w:rsidP="00E478D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000" w:type="pct"/>
        <w:jc w:val="center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1280"/>
        <w:gridCol w:w="896"/>
        <w:gridCol w:w="1574"/>
        <w:gridCol w:w="912"/>
        <w:gridCol w:w="1358"/>
      </w:tblGrid>
      <w:tr w:rsidR="00E478D5" w:rsidRPr="00E478D5" w:rsidTr="00E478D5">
        <w:trPr>
          <w:jc w:val="center"/>
        </w:trPr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605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报考地区</w:t>
            </w:r>
          </w:p>
        </w:tc>
        <w:tc>
          <w:tcPr>
            <w:tcW w:w="297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服务岗位类型</w:t>
            </w:r>
          </w:p>
        </w:tc>
        <w:tc>
          <w:tcPr>
            <w:tcW w:w="14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24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inherit" w:eastAsia="宋体" w:hAnsi="inherit" w:cs="宋体"/>
                <w:b/>
                <w:bCs/>
                <w:color w:val="000000"/>
                <w:kern w:val="0"/>
                <w:sz w:val="18"/>
                <w:szCs w:val="18"/>
              </w:rPr>
              <w:t>是否进入面试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1602010130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未按规定提交材料取消面试资格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1602010230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1602010330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贫困村整体推进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1602010430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1602010530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其它基层急需服务项目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1602010630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1602010730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未按规定提交材料取消面试资格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1602010830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1602010930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1602011030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其它基层急需服务项目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1602011130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贫困村整体推进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1602011230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其它基层急需服务项目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1602011330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1602011430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贫困村整体推进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1602011530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1602011630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496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1602011730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522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1602011830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1602011930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1602012030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其它基层急需服务项目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1602012130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1602012230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683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1602012330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709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1602012430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</w:t>
            </w: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76.30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735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51.40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1602012530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760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56.30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其它基层急需服务项目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52.60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1602012630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784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市北区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1602012709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支教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就业和社会保障服务平台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1602012719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78D5" w:rsidRPr="00E478D5" w:rsidTr="00E478D5">
        <w:trPr>
          <w:jc w:val="center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1602012721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478D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78D5" w:rsidRPr="00E478D5" w:rsidRDefault="00E478D5" w:rsidP="00E478D5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478D5" w:rsidRPr="00E478D5" w:rsidRDefault="00E478D5" w:rsidP="00E478D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5A354A" w:rsidRPr="00E478D5" w:rsidRDefault="005A354A" w:rsidP="00E478D5"/>
    <w:sectPr w:rsidR="005A354A" w:rsidRPr="00E478D5" w:rsidSect="005A3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33" w:rsidRDefault="00E47E33" w:rsidP="00D763CC">
      <w:r>
        <w:separator/>
      </w:r>
    </w:p>
  </w:endnote>
  <w:endnote w:type="continuationSeparator" w:id="1">
    <w:p w:rsidR="00E47E33" w:rsidRDefault="00E47E33" w:rsidP="00D7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33" w:rsidRDefault="00E47E33" w:rsidP="00D763CC">
      <w:r>
        <w:separator/>
      </w:r>
    </w:p>
  </w:footnote>
  <w:footnote w:type="continuationSeparator" w:id="1">
    <w:p w:rsidR="00E47E33" w:rsidRDefault="00E47E33" w:rsidP="00D76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3CC"/>
    <w:rsid w:val="005A354A"/>
    <w:rsid w:val="00CD55AC"/>
    <w:rsid w:val="00D33226"/>
    <w:rsid w:val="00D763CC"/>
    <w:rsid w:val="00E478D5"/>
    <w:rsid w:val="00E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3CC"/>
    <w:rPr>
      <w:sz w:val="18"/>
      <w:szCs w:val="18"/>
    </w:rPr>
  </w:style>
  <w:style w:type="character" w:styleId="a5">
    <w:name w:val="Strong"/>
    <w:basedOn w:val="a0"/>
    <w:uiPriority w:val="22"/>
    <w:qFormat/>
    <w:rsid w:val="00D763CC"/>
    <w:rPr>
      <w:b/>
      <w:bCs/>
    </w:rPr>
  </w:style>
  <w:style w:type="paragraph" w:styleId="a6">
    <w:name w:val="Normal (Web)"/>
    <w:basedOn w:val="a"/>
    <w:uiPriority w:val="99"/>
    <w:unhideWhenUsed/>
    <w:rsid w:val="00E47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3904</Words>
  <Characters>22253</Characters>
  <Application>Microsoft Office Word</Application>
  <DocSecurity>0</DocSecurity>
  <Lines>185</Lines>
  <Paragraphs>52</Paragraphs>
  <ScaleCrop>false</ScaleCrop>
  <Company>Sky123.Org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黄岛华图</dc:creator>
  <cp:lastModifiedBy>lenovo</cp:lastModifiedBy>
  <cp:revision>2</cp:revision>
  <dcterms:created xsi:type="dcterms:W3CDTF">2016-07-20T08:52:00Z</dcterms:created>
  <dcterms:modified xsi:type="dcterms:W3CDTF">2016-07-20T08:52:00Z</dcterms:modified>
</cp:coreProperties>
</file>