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AD" w:rsidRPr="009F6AAD" w:rsidRDefault="009F6AAD" w:rsidP="009F6AA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F6AAD">
        <w:rPr>
          <w:rFonts w:ascii="宋体" w:eastAsia="宋体" w:hAnsi="宋体" w:cs="宋体"/>
          <w:b/>
          <w:bCs/>
          <w:kern w:val="0"/>
        </w:rPr>
        <w:t>2017年枣庄市薛城区事业单位公开招聘网上报名情况统计（截至2月19日16:00）</w:t>
      </w:r>
    </w:p>
    <w:p w:rsidR="009F6AAD" w:rsidRPr="009F6AAD" w:rsidRDefault="009F6AAD" w:rsidP="009F6AAD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kern w:val="0"/>
          <w:szCs w:val="21"/>
        </w:rPr>
      </w:pPr>
      <w:r w:rsidRPr="009F6AAD">
        <w:rPr>
          <w:rFonts w:ascii="宋体" w:eastAsia="宋体" w:hAnsi="宋体" w:cs="宋体" w:hint="eastAsia"/>
          <w:kern w:val="0"/>
          <w:szCs w:val="21"/>
        </w:rPr>
        <w:t> </w:t>
      </w: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2620"/>
        <w:gridCol w:w="1238"/>
        <w:gridCol w:w="838"/>
        <w:gridCol w:w="1084"/>
        <w:gridCol w:w="1585"/>
        <w:gridCol w:w="1147"/>
      </w:tblGrid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color w:val="0000FF"/>
                <w:kern w:val="0"/>
                <w:szCs w:val="21"/>
              </w:rPr>
              <w:t>报考人数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  <w:t>交费人数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薛城经济开发区管理委员会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区委、区政府督查局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区事业单位登记管理局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区财政局国库集中支付中心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区政府和社会资本合作管理中心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区社会保险费征收分局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区技工学校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区综合治税服务中心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区综合治税服务中心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区燃气供热管理办公室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区疾病预防控制中心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区食品药品稽查大队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区食品药品稽查大队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区大气污染防治办公室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区城市管理局常庄执法分局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区城市管理局临城街道执法分局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区煤矿安全执法稽查大队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区煤矿安全执法稽查大队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区文化馆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区文化馆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 14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区农村经济经营管理局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邹坞交通管理所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临城交通管理所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临城街道所属事业单位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558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391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</w:tr>
      <w:tr w:rsidR="009F6AAD" w:rsidRPr="009F6AAD" w:rsidTr="009F6AAD">
        <w:trPr>
          <w:tblCellSpacing w:w="15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周营镇所属事业单位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217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6AAD" w:rsidRPr="009F6AAD" w:rsidRDefault="009F6AAD" w:rsidP="009F6AA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AAD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</w:tr>
    </w:tbl>
    <w:p w:rsidR="001B17F8" w:rsidRDefault="001B17F8"/>
    <w:sectPr w:rsidR="001B17F8" w:rsidSect="001B1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9F" w:rsidRDefault="00FC1E9F" w:rsidP="009F6AAD">
      <w:r>
        <w:separator/>
      </w:r>
    </w:p>
  </w:endnote>
  <w:endnote w:type="continuationSeparator" w:id="0">
    <w:p w:rsidR="00FC1E9F" w:rsidRDefault="00FC1E9F" w:rsidP="009F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9F" w:rsidRDefault="00FC1E9F" w:rsidP="009F6AAD">
      <w:r>
        <w:separator/>
      </w:r>
    </w:p>
  </w:footnote>
  <w:footnote w:type="continuationSeparator" w:id="0">
    <w:p w:rsidR="00FC1E9F" w:rsidRDefault="00FC1E9F" w:rsidP="009F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AAD"/>
    <w:rsid w:val="001B17F8"/>
    <w:rsid w:val="009F6AAD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A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6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6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2017-02-20T01:05:00Z</dcterms:created>
  <dcterms:modified xsi:type="dcterms:W3CDTF">2017-02-20T01:06:00Z</dcterms:modified>
</cp:coreProperties>
</file>