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hint="eastAsia" w:ascii="方正小标宋简体" w:hAnsi="Verdana" w:eastAsia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Verdana" w:eastAsia="方正小标宋简体"/>
          <w:color w:val="auto"/>
          <w:sz w:val="30"/>
          <w:szCs w:val="30"/>
          <w:lang w:eastAsia="zh-CN"/>
        </w:rPr>
        <w:t>附件</w:t>
      </w:r>
      <w:r>
        <w:rPr>
          <w:rFonts w:hint="eastAsia" w:ascii="方正小标宋简体" w:hAnsi="Verdana" w:eastAsia="方正小标宋简体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Verdana" w:eastAsia="方正小标宋简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2017年度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罗西街道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公开招聘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部分工作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人员计划表</w:t>
      </w:r>
    </w:p>
    <w:p>
      <w:pPr>
        <w:pStyle w:val="2"/>
        <w:spacing w:line="440" w:lineRule="exact"/>
        <w:rPr>
          <w:rFonts w:hint="eastAsia" w:ascii="方正小标宋简体" w:hAnsi="Verdana" w:eastAsia="方正小标宋简体"/>
          <w:color w:val="auto"/>
          <w:sz w:val="30"/>
          <w:szCs w:val="30"/>
        </w:rPr>
      </w:pPr>
    </w:p>
    <w:p>
      <w:pPr>
        <w:pStyle w:val="2"/>
        <w:spacing w:line="440" w:lineRule="exact"/>
        <w:rPr>
          <w:rFonts w:hint="eastAsia" w:ascii="方正小标宋简体" w:hAnsi="Verdana" w:eastAsia="方正小标宋简体"/>
          <w:color w:val="auto"/>
          <w:sz w:val="30"/>
          <w:szCs w:val="30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080"/>
        <w:gridCol w:w="1410"/>
        <w:gridCol w:w="825"/>
        <w:gridCol w:w="1485"/>
        <w:gridCol w:w="453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5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  <w:t>招考计划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  <w:t>职位类别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  <w:t>录用人数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  <w:t>职位名称</w:t>
            </w:r>
          </w:p>
        </w:tc>
        <w:tc>
          <w:tcPr>
            <w:tcW w:w="453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  <w:t>招考条件</w:t>
            </w:r>
          </w:p>
        </w:tc>
        <w:tc>
          <w:tcPr>
            <w:tcW w:w="2309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535" w:type="dxa"/>
            <w:vMerge w:val="restart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  <w:t>罗西街道办事处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普通</w:t>
            </w:r>
          </w:p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  <w:t>岗位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民政所综合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  <w:t>职位</w:t>
            </w:r>
          </w:p>
        </w:tc>
        <w:tc>
          <w:tcPr>
            <w:tcW w:w="4530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1、大学专科及以上学历；2、有一定的计算机操作水平及会计知识；3、有相关工作经验者优先。男女不限。</w:t>
            </w:r>
          </w:p>
        </w:tc>
        <w:tc>
          <w:tcPr>
            <w:tcW w:w="2309" w:type="dxa"/>
            <w:vMerge w:val="restart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0539-8511001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535" w:type="dxa"/>
            <w:vMerge w:val="continue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方正小标宋简体" w:hAnsi="Verdana" w:eastAsia="方正小标宋简体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  <w:t>普通</w:t>
            </w:r>
          </w:p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  <w:t>岗位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人社所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  <w:t>综合职位</w:t>
            </w:r>
          </w:p>
        </w:tc>
        <w:tc>
          <w:tcPr>
            <w:tcW w:w="4530" w:type="dxa"/>
            <w:vAlign w:val="center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1、大学专科及以上学历；2、有一定的计算机操作水平；3、有相关工作经验者优先。限男性。</w:t>
            </w:r>
            <w:bookmarkStart w:id="0" w:name="_GoBack"/>
            <w:bookmarkEnd w:id="0"/>
          </w:p>
        </w:tc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828A4"/>
    <w:rsid w:val="42495A64"/>
    <w:rsid w:val="56383870"/>
    <w:rsid w:val="600D7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36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lenovo</cp:lastModifiedBy>
  <dcterms:modified xsi:type="dcterms:W3CDTF">2017-09-27T01:30:03Z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