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黑体" w:eastAsia="黑体" w:cs="Times New Roman"/>
          <w:bCs/>
          <w:color w:val="000000"/>
          <w:kern w:val="0"/>
          <w:sz w:val="32"/>
          <w:szCs w:val="32"/>
          <w:u w:color="000000"/>
        </w:rPr>
        <w:t>附件</w:t>
      </w:r>
      <w:r>
        <w:rPr>
          <w:rFonts w:hint="eastAsia" w:ascii="黑体" w:hAnsi="黑体" w:eastAsia="黑体" w:cs="Times New Roman"/>
          <w:bCs/>
          <w:color w:val="000000"/>
          <w:kern w:val="0"/>
          <w:sz w:val="32"/>
          <w:szCs w:val="32"/>
          <w:u w:color="000000"/>
          <w:lang w:val="en-US" w:eastAsia="zh-CN"/>
        </w:rPr>
        <w:t>1</w:t>
      </w:r>
      <w:r>
        <w:rPr>
          <w:rFonts w:hint="eastAsia" w:ascii="黑体" w:hAnsi="黑体" w:eastAsia="黑体" w:cs="Times New Roman"/>
          <w:bCs/>
          <w:color w:val="000000"/>
          <w:kern w:val="0"/>
          <w:sz w:val="32"/>
          <w:szCs w:val="32"/>
          <w:u w:color="000000"/>
        </w:rPr>
        <w:t>：</w:t>
      </w:r>
    </w:p>
    <w:p>
      <w:pPr>
        <w:keepNext w:val="0"/>
        <w:keepLines w:val="0"/>
        <w:widowControl/>
        <w:suppressLineNumbers w:val="0"/>
        <w:jc w:val="left"/>
      </w:pPr>
    </w:p>
    <w:p>
      <w:pPr>
        <w:keepNext w:val="0"/>
        <w:keepLines w:val="0"/>
        <w:widowControl/>
        <w:suppressLineNumbers w:val="0"/>
        <w:jc w:val="left"/>
      </w:pPr>
      <w:bookmarkStart w:id="0" w:name="_GoBack"/>
      <w:bookmarkEnd w:id="0"/>
    </w:p>
    <w:p>
      <w:pPr>
        <w:keepNext w:val="0"/>
        <w:keepLines w:val="0"/>
        <w:widowControl/>
        <w:suppressLineNumbers w:val="0"/>
        <w:spacing w:before="0" w:beforeAutospacing="1" w:after="0" w:afterAutospacing="1"/>
        <w:ind w:left="0" w:right="0"/>
        <w:jc w:val="center"/>
      </w:pPr>
      <w:r>
        <w:rPr>
          <w:rFonts w:hint="eastAsia" w:ascii="宋体" w:hAnsi="宋体" w:eastAsia="宋体" w:cs="仿宋_GB2312"/>
          <w:b/>
          <w:bCs w:val="0"/>
          <w:color w:val="000000"/>
          <w:spacing w:val="15"/>
          <w:kern w:val="0"/>
          <w:sz w:val="44"/>
          <w:szCs w:val="44"/>
          <w:lang w:val="en-US" w:eastAsia="zh-CN" w:bidi="ar"/>
        </w:rPr>
        <w:t>陕西省人力资源和社会保障厅</w:t>
      </w:r>
    </w:p>
    <w:p>
      <w:pPr>
        <w:keepNext w:val="0"/>
        <w:keepLines w:val="0"/>
        <w:widowControl/>
        <w:suppressLineNumbers w:val="0"/>
        <w:spacing w:before="0" w:beforeAutospacing="1" w:after="0" w:afterAutospacing="1"/>
        <w:ind w:left="0" w:right="0"/>
        <w:jc w:val="center"/>
      </w:pPr>
      <w:r>
        <w:rPr>
          <w:rFonts w:hint="eastAsia" w:ascii="宋体" w:hAnsi="宋体" w:eastAsia="宋体" w:cs="仿宋_GB2312"/>
          <w:b/>
          <w:bCs w:val="0"/>
          <w:color w:val="000000"/>
          <w:spacing w:val="15"/>
          <w:kern w:val="0"/>
          <w:sz w:val="44"/>
          <w:szCs w:val="44"/>
          <w:lang w:val="en-US" w:eastAsia="zh-CN" w:bidi="ar"/>
        </w:rPr>
        <w:t>陕西省财政厅</w:t>
      </w:r>
    </w:p>
    <w:p>
      <w:pPr>
        <w:keepNext w:val="0"/>
        <w:keepLines w:val="0"/>
        <w:widowControl/>
        <w:suppressLineNumbers w:val="0"/>
        <w:spacing w:before="0" w:beforeAutospacing="1" w:after="0" w:afterAutospacing="1"/>
        <w:ind w:left="0" w:right="0"/>
        <w:jc w:val="center"/>
      </w:pPr>
      <w:r>
        <w:rPr>
          <w:rFonts w:hint="eastAsia" w:ascii="宋体" w:hAnsi="宋体" w:eastAsia="宋体" w:cs="仿宋_GB2312"/>
          <w:b/>
          <w:bCs w:val="0"/>
          <w:color w:val="000000"/>
          <w:spacing w:val="15"/>
          <w:kern w:val="0"/>
          <w:sz w:val="44"/>
          <w:szCs w:val="44"/>
          <w:lang w:val="en-US" w:eastAsia="zh-CN" w:bidi="ar"/>
        </w:rPr>
        <w:t>关于印发《陕西省公益性岗位开发管理</w:t>
      </w:r>
    </w:p>
    <w:p>
      <w:pPr>
        <w:keepNext w:val="0"/>
        <w:keepLines w:val="0"/>
        <w:widowControl/>
        <w:suppressLineNumbers w:val="0"/>
        <w:spacing w:before="0" w:beforeAutospacing="1" w:after="0" w:afterAutospacing="1"/>
        <w:ind w:left="0" w:right="0"/>
        <w:jc w:val="center"/>
      </w:pPr>
      <w:r>
        <w:rPr>
          <w:rFonts w:hint="eastAsia" w:ascii="宋体" w:hAnsi="宋体" w:eastAsia="宋体" w:cs="仿宋_GB2312"/>
          <w:b/>
          <w:bCs w:val="0"/>
          <w:color w:val="000000"/>
          <w:spacing w:val="15"/>
          <w:kern w:val="0"/>
          <w:sz w:val="44"/>
          <w:szCs w:val="44"/>
          <w:lang w:val="en-US" w:eastAsia="zh-CN" w:bidi="ar"/>
        </w:rPr>
        <w:t>暂行办法》的通知</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jc w:val="left"/>
      </w:pPr>
      <w:r>
        <w:rPr>
          <w:rFonts w:hint="eastAsia" w:ascii="仿宋" w:hAnsi="仿宋" w:eastAsia="仿宋" w:cs="仿宋_GB2312"/>
          <w:color w:val="000000"/>
          <w:spacing w:val="15"/>
          <w:kern w:val="0"/>
          <w:sz w:val="24"/>
          <w:szCs w:val="32"/>
          <w:lang w:val="en-US" w:eastAsia="zh-CN" w:bidi="ar"/>
        </w:rPr>
        <w:t>各市人力资源和社会保障局、财政局，杨凌示范区人事劳动局、财政局：</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firstLine="645"/>
        <w:jc w:val="left"/>
      </w:pPr>
      <w:r>
        <w:rPr>
          <w:rFonts w:hint="eastAsia" w:ascii="仿宋" w:hAnsi="仿宋" w:eastAsia="仿宋" w:cs="仿宋_GB2312"/>
          <w:color w:val="000000"/>
          <w:spacing w:val="15"/>
          <w:kern w:val="0"/>
          <w:sz w:val="24"/>
          <w:szCs w:val="32"/>
          <w:lang w:val="en-US" w:eastAsia="zh-CN" w:bidi="ar"/>
        </w:rPr>
        <w:t>现将《陕西省公益性岗位开发管理暂行办法》印发给你们，请遵照执行。</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spacing w:before="0" w:beforeAutospacing="1" w:after="0" w:afterAutospacing="1"/>
        <w:ind w:left="0" w:right="0" w:firstLine="645"/>
        <w:jc w:val="left"/>
      </w:pPr>
      <w:r>
        <w:rPr>
          <w:rFonts w:hint="eastAsia" w:ascii="仿宋" w:hAnsi="仿宋" w:eastAsia="仿宋" w:cs="仿宋_GB2312"/>
          <w:color w:val="000000"/>
          <w:spacing w:val="15"/>
          <w:kern w:val="0"/>
          <w:sz w:val="24"/>
          <w:szCs w:val="32"/>
          <w:lang w:val="en-US" w:eastAsia="zh-CN" w:bidi="ar"/>
        </w:rPr>
        <w:t xml:space="preserve">              </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firstLine="3360" w:firstLineChars="1050"/>
        <w:jc w:val="right"/>
      </w:pPr>
      <w:r>
        <w:rPr>
          <w:rFonts w:hint="eastAsia" w:ascii="仿宋" w:hAnsi="仿宋" w:eastAsia="仿宋" w:cs="仿宋_GB2312"/>
          <w:color w:val="000000"/>
          <w:spacing w:val="15"/>
          <w:kern w:val="0"/>
          <w:sz w:val="24"/>
          <w:szCs w:val="32"/>
          <w:lang w:val="en-US" w:eastAsia="zh-CN" w:bidi="ar"/>
        </w:rPr>
        <w:t>二</w:t>
      </w:r>
      <w:r>
        <w:rPr>
          <w:rFonts w:hint="eastAsia" w:ascii="仿宋" w:hAnsi="仿宋" w:eastAsia="仿宋" w:cs="宋体"/>
          <w:color w:val="000000"/>
          <w:spacing w:val="15"/>
          <w:kern w:val="0"/>
          <w:sz w:val="24"/>
          <w:szCs w:val="32"/>
          <w:lang w:val="en-US" w:eastAsia="zh-CN" w:bidi="ar"/>
        </w:rPr>
        <w:t>〇</w:t>
      </w:r>
      <w:r>
        <w:rPr>
          <w:rFonts w:hint="eastAsia" w:ascii="仿宋" w:hAnsi="仿宋" w:eastAsia="仿宋" w:cs="仿宋_GB2312"/>
          <w:color w:val="000000"/>
          <w:spacing w:val="15"/>
          <w:kern w:val="0"/>
          <w:sz w:val="24"/>
          <w:szCs w:val="32"/>
          <w:lang w:val="en-US" w:eastAsia="zh-CN" w:bidi="ar"/>
        </w:rPr>
        <w:t>一</w:t>
      </w:r>
      <w:r>
        <w:rPr>
          <w:rFonts w:hint="eastAsia" w:ascii="仿宋" w:hAnsi="仿宋" w:eastAsia="仿宋" w:cs="宋体"/>
          <w:color w:val="000000"/>
          <w:spacing w:val="15"/>
          <w:kern w:val="0"/>
          <w:sz w:val="24"/>
          <w:szCs w:val="32"/>
          <w:lang w:val="en-US" w:eastAsia="zh-CN" w:bidi="ar"/>
        </w:rPr>
        <w:t>〇</w:t>
      </w:r>
      <w:r>
        <w:rPr>
          <w:rFonts w:hint="eastAsia" w:ascii="仿宋" w:hAnsi="仿宋" w:eastAsia="仿宋" w:cs="仿宋_GB2312"/>
          <w:color w:val="000000"/>
          <w:spacing w:val="15"/>
          <w:kern w:val="0"/>
          <w:sz w:val="24"/>
          <w:szCs w:val="32"/>
          <w:lang w:val="en-US" w:eastAsia="zh-CN" w:bidi="ar"/>
        </w:rPr>
        <w:t>年六月二十三日</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spacing w:before="0" w:beforeAutospacing="1" w:after="0" w:afterAutospacing="1"/>
        <w:ind w:left="0" w:right="0"/>
        <w:jc w:val="center"/>
        <w:rPr>
          <w:rFonts w:hint="eastAsia" w:ascii="宋体" w:hAnsi="宋体" w:eastAsia="宋体" w:cs="宋体"/>
          <w:b/>
          <w:bCs w:val="0"/>
          <w:color w:val="000000"/>
          <w:spacing w:val="15"/>
          <w:kern w:val="0"/>
          <w:sz w:val="44"/>
          <w:szCs w:val="44"/>
          <w:lang w:val="en-US" w:eastAsia="zh-CN" w:bidi="ar"/>
        </w:rPr>
      </w:pPr>
      <w:r>
        <w:rPr>
          <w:rFonts w:hint="eastAsia" w:ascii="宋体" w:hAnsi="宋体" w:eastAsia="宋体" w:cs="宋体"/>
          <w:b/>
          <w:bCs w:val="0"/>
          <w:color w:val="000000"/>
          <w:spacing w:val="15"/>
          <w:kern w:val="0"/>
          <w:sz w:val="44"/>
          <w:szCs w:val="44"/>
          <w:lang w:val="en-US" w:eastAsia="zh-CN" w:bidi="ar"/>
        </w:rPr>
        <w:br w:type="page"/>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val="0"/>
          <w:color w:val="000000"/>
          <w:spacing w:val="15"/>
          <w:kern w:val="0"/>
          <w:sz w:val="44"/>
          <w:szCs w:val="44"/>
          <w:lang w:val="en-US" w:eastAsia="zh-CN" w:bidi="ar"/>
        </w:rPr>
        <w:t>陕西省公益性岗位开发管理暂行办法</w:t>
      </w:r>
    </w:p>
    <w:p>
      <w:pPr>
        <w:keepNext w:val="0"/>
        <w:keepLines w:val="0"/>
        <w:widowControl/>
        <w:suppressLineNumbers w:val="0"/>
        <w:spacing w:before="0" w:beforeAutospacing="1" w:after="0" w:afterAutospacing="1"/>
        <w:ind w:left="0" w:right="0"/>
        <w:jc w:val="center"/>
        <w:rPr>
          <w:sz w:val="22"/>
          <w:szCs w:val="28"/>
        </w:rPr>
      </w:pPr>
      <w:r>
        <w:rPr>
          <w:rFonts w:ascii="仿宋" w:hAnsi="仿宋" w:eastAsia="仿宋" w:cs="仿宋_GB2312"/>
          <w:color w:val="000000"/>
          <w:spacing w:val="15"/>
          <w:kern w:val="0"/>
          <w:sz w:val="28"/>
          <w:szCs w:val="36"/>
          <w:lang w:val="en-US" w:eastAsia="zh-CN" w:bidi="ar"/>
        </w:rPr>
        <w:t>陕人社发〔</w:t>
      </w:r>
      <w:r>
        <w:rPr>
          <w:rFonts w:hint="eastAsia" w:ascii="仿宋" w:hAnsi="仿宋" w:eastAsia="仿宋" w:cs="仿宋_GB2312"/>
          <w:color w:val="000000"/>
          <w:spacing w:val="15"/>
          <w:kern w:val="0"/>
          <w:sz w:val="28"/>
          <w:szCs w:val="36"/>
          <w:lang w:val="en-US" w:eastAsia="zh-CN" w:bidi="ar"/>
        </w:rPr>
        <w:t>2010〕133号</w:t>
      </w:r>
    </w:p>
    <w:p>
      <w:pPr>
        <w:keepNext w:val="0"/>
        <w:keepLines w:val="0"/>
        <w:widowControl/>
        <w:suppressLineNumbers w:val="0"/>
        <w:jc w:val="left"/>
        <w:rPr>
          <w:sz w:val="22"/>
          <w:szCs w:val="28"/>
        </w:rPr>
      </w:pPr>
    </w:p>
    <w:p>
      <w:pPr>
        <w:keepNext w:val="0"/>
        <w:keepLines w:val="0"/>
        <w:widowControl/>
        <w:suppressLineNumbers w:val="0"/>
        <w:jc w:val="left"/>
        <w:rPr>
          <w:sz w:val="22"/>
          <w:szCs w:val="28"/>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center"/>
        <w:textAlignment w:val="auto"/>
        <w:outlineLvl w:val="9"/>
        <w:rPr>
          <w:sz w:val="22"/>
          <w:szCs w:val="28"/>
        </w:rPr>
      </w:pPr>
      <w:r>
        <w:rPr>
          <w:rFonts w:hint="eastAsia" w:ascii="宋体" w:hAnsi="宋体" w:eastAsia="宋体" w:cs="宋体"/>
          <w:b/>
          <w:bCs w:val="0"/>
          <w:color w:val="000000"/>
          <w:spacing w:val="15"/>
          <w:kern w:val="0"/>
          <w:sz w:val="28"/>
          <w:szCs w:val="36"/>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ascii="黑体" w:hAnsi="宋体" w:eastAsia="黑体" w:cs="黑体"/>
          <w:color w:val="000000"/>
          <w:spacing w:val="15"/>
          <w:kern w:val="0"/>
          <w:sz w:val="28"/>
          <w:szCs w:val="36"/>
          <w:lang w:val="en-US" w:eastAsia="zh-CN" w:bidi="ar"/>
        </w:rPr>
        <w:t xml:space="preserve">第一条 </w:t>
      </w:r>
      <w:r>
        <w:rPr>
          <w:rFonts w:hint="eastAsia" w:ascii="仿宋" w:hAnsi="仿宋" w:eastAsia="仿宋" w:cs="仿宋"/>
          <w:color w:val="000000"/>
          <w:spacing w:val="15"/>
          <w:kern w:val="0"/>
          <w:sz w:val="28"/>
          <w:szCs w:val="36"/>
          <w:lang w:val="en-US" w:eastAsia="zh-CN" w:bidi="ar"/>
        </w:rPr>
        <w:t xml:space="preserve"> 为了进一步加强公益性岗位开发管理工作，促进就业困难人员就业</w:t>
      </w:r>
      <w:r>
        <w:rPr>
          <w:rFonts w:hint="eastAsia" w:ascii="仿宋" w:hAnsi="仿宋" w:eastAsia="仿宋" w:cs="仿宋"/>
          <w:b/>
          <w:bCs w:val="0"/>
          <w:color w:val="000000"/>
          <w:spacing w:val="15"/>
          <w:kern w:val="0"/>
          <w:sz w:val="28"/>
          <w:szCs w:val="36"/>
          <w:lang w:val="en-US" w:eastAsia="zh-CN" w:bidi="ar"/>
        </w:rPr>
        <w:t>，</w:t>
      </w:r>
      <w:r>
        <w:rPr>
          <w:rFonts w:hint="eastAsia" w:ascii="仿宋" w:hAnsi="仿宋" w:eastAsia="仿宋" w:cs="仿宋"/>
          <w:color w:val="000000"/>
          <w:spacing w:val="15"/>
          <w:kern w:val="0"/>
          <w:sz w:val="28"/>
          <w:szCs w:val="36"/>
          <w:lang w:val="en-US" w:eastAsia="zh-CN" w:bidi="ar"/>
        </w:rPr>
        <w:t>根据《就业促进法》、《陕西省就业促进条例》等法律法规和政策，制定本办法。</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第二条 </w:t>
      </w:r>
      <w:r>
        <w:rPr>
          <w:rFonts w:hint="eastAsia" w:ascii="仿宋" w:hAnsi="仿宋" w:eastAsia="仿宋" w:cs="仿宋"/>
          <w:color w:val="000000"/>
          <w:spacing w:val="15"/>
          <w:kern w:val="0"/>
          <w:sz w:val="28"/>
          <w:szCs w:val="36"/>
          <w:lang w:val="en-US" w:eastAsia="zh-CN" w:bidi="ar"/>
        </w:rPr>
        <w:t xml:space="preserve"> 本办法所称公益性岗位是指以实现公共利益和安置就业困难人员为主要目的，由政府设置的非营利性公共管理和社会公益性服务岗位。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第三条 </w:t>
      </w:r>
      <w:r>
        <w:rPr>
          <w:rFonts w:hint="eastAsia" w:ascii="仿宋" w:hAnsi="仿宋" w:eastAsia="仿宋" w:cs="仿宋"/>
          <w:color w:val="000000"/>
          <w:spacing w:val="15"/>
          <w:kern w:val="0"/>
          <w:sz w:val="28"/>
          <w:szCs w:val="36"/>
          <w:lang w:val="en-US" w:eastAsia="zh-CN" w:bidi="ar"/>
        </w:rPr>
        <w:t xml:space="preserve"> 各级人力资源社会保障行政部门和财政部门按照职责分工分别负责公益性岗位的开发、管理和相关法律、法规、政策的贯彻落实及专项资金的筹集使用等工作。各级公共就业服务管理机构负责公益性岗位日常管理工作。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center"/>
        <w:textAlignment w:val="auto"/>
        <w:outlineLvl w:val="9"/>
        <w:rPr>
          <w:sz w:val="22"/>
          <w:szCs w:val="28"/>
        </w:rPr>
      </w:pPr>
      <w:r>
        <w:rPr>
          <w:rFonts w:hint="eastAsia" w:ascii="宋体" w:hAnsi="宋体" w:eastAsia="宋体" w:cs="宋体"/>
          <w:b/>
          <w:bCs w:val="0"/>
          <w:color w:val="000000"/>
          <w:spacing w:val="15"/>
          <w:kern w:val="0"/>
          <w:sz w:val="28"/>
          <w:szCs w:val="36"/>
          <w:lang w:val="en-US" w:eastAsia="zh-CN" w:bidi="ar"/>
        </w:rPr>
        <w:t>第二章   岗位开发与申报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第四条</w:t>
      </w:r>
      <w:r>
        <w:rPr>
          <w:rFonts w:hint="eastAsia" w:ascii="仿宋" w:hAnsi="仿宋" w:eastAsia="仿宋" w:cs="仿宋"/>
          <w:color w:val="000000"/>
          <w:spacing w:val="15"/>
          <w:kern w:val="0"/>
          <w:sz w:val="28"/>
          <w:szCs w:val="36"/>
          <w:lang w:val="en-US" w:eastAsia="zh-CN" w:bidi="ar"/>
        </w:rPr>
        <w:t xml:space="preserve">  公益性岗位主要包括社会公共管理类岗位、城市社区公益性岗位、机关事业单位工勤保障和公共服务岗位以及其他岗位。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（一）社会公共管理类岗位，具体包括劳动保障协理员、社区治安联防协管员等岗位。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（二）城市社区公益性岗位，具体包括区（县）、街道（乡、镇）、社区开办的非营利性公共卫生服务、医疗服务、敬老院等机构，在街道（乡、镇）、社区的保洁、保绿、保安及社会化服务等岗位。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（三）机关事业单位工勤保障和公共服务岗位，主要指收发、驾驶、门卫、打字、物业管理等需要招用编制外人员的机关后勤岗位。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（四）设区市级政府或其人力资源社会保障部门根据本地实际提出、报经省级人力资源和社会保障部门批准的其他岗位。</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第五条</w:t>
      </w:r>
      <w:r>
        <w:rPr>
          <w:rFonts w:hint="eastAsia" w:ascii="仿宋" w:hAnsi="仿宋" w:eastAsia="仿宋" w:cs="仿宋"/>
          <w:color w:val="000000"/>
          <w:spacing w:val="15"/>
          <w:kern w:val="0"/>
          <w:sz w:val="28"/>
          <w:szCs w:val="36"/>
          <w:lang w:val="en-US" w:eastAsia="zh-CN" w:bidi="ar"/>
        </w:rPr>
        <w:t xml:space="preserve">  公益性岗位开发按照“统筹开发、分级管理、分级负责、促进就业”的原则进行。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第六条</w:t>
      </w:r>
      <w:r>
        <w:rPr>
          <w:rFonts w:hint="eastAsia" w:ascii="仿宋" w:hAnsi="仿宋" w:eastAsia="仿宋" w:cs="仿宋"/>
          <w:color w:val="000000"/>
          <w:spacing w:val="15"/>
          <w:kern w:val="0"/>
          <w:sz w:val="28"/>
          <w:szCs w:val="36"/>
          <w:lang w:val="en-US" w:eastAsia="zh-CN" w:bidi="ar"/>
        </w:rPr>
        <w:t xml:space="preserve">  各级人民政府应当采取政府出资、政策扶持或社会筹资等多种方式开发公益性岗位，优先安排符合岗位要求的就业困难人员就业再就业。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机关、事业单位、社会团体及社会公共服务管理机构应积极开发公益性岗位，用于安置就业困难人员就业再就业。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第七条</w:t>
      </w:r>
      <w:r>
        <w:rPr>
          <w:rFonts w:hint="eastAsia" w:ascii="仿宋" w:hAnsi="仿宋" w:eastAsia="仿宋" w:cs="仿宋"/>
          <w:color w:val="000000"/>
          <w:spacing w:val="15"/>
          <w:kern w:val="0"/>
          <w:sz w:val="28"/>
          <w:szCs w:val="36"/>
          <w:lang w:val="en-US" w:eastAsia="zh-CN" w:bidi="ar"/>
        </w:rPr>
        <w:t xml:space="preserve">  公益性岗位开发实行申报制度。确有用工需要的用人单位向当地人力资源和社会保障部门提出公益性岗位设立申请。</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240" w:lineRule="auto"/>
        <w:ind w:leftChars="200" w:right="0" w:rightChars="0"/>
        <w:jc w:val="left"/>
        <w:textAlignment w:val="auto"/>
        <w:outlineLvl w:val="9"/>
        <w:rPr>
          <w:rFonts w:hint="eastAsia" w:ascii="仿宋" w:hAnsi="仿宋" w:eastAsia="仿宋" w:cs="仿宋"/>
          <w:color w:val="000000"/>
          <w:spacing w:val="15"/>
          <w:kern w:val="0"/>
          <w:sz w:val="28"/>
          <w:szCs w:val="36"/>
          <w:lang w:val="en-US" w:eastAsia="zh-CN" w:bidi="ar"/>
        </w:rPr>
      </w:pPr>
      <w:r>
        <w:rPr>
          <w:rFonts w:hint="eastAsia" w:ascii="黑体" w:hAnsi="宋体" w:eastAsia="黑体" w:cs="黑体"/>
          <w:color w:val="000000"/>
          <w:spacing w:val="15"/>
          <w:kern w:val="0"/>
          <w:sz w:val="28"/>
          <w:szCs w:val="36"/>
          <w:lang w:val="en-US" w:eastAsia="zh-CN" w:bidi="ar"/>
        </w:rPr>
        <w:t xml:space="preserve"> 第八条  </w:t>
      </w:r>
      <w:r>
        <w:rPr>
          <w:rFonts w:hint="eastAsia" w:ascii="仿宋" w:hAnsi="仿宋" w:eastAsia="仿宋" w:cs="仿宋"/>
          <w:color w:val="000000"/>
          <w:spacing w:val="15"/>
          <w:kern w:val="0"/>
          <w:sz w:val="28"/>
          <w:szCs w:val="36"/>
          <w:lang w:val="en-US" w:eastAsia="zh-CN" w:bidi="ar"/>
        </w:rPr>
        <w:t>各级人力资源和社会保障部门要规范公益性岗位申报制度，简化程序，向社会公布，并对用人单位申报公益性岗位进行审核认定。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240" w:lineRule="auto"/>
        <w:ind w:leftChars="200" w:right="0" w:rightChars="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 第九条</w:t>
      </w:r>
      <w:r>
        <w:rPr>
          <w:rFonts w:hint="eastAsia" w:ascii="仿宋" w:hAnsi="仿宋" w:eastAsia="仿宋" w:cs="仿宋"/>
          <w:color w:val="000000"/>
          <w:spacing w:val="15"/>
          <w:kern w:val="0"/>
          <w:sz w:val="28"/>
          <w:szCs w:val="36"/>
          <w:lang w:val="en-US" w:eastAsia="zh-CN" w:bidi="ar"/>
        </w:rPr>
        <w:t xml:space="preserve">  各市（区）应按照“因事设岗、以岗定人、按需定员、满负荷工作”的原则，根据本地就业困难人员数量、就业难易程度、经济社会发展水平、就业专项资金承受能力等实际，制定下一年度公益性岗位工作计划，于每年12月底前报省人力资源和社会保障厅审核后实施。</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第十条 </w:t>
      </w:r>
      <w:r>
        <w:rPr>
          <w:rFonts w:hint="eastAsia" w:ascii="仿宋" w:hAnsi="仿宋" w:eastAsia="仿宋" w:cs="仿宋"/>
          <w:color w:val="000000"/>
          <w:spacing w:val="15"/>
          <w:kern w:val="0"/>
          <w:sz w:val="28"/>
          <w:szCs w:val="36"/>
          <w:lang w:val="en-US" w:eastAsia="zh-CN" w:bidi="ar"/>
        </w:rPr>
        <w:t xml:space="preserve"> 各级人力资源和社会保障部门要建立公益性岗位数据库。</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center"/>
        <w:textAlignment w:val="auto"/>
        <w:outlineLvl w:val="9"/>
        <w:rPr>
          <w:sz w:val="22"/>
          <w:szCs w:val="28"/>
        </w:rPr>
      </w:pPr>
      <w:r>
        <w:rPr>
          <w:rFonts w:hint="eastAsia" w:ascii="宋体" w:hAnsi="宋体" w:eastAsia="宋体" w:cs="宋体"/>
          <w:b/>
          <w:bCs w:val="0"/>
          <w:color w:val="000000"/>
          <w:spacing w:val="15"/>
          <w:kern w:val="0"/>
          <w:sz w:val="28"/>
          <w:szCs w:val="36"/>
          <w:lang w:val="en-US" w:eastAsia="zh-CN" w:bidi="ar"/>
        </w:rPr>
        <w:t>第三章  人员招聘与管理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第十一条</w:t>
      </w:r>
      <w:r>
        <w:rPr>
          <w:rFonts w:hint="eastAsia" w:ascii="仿宋" w:hAnsi="仿宋" w:eastAsia="仿宋" w:cs="仿宋"/>
          <w:color w:val="000000"/>
          <w:spacing w:val="15"/>
          <w:kern w:val="0"/>
          <w:sz w:val="28"/>
          <w:szCs w:val="36"/>
          <w:lang w:val="en-US" w:eastAsia="zh-CN" w:bidi="ar"/>
        </w:rPr>
        <w:t xml:space="preserve">  公益性岗位优先安置法定劳动年龄内有劳动能力和就业愿望的、持《陕西省就业失业登记证》的就业困难人员。主要包括：</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（一）法定劳动年龄内的家庭人员均处于失业状况的城市居民家庭成员；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（二）距法定退休年龄十年以内的登记失业人员；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（三）连续失业一年以上的登记失业人员；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（四）毕业后超过半年未实现首次就业的大中专院校毕业生；</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（五）失去土地的被征地农民；</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（六）失业的残疾人；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（七）未就业的城镇退役军人和军烈属；</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（八）需要抚养未成年人的单亲家庭失业人员；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（九）省人民政府确定的其他就业困难人员。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第十二条</w:t>
      </w:r>
      <w:r>
        <w:rPr>
          <w:rFonts w:hint="eastAsia" w:ascii="仿宋" w:hAnsi="仿宋" w:eastAsia="仿宋" w:cs="仿宋"/>
          <w:color w:val="000000"/>
          <w:spacing w:val="15"/>
          <w:kern w:val="0"/>
          <w:sz w:val="28"/>
          <w:szCs w:val="36"/>
          <w:lang w:val="en-US" w:eastAsia="zh-CN" w:bidi="ar"/>
        </w:rPr>
        <w:t xml:space="preserve">  各市（区）人力资源和社会保障部门要结合本地实际，进一步明确就业困难人员的认定标准，完善认定制度，规范认定程序，建立公示制度、就业困难人员台帐和数据库，实行动态管理，全面掌握就业困难人员的情况，确保数据真实准确。</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第十三条</w:t>
      </w:r>
      <w:r>
        <w:rPr>
          <w:rFonts w:hint="eastAsia" w:ascii="仿宋" w:hAnsi="仿宋" w:eastAsia="仿宋" w:cs="仿宋"/>
          <w:color w:val="000000"/>
          <w:spacing w:val="15"/>
          <w:kern w:val="0"/>
          <w:sz w:val="28"/>
          <w:szCs w:val="36"/>
          <w:lang w:val="en-US" w:eastAsia="zh-CN" w:bidi="ar"/>
        </w:rPr>
        <w:t xml:space="preserve">  新增使用公益性岗位的单位应提出用工条件，经人力资源和社会保障部门审核同意后，向社会公开发布。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第十四条</w:t>
      </w:r>
      <w:r>
        <w:rPr>
          <w:rFonts w:hint="eastAsia" w:ascii="仿宋" w:hAnsi="仿宋" w:eastAsia="仿宋" w:cs="仿宋"/>
          <w:color w:val="000000"/>
          <w:spacing w:val="15"/>
          <w:kern w:val="0"/>
          <w:sz w:val="28"/>
          <w:szCs w:val="36"/>
          <w:lang w:val="en-US" w:eastAsia="zh-CN" w:bidi="ar"/>
        </w:rPr>
        <w:t xml:space="preserve">  各级人力资源和社会保障部门统一领导，公共就业服务管理机构具体组织实施公益性岗位招聘工作。招聘工作应坚持“面向社会、公开招聘”的原则。</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第十五条</w:t>
      </w:r>
      <w:r>
        <w:rPr>
          <w:rFonts w:hint="eastAsia" w:ascii="仿宋" w:hAnsi="仿宋" w:eastAsia="仿宋" w:cs="仿宋"/>
          <w:color w:val="000000"/>
          <w:spacing w:val="15"/>
          <w:kern w:val="0"/>
          <w:sz w:val="28"/>
          <w:szCs w:val="36"/>
          <w:lang w:val="en-US" w:eastAsia="zh-CN" w:bidi="ar"/>
        </w:rPr>
        <w:t xml:space="preserve">  公益性岗位要优先安置年龄大、技能弱、零就业家庭成员等就业困难人员。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第十六条</w:t>
      </w:r>
      <w:r>
        <w:rPr>
          <w:rFonts w:hint="eastAsia" w:ascii="仿宋" w:hAnsi="仿宋" w:eastAsia="仿宋" w:cs="仿宋"/>
          <w:color w:val="000000"/>
          <w:spacing w:val="15"/>
          <w:kern w:val="0"/>
          <w:sz w:val="28"/>
          <w:szCs w:val="36"/>
          <w:lang w:val="en-US" w:eastAsia="zh-CN" w:bidi="ar"/>
        </w:rPr>
        <w:t xml:space="preserve">  公共就业服务管理机构要制定周密的招聘工作方案，精心组织，做好组织报名、资格审查、考试考核、拟用公示、择优聘用等工作。在公开招考的基础上，初步确定拟聘用人选，及时在人选所在社区或原单位公示7天，无异议后方可正式确定聘用人员。对提出异议的，主管部门应认真核查，严格按照政策规定处理，并将处理意见告知提出意见的人员</w:t>
      </w:r>
      <w:r>
        <w:rPr>
          <w:rFonts w:hint="eastAsia" w:ascii="仿宋" w:hAnsi="仿宋" w:eastAsia="仿宋" w:cs="仿宋"/>
          <w:b/>
          <w:bCs w:val="0"/>
          <w:color w:val="000000"/>
          <w:spacing w:val="15"/>
          <w:kern w:val="0"/>
          <w:sz w:val="28"/>
          <w:szCs w:val="36"/>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第十七条 </w:t>
      </w:r>
      <w:r>
        <w:rPr>
          <w:rFonts w:hint="eastAsia" w:ascii="仿宋" w:hAnsi="仿宋" w:eastAsia="仿宋" w:cs="仿宋"/>
          <w:color w:val="000000"/>
          <w:spacing w:val="15"/>
          <w:kern w:val="0"/>
          <w:sz w:val="28"/>
          <w:szCs w:val="36"/>
          <w:lang w:val="en-US" w:eastAsia="zh-CN" w:bidi="ar"/>
        </w:rPr>
        <w:t xml:space="preserve"> 用人单位从聘用公益性岗位从业人员之日起一个月内，应与其签订书面劳动合同，并报所在地公共就业服务管理机构备案。</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第十八条</w:t>
      </w:r>
      <w:r>
        <w:rPr>
          <w:rFonts w:hint="eastAsia" w:ascii="仿宋" w:hAnsi="仿宋" w:eastAsia="仿宋" w:cs="仿宋"/>
          <w:color w:val="000000"/>
          <w:spacing w:val="15"/>
          <w:kern w:val="0"/>
          <w:sz w:val="28"/>
          <w:szCs w:val="36"/>
          <w:lang w:val="en-US" w:eastAsia="zh-CN" w:bidi="ar"/>
        </w:rPr>
        <w:t xml:space="preserve">  距法定退休年龄不足5年的公益性岗位从业人员工作期限可延长至退休，其他从业人员工作期限一般不超过3年。劳动合同的签订方式为一年一签，合同期满经考核合格后可以在规定期限内续签</w:t>
      </w:r>
      <w:r>
        <w:rPr>
          <w:rFonts w:hint="eastAsia" w:ascii="仿宋" w:hAnsi="仿宋" w:eastAsia="仿宋" w:cs="仿宋"/>
          <w:b/>
          <w:bCs w:val="0"/>
          <w:color w:val="000000"/>
          <w:spacing w:val="15"/>
          <w:kern w:val="0"/>
          <w:sz w:val="28"/>
          <w:szCs w:val="36"/>
          <w:lang w:val="en-US" w:eastAsia="zh-CN" w:bidi="ar"/>
        </w:rPr>
        <w:t>。</w:t>
      </w:r>
      <w:r>
        <w:rPr>
          <w:rFonts w:hint="eastAsia" w:ascii="仿宋" w:hAnsi="仿宋" w:eastAsia="仿宋" w:cs="仿宋"/>
          <w:color w:val="000000"/>
          <w:spacing w:val="15"/>
          <w:kern w:val="0"/>
          <w:sz w:val="28"/>
          <w:szCs w:val="36"/>
          <w:lang w:val="en-US" w:eastAsia="zh-CN" w:bidi="ar"/>
        </w:rPr>
        <w:t>从业人员工作期满后，要终止劳动合同。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第十九条</w:t>
      </w:r>
      <w:r>
        <w:rPr>
          <w:rFonts w:hint="eastAsia" w:ascii="仿宋" w:hAnsi="仿宋" w:eastAsia="仿宋" w:cs="仿宋"/>
          <w:color w:val="000000"/>
          <w:spacing w:val="15"/>
          <w:kern w:val="0"/>
          <w:sz w:val="28"/>
          <w:szCs w:val="36"/>
          <w:lang w:val="en-US" w:eastAsia="zh-CN" w:bidi="ar"/>
        </w:rPr>
        <w:t xml:space="preserve">  公益性岗位劳动合同不适用《劳动合同法》有关无固定期限劳动合同和支付经济补偿的规定。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第二十条</w:t>
      </w:r>
      <w:r>
        <w:rPr>
          <w:rFonts w:hint="eastAsia" w:ascii="仿宋" w:hAnsi="仿宋" w:eastAsia="仿宋" w:cs="仿宋"/>
          <w:color w:val="000000"/>
          <w:spacing w:val="15"/>
          <w:kern w:val="0"/>
          <w:sz w:val="28"/>
          <w:szCs w:val="36"/>
          <w:lang w:val="en-US" w:eastAsia="zh-CN" w:bidi="ar"/>
        </w:rPr>
        <w:t xml:space="preserve">  公益性岗位从业人员必须由本人承担岗位工作职责，完成工作任务，不得另派他人顶替。</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第二十一条</w:t>
      </w:r>
      <w:r>
        <w:rPr>
          <w:rFonts w:hint="eastAsia" w:ascii="仿宋" w:hAnsi="仿宋" w:eastAsia="仿宋" w:cs="仿宋"/>
          <w:color w:val="000000"/>
          <w:spacing w:val="15"/>
          <w:kern w:val="0"/>
          <w:sz w:val="28"/>
          <w:szCs w:val="36"/>
          <w:lang w:val="en-US" w:eastAsia="zh-CN" w:bidi="ar"/>
        </w:rPr>
        <w:t xml:space="preserve">  用人单位负责公益性岗位从业人员的日常管理工作，实行考勤制度，确定公益性岗位从业人员工作职责，制定相应的管理制度和考核奖惩办法，并按月向公共就业服务管理机构如实上报公益性岗位从业人员上岗工作等情况。</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第二十二条</w:t>
      </w:r>
      <w:r>
        <w:rPr>
          <w:rFonts w:hint="eastAsia" w:ascii="仿宋" w:hAnsi="仿宋" w:eastAsia="仿宋" w:cs="仿宋"/>
          <w:color w:val="000000"/>
          <w:spacing w:val="15"/>
          <w:kern w:val="0"/>
          <w:sz w:val="28"/>
          <w:szCs w:val="36"/>
          <w:lang w:val="en-US" w:eastAsia="zh-CN" w:bidi="ar"/>
        </w:rPr>
        <w:t xml:space="preserve">  鼓励公益性岗位从业人员通过其他途径实现就业再就业。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第二十三条 </w:t>
      </w:r>
      <w:r>
        <w:rPr>
          <w:rFonts w:hint="eastAsia" w:ascii="仿宋" w:hAnsi="仿宋" w:eastAsia="仿宋" w:cs="仿宋"/>
          <w:color w:val="000000"/>
          <w:spacing w:val="15"/>
          <w:kern w:val="0"/>
          <w:sz w:val="28"/>
          <w:szCs w:val="36"/>
          <w:lang w:val="en-US" w:eastAsia="zh-CN" w:bidi="ar"/>
        </w:rPr>
        <w:t xml:space="preserve"> 用人单位与从业人员协商一致，可以解除劳动合同。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第二十四条 </w:t>
      </w:r>
      <w:r>
        <w:rPr>
          <w:rFonts w:hint="eastAsia" w:ascii="仿宋" w:hAnsi="仿宋" w:eastAsia="仿宋" w:cs="仿宋"/>
          <w:color w:val="000000"/>
          <w:spacing w:val="15"/>
          <w:kern w:val="0"/>
          <w:sz w:val="28"/>
          <w:szCs w:val="36"/>
          <w:lang w:val="en-US" w:eastAsia="zh-CN" w:bidi="ar"/>
        </w:rPr>
        <w:t xml:space="preserve"> 公益性岗位从业人员提前30日以书面形式通知用人单位，可以解除劳动合同。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rFonts w:hint="eastAsia" w:ascii="仿宋" w:hAnsi="仿宋" w:eastAsia="仿宋" w:cs="仿宋"/>
          <w:color w:val="000000"/>
          <w:spacing w:val="15"/>
          <w:kern w:val="0"/>
          <w:sz w:val="28"/>
          <w:szCs w:val="36"/>
          <w:lang w:val="en-US" w:eastAsia="zh-CN" w:bidi="ar"/>
        </w:rPr>
      </w:pPr>
      <w:r>
        <w:rPr>
          <w:rFonts w:hint="eastAsia" w:ascii="黑体" w:hAnsi="宋体" w:eastAsia="黑体" w:cs="黑体"/>
          <w:color w:val="000000"/>
          <w:spacing w:val="15"/>
          <w:kern w:val="0"/>
          <w:sz w:val="28"/>
          <w:szCs w:val="36"/>
          <w:lang w:val="en-US" w:eastAsia="zh-CN" w:bidi="ar"/>
        </w:rPr>
        <w:t>第二十五条</w:t>
      </w:r>
      <w:r>
        <w:rPr>
          <w:rFonts w:hint="eastAsia" w:ascii="仿宋" w:hAnsi="仿宋" w:eastAsia="仿宋" w:cs="仿宋"/>
          <w:color w:val="000000"/>
          <w:spacing w:val="15"/>
          <w:kern w:val="0"/>
          <w:sz w:val="28"/>
          <w:szCs w:val="36"/>
          <w:lang w:val="en-US" w:eastAsia="zh-CN" w:bidi="ar"/>
        </w:rPr>
        <w:t xml:space="preserve">  公益性岗位从业人员要实行动态管理。从业人员有下列情形之一的，用人单位可与其解除劳动合同，并提前函告同级公共就业服务管理机构，停止发放各项补贴：</w:t>
      </w:r>
      <w:r>
        <w:rPr>
          <w:rFonts w:hint="eastAsia" w:ascii="仿宋" w:hAnsi="仿宋" w:eastAsia="仿宋" w:cs="仿宋"/>
          <w:color w:val="000000"/>
          <w:spacing w:val="15"/>
          <w:kern w:val="0"/>
          <w:sz w:val="28"/>
          <w:szCs w:val="36"/>
          <w:lang w:val="en-US" w:eastAsia="zh-CN" w:bidi="ar"/>
        </w:rPr>
        <w:br w:type="textWrapping"/>
      </w:r>
      <w:r>
        <w:rPr>
          <w:rFonts w:hint="eastAsia" w:ascii="仿宋" w:hAnsi="仿宋" w:eastAsia="仿宋" w:cs="仿宋"/>
          <w:color w:val="000000"/>
          <w:spacing w:val="15"/>
          <w:kern w:val="0"/>
          <w:sz w:val="28"/>
          <w:szCs w:val="36"/>
          <w:lang w:val="en-US" w:eastAsia="zh-CN" w:bidi="ar"/>
        </w:rPr>
        <w:t xml:space="preserve">    （一）通过其他途径已实现就业再就业的；</w:t>
      </w:r>
      <w:r>
        <w:rPr>
          <w:rFonts w:hint="eastAsia" w:ascii="仿宋" w:hAnsi="仿宋" w:eastAsia="仿宋" w:cs="仿宋"/>
          <w:color w:val="000000"/>
          <w:spacing w:val="15"/>
          <w:kern w:val="0"/>
          <w:sz w:val="28"/>
          <w:szCs w:val="36"/>
          <w:lang w:val="en-US" w:eastAsia="zh-CN" w:bidi="ar"/>
        </w:rPr>
        <w:br w:type="textWrapping"/>
      </w:r>
      <w:r>
        <w:rPr>
          <w:rFonts w:hint="eastAsia" w:ascii="仿宋" w:hAnsi="仿宋" w:eastAsia="仿宋" w:cs="仿宋"/>
          <w:color w:val="000000"/>
          <w:spacing w:val="15"/>
          <w:kern w:val="0"/>
          <w:sz w:val="28"/>
          <w:szCs w:val="36"/>
          <w:lang w:val="en-US" w:eastAsia="zh-CN" w:bidi="ar"/>
        </w:rPr>
        <w:t>　　（二）达到法定退休年龄或死亡的；</w:t>
      </w:r>
      <w:r>
        <w:rPr>
          <w:rFonts w:hint="eastAsia" w:ascii="仿宋" w:hAnsi="仿宋" w:eastAsia="仿宋" w:cs="仿宋"/>
          <w:color w:val="000000"/>
          <w:spacing w:val="15"/>
          <w:kern w:val="0"/>
          <w:sz w:val="28"/>
          <w:szCs w:val="36"/>
          <w:lang w:val="en-US" w:eastAsia="zh-CN" w:bidi="ar"/>
        </w:rPr>
        <w:br w:type="textWrapping"/>
      </w:r>
      <w:r>
        <w:rPr>
          <w:rFonts w:hint="eastAsia" w:ascii="仿宋" w:hAnsi="仿宋" w:eastAsia="仿宋" w:cs="仿宋"/>
          <w:color w:val="000000"/>
          <w:spacing w:val="15"/>
          <w:kern w:val="0"/>
          <w:sz w:val="28"/>
          <w:szCs w:val="36"/>
          <w:lang w:val="en-US" w:eastAsia="zh-CN" w:bidi="ar"/>
        </w:rPr>
        <w:t>　　（三）不能坚持正常工作的；</w:t>
      </w:r>
      <w:r>
        <w:rPr>
          <w:rFonts w:hint="eastAsia" w:ascii="仿宋" w:hAnsi="仿宋" w:eastAsia="仿宋" w:cs="仿宋"/>
          <w:color w:val="000000"/>
          <w:spacing w:val="15"/>
          <w:kern w:val="0"/>
          <w:sz w:val="28"/>
          <w:szCs w:val="36"/>
          <w:lang w:val="en-US" w:eastAsia="zh-CN" w:bidi="ar"/>
        </w:rPr>
        <w:br w:type="textWrapping"/>
      </w:r>
      <w:r>
        <w:rPr>
          <w:rFonts w:hint="eastAsia" w:ascii="仿宋" w:hAnsi="仿宋" w:eastAsia="仿宋" w:cs="仿宋"/>
          <w:color w:val="000000"/>
          <w:spacing w:val="15"/>
          <w:kern w:val="0"/>
          <w:sz w:val="28"/>
          <w:szCs w:val="36"/>
          <w:lang w:val="en-US" w:eastAsia="zh-CN" w:bidi="ar"/>
        </w:rPr>
        <w:t xml:space="preserve">    （四）无故旷工连续15天或一年内累计旷工30天的；</w:t>
      </w:r>
      <w:r>
        <w:rPr>
          <w:rFonts w:hint="eastAsia" w:ascii="仿宋" w:hAnsi="仿宋" w:eastAsia="仿宋" w:cs="仿宋"/>
          <w:color w:val="000000"/>
          <w:spacing w:val="15"/>
          <w:kern w:val="0"/>
          <w:sz w:val="28"/>
          <w:szCs w:val="36"/>
          <w:lang w:val="en-US" w:eastAsia="zh-CN" w:bidi="ar"/>
        </w:rPr>
        <w:br w:type="textWrapping"/>
      </w:r>
      <w:r>
        <w:rPr>
          <w:rFonts w:hint="eastAsia" w:ascii="仿宋" w:hAnsi="仿宋" w:eastAsia="仿宋" w:cs="仿宋"/>
          <w:color w:val="000000"/>
          <w:spacing w:val="15"/>
          <w:kern w:val="0"/>
          <w:sz w:val="28"/>
          <w:szCs w:val="36"/>
          <w:lang w:val="en-US" w:eastAsia="zh-CN" w:bidi="ar"/>
        </w:rPr>
        <w:t>　  （五）严重违反用人单位管理制度的；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（六）被依法追究刑事责任的；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t>（七）其他法定情形不适宜继续工作的。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第二十六条</w:t>
      </w:r>
      <w:r>
        <w:rPr>
          <w:rFonts w:hint="eastAsia" w:ascii="仿宋" w:hAnsi="仿宋" w:eastAsia="仿宋" w:cs="仿宋"/>
          <w:color w:val="000000"/>
          <w:spacing w:val="15"/>
          <w:kern w:val="0"/>
          <w:sz w:val="28"/>
          <w:szCs w:val="36"/>
          <w:lang w:val="en-US" w:eastAsia="zh-CN" w:bidi="ar"/>
        </w:rPr>
        <w:t xml:space="preserve">  公益性岗位从业人员实行年度考核，年度考核不合格的，用人单位应终止劳动合同。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第二十七条</w:t>
      </w:r>
      <w:r>
        <w:rPr>
          <w:rFonts w:hint="eastAsia" w:ascii="仿宋" w:hAnsi="仿宋" w:eastAsia="仿宋" w:cs="仿宋"/>
          <w:color w:val="000000"/>
          <w:spacing w:val="15"/>
          <w:kern w:val="0"/>
          <w:sz w:val="28"/>
          <w:szCs w:val="36"/>
          <w:lang w:val="en-US" w:eastAsia="zh-CN" w:bidi="ar"/>
        </w:rPr>
        <w:t xml:space="preserve">  各级公共就业服务管理机构应根据岗位缺岗情况和用人单位意见，及时在其他符合公益性岗位上岗条件人员中进行补充。</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left"/>
        <w:textAlignment w:val="auto"/>
        <w:outlineLvl w:val="9"/>
        <w:rPr>
          <w:sz w:val="22"/>
          <w:szCs w:val="28"/>
        </w:rPr>
      </w:pPr>
      <w:r>
        <w:rPr>
          <w:rFonts w:hint="eastAsia" w:ascii="仿宋" w:hAnsi="仿宋" w:eastAsia="仿宋" w:cs="仿宋"/>
          <w:color w:val="000000"/>
          <w:spacing w:val="15"/>
          <w:kern w:val="0"/>
          <w:sz w:val="28"/>
          <w:szCs w:val="36"/>
          <w:lang w:val="en-US" w:eastAsia="zh-CN" w:bidi="ar"/>
        </w:rPr>
        <w:br w:type="textWrapping"/>
      </w:r>
      <w:r>
        <w:rPr>
          <w:rFonts w:hint="eastAsia" w:ascii="仿宋" w:hAnsi="仿宋" w:eastAsia="仿宋" w:cs="仿宋"/>
          <w:color w:val="000000"/>
          <w:spacing w:val="15"/>
          <w:kern w:val="0"/>
          <w:sz w:val="28"/>
          <w:szCs w:val="36"/>
          <w:lang w:val="en-US" w:eastAsia="zh-CN" w:bidi="ar"/>
        </w:rPr>
        <w:t xml:space="preserve">                </w:t>
      </w:r>
      <w:r>
        <w:rPr>
          <w:rFonts w:hint="eastAsia" w:ascii="仿宋" w:hAnsi="仿宋" w:eastAsia="仿宋" w:cs="仿宋"/>
          <w:b/>
          <w:bCs w:val="0"/>
          <w:color w:val="000000"/>
          <w:spacing w:val="15"/>
          <w:kern w:val="0"/>
          <w:sz w:val="28"/>
          <w:szCs w:val="36"/>
          <w:lang w:val="en-US" w:eastAsia="zh-CN" w:bidi="ar"/>
        </w:rPr>
        <w:t xml:space="preserve"> </w:t>
      </w:r>
      <w:r>
        <w:rPr>
          <w:rFonts w:hint="eastAsia" w:ascii="宋体" w:hAnsi="宋体" w:eastAsia="宋体" w:cs="宋体"/>
          <w:b/>
          <w:bCs w:val="0"/>
          <w:color w:val="000000"/>
          <w:spacing w:val="15"/>
          <w:kern w:val="0"/>
          <w:sz w:val="28"/>
          <w:szCs w:val="36"/>
          <w:lang w:val="en-US" w:eastAsia="zh-CN" w:bidi="ar"/>
        </w:rPr>
        <w:t>第四章  人员待遇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第二十八条</w:t>
      </w:r>
      <w:r>
        <w:rPr>
          <w:rFonts w:hint="eastAsia" w:ascii="仿宋" w:hAnsi="仿宋" w:eastAsia="仿宋" w:cs="仿宋"/>
          <w:color w:val="000000"/>
          <w:spacing w:val="15"/>
          <w:kern w:val="0"/>
          <w:sz w:val="28"/>
          <w:szCs w:val="36"/>
          <w:lang w:val="en-US" w:eastAsia="zh-CN" w:bidi="ar"/>
        </w:rPr>
        <w:t xml:space="preserve">  公益性岗位从业人员从业期间可享受工资、岗位补贴、社会保险补贴等待遇。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第二十九条</w:t>
      </w:r>
      <w:r>
        <w:rPr>
          <w:rFonts w:hint="eastAsia" w:ascii="仿宋" w:hAnsi="仿宋" w:eastAsia="仿宋" w:cs="仿宋"/>
          <w:color w:val="000000"/>
          <w:spacing w:val="15"/>
          <w:kern w:val="0"/>
          <w:sz w:val="28"/>
          <w:szCs w:val="36"/>
          <w:lang w:val="en-US" w:eastAsia="zh-CN" w:bidi="ar"/>
        </w:rPr>
        <w:t xml:space="preserve">  用人单位要按月足额支付从业人员不低于当地最低工资标准的工资和超出法定工作时间的报酬，不得以任何理由拖欠。从业人员实际工资收入低于当地上年在岗职工平均工资的，从就业专项资金中给予岗位补贴，补贴标准由各市（区）按照当地上年在岗职工平均工资与实际岗位工资的差额具体确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第三十条</w:t>
      </w:r>
      <w:r>
        <w:rPr>
          <w:rFonts w:hint="eastAsia" w:ascii="仿宋" w:hAnsi="仿宋" w:eastAsia="仿宋" w:cs="仿宋"/>
          <w:color w:val="000000"/>
          <w:spacing w:val="15"/>
          <w:kern w:val="0"/>
          <w:sz w:val="28"/>
          <w:szCs w:val="36"/>
          <w:lang w:val="en-US" w:eastAsia="zh-CN" w:bidi="ar"/>
        </w:rPr>
        <w:t xml:space="preserve"> </w:t>
      </w:r>
      <w:r>
        <w:rPr>
          <w:rFonts w:hint="eastAsia" w:ascii="仿宋" w:hAnsi="仿宋" w:eastAsia="仿宋" w:cs="仿宋"/>
          <w:b/>
          <w:bCs w:val="0"/>
          <w:color w:val="000000"/>
          <w:spacing w:val="15"/>
          <w:kern w:val="0"/>
          <w:sz w:val="28"/>
          <w:szCs w:val="36"/>
          <w:lang w:val="en-US" w:eastAsia="zh-CN" w:bidi="ar"/>
        </w:rPr>
        <w:t xml:space="preserve"> </w:t>
      </w:r>
      <w:r>
        <w:rPr>
          <w:rFonts w:hint="eastAsia" w:ascii="仿宋" w:hAnsi="仿宋" w:eastAsia="仿宋" w:cs="仿宋"/>
          <w:color w:val="000000"/>
          <w:spacing w:val="15"/>
          <w:kern w:val="0"/>
          <w:sz w:val="28"/>
          <w:szCs w:val="36"/>
          <w:lang w:val="en-US" w:eastAsia="zh-CN" w:bidi="ar"/>
        </w:rPr>
        <w:t>用人单位要按规定为公益性岗位从业人员办理基本养老保险、基本医疗保险、失业保险、工伤保险和生育保险。从业人员的社会保险费由用人单位和个人按照缴费比例分别承担，社会保险缴费标准按所在地有关规定执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第三十一条</w:t>
      </w:r>
      <w:r>
        <w:rPr>
          <w:rFonts w:hint="eastAsia" w:ascii="仿宋" w:hAnsi="仿宋" w:eastAsia="仿宋" w:cs="仿宋"/>
          <w:color w:val="000000"/>
          <w:spacing w:val="15"/>
          <w:kern w:val="0"/>
          <w:sz w:val="28"/>
          <w:szCs w:val="36"/>
          <w:lang w:val="en-US" w:eastAsia="zh-CN" w:bidi="ar"/>
        </w:rPr>
        <w:t xml:space="preserve">  用人单位按照规定可以申请社会保险补贴。社会保险补贴额度为单位和个人缴纳基本养老保险、基本医疗保险和失业保险等三项社会保险费全额。</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第三十二条</w:t>
      </w:r>
      <w:r>
        <w:rPr>
          <w:rFonts w:hint="eastAsia" w:ascii="仿宋" w:hAnsi="仿宋" w:eastAsia="仿宋" w:cs="仿宋"/>
          <w:color w:val="000000"/>
          <w:spacing w:val="15"/>
          <w:kern w:val="0"/>
          <w:sz w:val="28"/>
          <w:szCs w:val="36"/>
          <w:lang w:val="en-US" w:eastAsia="zh-CN" w:bidi="ar"/>
        </w:rPr>
        <w:t xml:space="preserve">  距法定退休年龄不足5年的公益性岗位从业人员岗位补贴和社会保险补贴期限可延长至退休，其他从业人员岗位补贴和社会保险补贴期限一般不超过3年。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第三十三条</w:t>
      </w:r>
      <w:r>
        <w:rPr>
          <w:rFonts w:hint="eastAsia" w:ascii="仿宋" w:hAnsi="仿宋" w:eastAsia="仿宋" w:cs="仿宋"/>
          <w:color w:val="000000"/>
          <w:spacing w:val="15"/>
          <w:kern w:val="0"/>
          <w:sz w:val="28"/>
          <w:szCs w:val="36"/>
          <w:lang w:val="en-US" w:eastAsia="zh-CN" w:bidi="ar"/>
        </w:rPr>
        <w:t xml:space="preserve">  公益性岗位从业人员享受补贴要严格按照有关规定执行，不属于《就业促进法》、《陕西省就业促进条例》和有关政策规定就业专项资金用途范围的，不得从就业专项资金中列支。各地自行开发的公益性岗位，支付从业人员有关补贴所需资金从当地就业配套资金中列支。</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第三十四条</w:t>
      </w:r>
      <w:r>
        <w:rPr>
          <w:rFonts w:hint="eastAsia" w:ascii="仿宋" w:hAnsi="仿宋" w:eastAsia="仿宋" w:cs="仿宋"/>
          <w:color w:val="000000"/>
          <w:spacing w:val="15"/>
          <w:kern w:val="0"/>
          <w:sz w:val="28"/>
          <w:szCs w:val="36"/>
          <w:lang w:val="en-US" w:eastAsia="zh-CN" w:bidi="ar"/>
        </w:rPr>
        <w:t xml:space="preserve">  公益性岗位补贴和社会保险补贴实行先发（缴）后补的办法。各地要进一步完善公益性岗位补贴和社会保险补贴申报拨付办法，明确程序，保证岗位补贴和社会保险补贴及时拨付到位。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center"/>
        <w:textAlignment w:val="auto"/>
        <w:outlineLvl w:val="9"/>
        <w:rPr>
          <w:sz w:val="22"/>
          <w:szCs w:val="28"/>
        </w:rPr>
      </w:pPr>
      <w:r>
        <w:rPr>
          <w:rFonts w:hint="eastAsia" w:ascii="宋体" w:hAnsi="宋体" w:eastAsia="宋体" w:cs="宋体"/>
          <w:b/>
          <w:bCs w:val="0"/>
          <w:color w:val="000000"/>
          <w:spacing w:val="15"/>
          <w:kern w:val="0"/>
          <w:sz w:val="28"/>
          <w:szCs w:val="36"/>
          <w:lang w:val="en-US" w:eastAsia="zh-CN" w:bidi="ar"/>
        </w:rPr>
        <w:t>第五章 监督检查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left"/>
        <w:textAlignment w:val="auto"/>
        <w:outlineLvl w:val="9"/>
        <w:rPr>
          <w:sz w:val="22"/>
          <w:szCs w:val="28"/>
        </w:rPr>
      </w:pPr>
      <w:r>
        <w:rPr>
          <w:rFonts w:hint="default" w:ascii="MS Shell Dlg" w:hAnsi="MS Shell Dlg" w:eastAsia="仿宋" w:cs="MS Shell Dlg"/>
          <w:color w:val="000000"/>
          <w:spacing w:val="15"/>
          <w:kern w:val="0"/>
          <w:sz w:val="28"/>
          <w:szCs w:val="36"/>
          <w:lang w:val="en-US" w:eastAsia="zh-CN" w:bidi="ar"/>
        </w:rPr>
        <w:t> </w:t>
      </w:r>
      <w:r>
        <w:rPr>
          <w:rFonts w:hint="eastAsia" w:ascii="仿宋" w:hAnsi="仿宋" w:eastAsia="仿宋" w:cs="仿宋"/>
          <w:color w:val="000000"/>
          <w:spacing w:val="15"/>
          <w:kern w:val="0"/>
          <w:sz w:val="28"/>
          <w:szCs w:val="36"/>
          <w:lang w:val="en-US" w:eastAsia="zh-CN" w:bidi="ar"/>
        </w:rPr>
        <w:t xml:space="preserve">   </w:t>
      </w:r>
      <w:r>
        <w:rPr>
          <w:rFonts w:hint="eastAsia" w:ascii="黑体" w:hAnsi="宋体" w:eastAsia="黑体" w:cs="黑体"/>
          <w:color w:val="000000"/>
          <w:spacing w:val="15"/>
          <w:kern w:val="0"/>
          <w:sz w:val="28"/>
          <w:szCs w:val="36"/>
          <w:lang w:val="en-US" w:eastAsia="zh-CN" w:bidi="ar"/>
        </w:rPr>
        <w:t>第三十五条</w:t>
      </w:r>
      <w:r>
        <w:rPr>
          <w:rFonts w:hint="eastAsia" w:ascii="仿宋" w:hAnsi="仿宋" w:eastAsia="仿宋" w:cs="仿宋"/>
          <w:color w:val="000000"/>
          <w:spacing w:val="15"/>
          <w:kern w:val="0"/>
          <w:sz w:val="28"/>
          <w:szCs w:val="36"/>
          <w:lang w:val="en-US" w:eastAsia="zh-CN" w:bidi="ar"/>
        </w:rPr>
        <w:t xml:space="preserve">  招聘公益性岗位从业人员工作要做到“公开、公平、公正”，设立监督举报电话，接受社会各界的监督。</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480" w:firstLineChars="15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第三十六条</w:t>
      </w:r>
      <w:r>
        <w:rPr>
          <w:rFonts w:hint="eastAsia" w:ascii="仿宋" w:hAnsi="仿宋" w:eastAsia="仿宋" w:cs="仿宋"/>
          <w:color w:val="000000"/>
          <w:spacing w:val="15"/>
          <w:kern w:val="0"/>
          <w:sz w:val="28"/>
          <w:szCs w:val="36"/>
          <w:lang w:val="en-US" w:eastAsia="zh-CN" w:bidi="ar"/>
        </w:rPr>
        <w:t xml:space="preserve">  公益性岗位管理实行检查监督制度。各级公共就业服务管理机构应加强对用人单位岗位使用、待遇落实等情况的检查监督，检查不合格的，应限期进行整改；整改不合格的，停止其使用公益性岗位人员资格。</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第三十七条</w:t>
      </w:r>
      <w:r>
        <w:rPr>
          <w:rFonts w:hint="eastAsia" w:ascii="仿宋" w:hAnsi="仿宋" w:eastAsia="仿宋" w:cs="仿宋"/>
          <w:color w:val="000000"/>
          <w:spacing w:val="15"/>
          <w:kern w:val="0"/>
          <w:sz w:val="28"/>
          <w:szCs w:val="36"/>
          <w:lang w:val="en-US" w:eastAsia="zh-CN" w:bidi="ar"/>
        </w:rPr>
        <w:t xml:space="preserve">  公益性岗位开发、管理、安置、聘用、检查、监督的相关单位和经办人员应严格履行职责，对徇私舞弊、失职渎职的，按有关规定处理。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第三十八条</w:t>
      </w:r>
      <w:r>
        <w:rPr>
          <w:rFonts w:hint="eastAsia" w:ascii="仿宋" w:hAnsi="仿宋" w:eastAsia="仿宋" w:cs="仿宋"/>
          <w:color w:val="000000"/>
          <w:spacing w:val="15"/>
          <w:kern w:val="0"/>
          <w:sz w:val="28"/>
          <w:szCs w:val="36"/>
          <w:lang w:val="en-US" w:eastAsia="zh-CN" w:bidi="ar"/>
        </w:rPr>
        <w:t xml:space="preserve">  公益性岗位从业人员弄虚作假、冒名顶替、违反政策获取公益性岗位上岗资格、岗位名额的，取消其上岗资格，按有关规定，追究有关当事人的责任。  </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 xml:space="preserve">第三十九条 </w:t>
      </w:r>
      <w:r>
        <w:rPr>
          <w:rFonts w:hint="eastAsia" w:ascii="仿宋" w:hAnsi="仿宋" w:eastAsia="仿宋" w:cs="仿宋"/>
          <w:color w:val="000000"/>
          <w:spacing w:val="15"/>
          <w:kern w:val="0"/>
          <w:sz w:val="28"/>
          <w:szCs w:val="36"/>
          <w:lang w:val="en-US" w:eastAsia="zh-CN" w:bidi="ar"/>
        </w:rPr>
        <w:t>各公益性岗位用人单位对所申请拨付的有关费用必须设立专账管理，专款专用，单独列账，按规定使用，并接受人力资源和社会保障、财政、审计和监察部门的监督检查。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第四十条</w:t>
      </w:r>
      <w:r>
        <w:rPr>
          <w:rFonts w:hint="eastAsia" w:ascii="仿宋" w:hAnsi="仿宋" w:eastAsia="仿宋" w:cs="仿宋"/>
          <w:color w:val="000000"/>
          <w:spacing w:val="15"/>
          <w:kern w:val="0"/>
          <w:sz w:val="28"/>
          <w:szCs w:val="36"/>
          <w:lang w:val="en-US" w:eastAsia="zh-CN" w:bidi="ar"/>
        </w:rPr>
        <w:t xml:space="preserve">  各级人力资源社会保障、财政部门要定期对用人单位申领公益性岗位补贴和社会保险补贴情况进行检查。对虚报冒领、骗取岗位补贴和社会保险补贴的个人和单位，除追回所有资金外，还要依照有关法律法规的规定，追究有关当事人及所在单位的责任。</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第四十一条</w:t>
      </w:r>
      <w:r>
        <w:rPr>
          <w:rFonts w:hint="eastAsia" w:ascii="仿宋" w:hAnsi="仿宋" w:eastAsia="仿宋" w:cs="仿宋"/>
          <w:color w:val="000000"/>
          <w:spacing w:val="15"/>
          <w:kern w:val="0"/>
          <w:sz w:val="28"/>
          <w:szCs w:val="36"/>
          <w:lang w:val="en-US" w:eastAsia="zh-CN" w:bidi="ar"/>
        </w:rPr>
        <w:t xml:space="preserve">  建立报表制度。各市（区）要于每季度结束后5个工作日内上报公益性岗位开发管理情况统计表（表样见附件）。</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sz w:val="22"/>
          <w:szCs w:val="28"/>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outlineLvl w:val="9"/>
        <w:rPr>
          <w:sz w:val="22"/>
          <w:szCs w:val="28"/>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jc w:val="center"/>
        <w:textAlignment w:val="auto"/>
        <w:outlineLvl w:val="9"/>
        <w:rPr>
          <w:sz w:val="22"/>
          <w:szCs w:val="28"/>
        </w:rPr>
      </w:pPr>
      <w:r>
        <w:rPr>
          <w:rFonts w:hint="eastAsia" w:ascii="宋体" w:hAnsi="宋体" w:eastAsia="宋体" w:cs="宋体"/>
          <w:b/>
          <w:bCs w:val="0"/>
          <w:color w:val="000000"/>
          <w:spacing w:val="15"/>
          <w:kern w:val="0"/>
          <w:sz w:val="28"/>
          <w:szCs w:val="36"/>
          <w:lang w:val="en-US" w:eastAsia="zh-CN" w:bidi="ar"/>
        </w:rPr>
        <w:t>第六章  附  则</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第四十二条</w:t>
      </w:r>
      <w:r>
        <w:rPr>
          <w:rFonts w:hint="eastAsia" w:ascii="仿宋" w:hAnsi="仿宋" w:eastAsia="仿宋" w:cs="仿宋"/>
          <w:color w:val="000000"/>
          <w:spacing w:val="15"/>
          <w:kern w:val="0"/>
          <w:sz w:val="28"/>
          <w:szCs w:val="36"/>
          <w:lang w:val="en-US" w:eastAsia="zh-CN" w:bidi="ar"/>
        </w:rPr>
        <w:t xml:space="preserve">  本办法由省人力资源和社会保障厅、省财政厅共同负责解释。</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rightChars="0" w:firstLine="640" w:firstLineChars="200"/>
        <w:jc w:val="left"/>
        <w:textAlignment w:val="auto"/>
        <w:outlineLvl w:val="9"/>
        <w:rPr>
          <w:sz w:val="22"/>
          <w:szCs w:val="28"/>
        </w:rPr>
      </w:pPr>
      <w:r>
        <w:rPr>
          <w:rFonts w:hint="eastAsia" w:ascii="黑体" w:hAnsi="宋体" w:eastAsia="黑体" w:cs="黑体"/>
          <w:color w:val="000000"/>
          <w:spacing w:val="15"/>
          <w:kern w:val="0"/>
          <w:sz w:val="28"/>
          <w:szCs w:val="36"/>
          <w:lang w:val="en-US" w:eastAsia="zh-CN" w:bidi="ar"/>
        </w:rPr>
        <w:t>第四十三条</w:t>
      </w:r>
      <w:r>
        <w:rPr>
          <w:rFonts w:hint="eastAsia" w:ascii="仿宋" w:hAnsi="仿宋" w:eastAsia="仿宋" w:cs="仿宋"/>
          <w:color w:val="000000"/>
          <w:spacing w:val="15"/>
          <w:kern w:val="0"/>
          <w:sz w:val="28"/>
          <w:szCs w:val="36"/>
          <w:lang w:val="en-US" w:eastAsia="zh-CN" w:bidi="ar"/>
        </w:rPr>
        <w:t xml:space="preserve">  本办法自发布之日起施行。</w:t>
      </w:r>
    </w:p>
    <w:p>
      <w:pPr>
        <w:keepNext w:val="0"/>
        <w:keepLines w:val="0"/>
        <w:widowControl/>
        <w:suppressLineNumbers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Shell Dlg">
    <w:altName w:val="Microsoft Sans Serif"/>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E6435"/>
    <w:rsid w:val="078D61C9"/>
    <w:rsid w:val="164F0ABD"/>
    <w:rsid w:val="3A323CC4"/>
    <w:rsid w:val="4BCA01B9"/>
    <w:rsid w:val="751E6435"/>
    <w:rsid w:val="75601D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2016-06-29T00:34:00Z</dcterms:created>
  <dc:creator>lenovo3</dc:creator>
  <cp:lastModifiedBy>lenovo3</cp:lastModifiedBy>
  <dcterms:modified xsi:type="dcterms:W3CDTF">2016-07-04T05:41:41Z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