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sz w:val="32"/>
          <w:szCs w:val="32"/>
        </w:rPr>
      </w:pPr>
      <w:r>
        <w:rPr>
          <w:rFonts w:hint="eastAsia" w:ascii="黑体" w:hAnsi="黑体" w:eastAsia="黑体"/>
          <w:sz w:val="32"/>
          <w:szCs w:val="32"/>
        </w:rPr>
        <w:t>附件2：</w:t>
      </w:r>
    </w:p>
    <w:p>
      <w:pPr>
        <w:spacing w:line="560" w:lineRule="exact"/>
        <w:rPr>
          <w:rFonts w:ascii="黑体" w:hAnsi="黑体" w:eastAsia="黑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深汕特别合作区环境与资源事务中心招聘人员职位表</w:t>
      </w:r>
    </w:p>
    <w:p>
      <w:pPr>
        <w:spacing w:line="560" w:lineRule="exact"/>
        <w:jc w:val="center"/>
        <w:rPr>
          <w:rFonts w:ascii="方正小标宋简体" w:eastAsia="方正小标宋简体"/>
          <w:sz w:val="44"/>
          <w:szCs w:val="44"/>
        </w:rPr>
      </w:pPr>
    </w:p>
    <w:tbl>
      <w:tblPr>
        <w:tblStyle w:val="7"/>
        <w:tblW w:w="15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1844"/>
        <w:gridCol w:w="853"/>
        <w:gridCol w:w="993"/>
        <w:gridCol w:w="4524"/>
        <w:gridCol w:w="1713"/>
        <w:gridCol w:w="5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5"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b/>
                <w:color w:val="3E3E3E"/>
                <w:sz w:val="28"/>
                <w:szCs w:val="28"/>
                <w:shd w:val="clear" w:color="auto" w:fill="FFFFFF"/>
              </w:rPr>
            </w:pPr>
            <w:r>
              <w:rPr>
                <w:rFonts w:hint="eastAsia" w:ascii="黑体" w:hAnsi="黑体" w:eastAsia="黑体"/>
                <w:b/>
                <w:color w:val="3E3E3E"/>
                <w:sz w:val="28"/>
                <w:szCs w:val="28"/>
                <w:shd w:val="clear" w:color="auto" w:fill="FFFFFF"/>
              </w:rPr>
              <w:t>序号</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b/>
                <w:color w:val="3E3E3E"/>
                <w:sz w:val="28"/>
                <w:szCs w:val="28"/>
                <w:shd w:val="clear" w:color="auto" w:fill="FFFFFF"/>
              </w:rPr>
            </w:pPr>
            <w:r>
              <w:rPr>
                <w:rFonts w:hint="eastAsia" w:ascii="黑体" w:hAnsi="黑体" w:eastAsia="黑体"/>
                <w:b/>
                <w:color w:val="3E3E3E"/>
                <w:sz w:val="28"/>
                <w:szCs w:val="28"/>
                <w:shd w:val="clear" w:color="auto" w:fill="FFFFFF"/>
              </w:rPr>
              <w:t>招聘职位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b/>
                <w:color w:val="3E3E3E"/>
                <w:sz w:val="28"/>
                <w:szCs w:val="28"/>
                <w:shd w:val="clear" w:color="auto" w:fill="FFFFFF"/>
              </w:rPr>
            </w:pPr>
            <w:r>
              <w:rPr>
                <w:rFonts w:hint="eastAsia" w:ascii="黑体" w:hAnsi="黑体" w:eastAsia="黑体"/>
                <w:b/>
                <w:color w:val="3E3E3E"/>
                <w:sz w:val="28"/>
                <w:szCs w:val="28"/>
                <w:shd w:val="clear" w:color="auto" w:fill="FFFFFF"/>
              </w:rPr>
              <w:t>招聘人数</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b/>
                <w:color w:val="3E3E3E"/>
                <w:sz w:val="28"/>
                <w:szCs w:val="28"/>
                <w:shd w:val="clear" w:color="auto" w:fill="FFFFFF"/>
              </w:rPr>
            </w:pPr>
            <w:r>
              <w:rPr>
                <w:rFonts w:hint="eastAsia" w:ascii="黑体" w:hAnsi="黑体" w:eastAsia="黑体"/>
                <w:b/>
                <w:color w:val="3E3E3E"/>
                <w:sz w:val="28"/>
                <w:szCs w:val="28"/>
                <w:shd w:val="clear" w:color="auto" w:fill="FFFFFF"/>
              </w:rPr>
              <w:t>开考比例</w:t>
            </w:r>
          </w:p>
        </w:tc>
        <w:tc>
          <w:tcPr>
            <w:tcW w:w="452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b/>
                <w:color w:val="3E3E3E"/>
                <w:sz w:val="28"/>
                <w:szCs w:val="28"/>
                <w:shd w:val="clear" w:color="auto" w:fill="FFFFFF"/>
              </w:rPr>
            </w:pPr>
            <w:r>
              <w:rPr>
                <w:rFonts w:hint="eastAsia" w:ascii="黑体" w:hAnsi="黑体" w:eastAsia="黑体"/>
                <w:b/>
                <w:color w:val="3E3E3E"/>
                <w:sz w:val="28"/>
                <w:szCs w:val="28"/>
                <w:shd w:val="clear" w:color="auto" w:fill="FFFFFF"/>
              </w:rPr>
              <w:t>岗位主要职责</w:t>
            </w:r>
          </w:p>
        </w:tc>
        <w:tc>
          <w:tcPr>
            <w:tcW w:w="17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b/>
                <w:color w:val="3E3E3E"/>
                <w:sz w:val="28"/>
                <w:szCs w:val="28"/>
                <w:shd w:val="clear" w:color="auto" w:fill="FFFFFF"/>
              </w:rPr>
            </w:pPr>
            <w:r>
              <w:rPr>
                <w:rFonts w:hint="eastAsia" w:ascii="黑体" w:hAnsi="黑体" w:eastAsia="黑体"/>
                <w:b/>
                <w:color w:val="3E3E3E"/>
                <w:sz w:val="28"/>
                <w:szCs w:val="28"/>
                <w:shd w:val="clear" w:color="auto" w:fill="FFFFFF"/>
              </w:rPr>
              <w:t>岗位类别</w:t>
            </w:r>
          </w:p>
        </w:tc>
        <w:tc>
          <w:tcPr>
            <w:tcW w:w="5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b/>
                <w:color w:val="3E3E3E"/>
                <w:sz w:val="28"/>
                <w:szCs w:val="28"/>
                <w:shd w:val="clear" w:color="auto" w:fill="FFFFFF"/>
              </w:rPr>
            </w:pPr>
            <w:r>
              <w:rPr>
                <w:rFonts w:hint="eastAsia" w:ascii="黑体" w:hAnsi="黑体" w:eastAsia="黑体"/>
                <w:b/>
                <w:color w:val="3E3E3E"/>
                <w:sz w:val="28"/>
                <w:szCs w:val="28"/>
                <w:shd w:val="clear" w:color="auto" w:fill="FFFFFF"/>
              </w:rPr>
              <w:t>岗位要求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环境保护岗</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2</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1:5</w:t>
            </w:r>
          </w:p>
        </w:tc>
        <w:tc>
          <w:tcPr>
            <w:tcW w:w="4524"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负责建设项目环境影响文件审查、竣工环境保护验收、自然保护区的调整审核等环境保护方面相关技术管理、项目管理工作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专业技术类</w:t>
            </w:r>
          </w:p>
        </w:tc>
        <w:tc>
          <w:tcPr>
            <w:tcW w:w="5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1.环境科学或环境与安全类相关专业，大学本科及以上学历；</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2.2年以上相关工作经验；</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3.具有初级及以上职称；</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4.有政府工作经验者优先。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7"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2</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水利工程专业技术岗</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2</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1:5</w:t>
            </w:r>
          </w:p>
        </w:tc>
        <w:tc>
          <w:tcPr>
            <w:tcW w:w="4524"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负责开发建设水土保持方案审查、取水许可、水利工程初步设计文件审批、工程建</w:t>
            </w:r>
            <w:bookmarkStart w:id="0" w:name="_GoBack"/>
            <w:bookmarkEnd w:id="0"/>
            <w:r>
              <w:rPr>
                <w:rFonts w:hint="eastAsia" w:ascii="仿宋_GB2312" w:hAnsi="微软雅黑" w:eastAsia="仿宋_GB2312"/>
                <w:color w:val="3E3E3E"/>
                <w:sz w:val="28"/>
                <w:szCs w:val="28"/>
                <w:shd w:val="clear" w:color="auto" w:fill="FFFFFF"/>
              </w:rPr>
              <w:t>设方案审批等水利方面相关技术管理、项目管理工作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专业技术类</w:t>
            </w:r>
          </w:p>
        </w:tc>
        <w:tc>
          <w:tcPr>
            <w:tcW w:w="5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1.水利相关专业，大学本科及以上学历；</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2.2年以上相关工作经验；</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3.具有初级及以上职称；</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4.有政府工作经验者优先。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6"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3</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海洋管理岗</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1:5</w:t>
            </w:r>
          </w:p>
        </w:tc>
        <w:tc>
          <w:tcPr>
            <w:tcW w:w="4524"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负责海域使用权的审核、海洋工程建设项目海洋环境影响报告核准及环境保护设施验收等海洋方面相关技术管理、项目管理工作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专业技术类</w:t>
            </w:r>
          </w:p>
        </w:tc>
        <w:tc>
          <w:tcPr>
            <w:tcW w:w="5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1.海洋科学或海洋工程类相关专业，大学本科及以上学历；</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2.2年以上相关工作经验；</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3.具有初级及以上职称；</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4.有政府工作经验者优先。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4</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农林管理岗</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1:5</w:t>
            </w:r>
          </w:p>
        </w:tc>
        <w:tc>
          <w:tcPr>
            <w:tcW w:w="4524"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负责建设工程征占用林地审核、森立公园总体规划审查、林地报批等林业方面相关技术管理、项目管理工作；</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负责工业废渣等废弃物及制成品农用许可证核发、占用农地作为固体废弃物填埋场等农业方面相关技术管理、项目管理工作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专业技术类</w:t>
            </w:r>
          </w:p>
        </w:tc>
        <w:tc>
          <w:tcPr>
            <w:tcW w:w="5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1.农业工程、农业经济管理类或林业工程、森林资源类相关专业，大学本科及以上学历；</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2.2年以上相关工作经验；</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3.具有初级及以上职称；</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4.有政府工作经验者优先。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8"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5</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综合管理岗</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1:5</w:t>
            </w:r>
          </w:p>
        </w:tc>
        <w:tc>
          <w:tcPr>
            <w:tcW w:w="4524"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负责会务、收发文、财务管理、文案编写审核等综合事务方面工作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行政管理类</w:t>
            </w:r>
          </w:p>
        </w:tc>
        <w:tc>
          <w:tcPr>
            <w:tcW w:w="5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1.大学本科及以上学历，专业不限；</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2.2年以上相关工作经验；</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3.35周岁以下；</w:t>
            </w:r>
          </w:p>
          <w:p>
            <w:pPr>
              <w:spacing w:line="560" w:lineRule="exact"/>
              <w:rPr>
                <w:rFonts w:ascii="仿宋_GB2312" w:hAnsi="微软雅黑" w:eastAsia="仿宋_GB2312"/>
                <w:color w:val="3E3E3E"/>
                <w:sz w:val="28"/>
                <w:szCs w:val="28"/>
                <w:shd w:val="clear" w:color="auto" w:fill="FFFFFF"/>
              </w:rPr>
            </w:pPr>
            <w:r>
              <w:rPr>
                <w:rFonts w:hint="eastAsia" w:ascii="仿宋_GB2312" w:hAnsi="微软雅黑" w:eastAsia="仿宋_GB2312"/>
                <w:color w:val="3E3E3E"/>
                <w:sz w:val="28"/>
                <w:szCs w:val="28"/>
                <w:shd w:val="clear" w:color="auto" w:fill="FFFFFF"/>
              </w:rPr>
              <w:t>4.有政府工作经验者优先。</w:t>
            </w:r>
          </w:p>
        </w:tc>
      </w:tr>
    </w:tbl>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645F5"/>
    <w:rsid w:val="00083686"/>
    <w:rsid w:val="00094309"/>
    <w:rsid w:val="000D4317"/>
    <w:rsid w:val="0012596B"/>
    <w:rsid w:val="00172F13"/>
    <w:rsid w:val="00190115"/>
    <w:rsid w:val="00202B9A"/>
    <w:rsid w:val="00256286"/>
    <w:rsid w:val="002928B1"/>
    <w:rsid w:val="002E021C"/>
    <w:rsid w:val="00316129"/>
    <w:rsid w:val="00341589"/>
    <w:rsid w:val="00381AD4"/>
    <w:rsid w:val="00391C76"/>
    <w:rsid w:val="003C0E0B"/>
    <w:rsid w:val="00435CDD"/>
    <w:rsid w:val="00552F75"/>
    <w:rsid w:val="005D24E5"/>
    <w:rsid w:val="006C31D8"/>
    <w:rsid w:val="0075622D"/>
    <w:rsid w:val="007E0A62"/>
    <w:rsid w:val="007F3EC5"/>
    <w:rsid w:val="0084743D"/>
    <w:rsid w:val="00865B21"/>
    <w:rsid w:val="008A5356"/>
    <w:rsid w:val="0095059F"/>
    <w:rsid w:val="00A509F0"/>
    <w:rsid w:val="00AB2F6F"/>
    <w:rsid w:val="00AE62DE"/>
    <w:rsid w:val="00AF5201"/>
    <w:rsid w:val="00AF654E"/>
    <w:rsid w:val="00AF69E1"/>
    <w:rsid w:val="00B436D6"/>
    <w:rsid w:val="00B73E3E"/>
    <w:rsid w:val="00BF0B07"/>
    <w:rsid w:val="00BF7C54"/>
    <w:rsid w:val="00C35928"/>
    <w:rsid w:val="00C40B50"/>
    <w:rsid w:val="00CA4B1A"/>
    <w:rsid w:val="00D16A44"/>
    <w:rsid w:val="00E251C7"/>
    <w:rsid w:val="00E57F9C"/>
    <w:rsid w:val="00E618AC"/>
    <w:rsid w:val="00E645F5"/>
    <w:rsid w:val="00E87C0C"/>
    <w:rsid w:val="00EC79DA"/>
    <w:rsid w:val="00F54DB9"/>
    <w:rsid w:val="00F9469E"/>
    <w:rsid w:val="00FB6674"/>
    <w:rsid w:val="2CCE48A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table" w:styleId="7">
    <w:name w:val="Table Grid"/>
    <w:basedOn w:val="6"/>
    <w:uiPriority w:val="59"/>
    <w:pPr/>
    <w:rPr>
      <w:rFonts w:eastAsia="Times New Roman"/>
    </w:r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327</Words>
  <Characters>1866</Characters>
  <Lines>15</Lines>
  <Paragraphs>4</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2016-09-05T01:54:00Z</dcterms:created>
  <dc:creator>周轩哲</dc:creator>
  <cp:lastModifiedBy>Administrator</cp:lastModifiedBy>
  <cp:lastPrinted>2016-09-05T03:10:00Z</cp:lastPrinted>
  <dcterms:modified xsi:type="dcterms:W3CDTF">2016-09-07T05:30:49Z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