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b/>
          <w:bCs w:val="0"/>
          <w:sz w:val="24"/>
          <w:szCs w:val="15"/>
        </w:rPr>
      </w:pPr>
      <w:r>
        <w:rPr>
          <w:rFonts w:hint="eastAsia"/>
          <w:b/>
          <w:bCs w:val="0"/>
          <w:sz w:val="24"/>
          <w:szCs w:val="15"/>
        </w:rPr>
        <w:t>珠海横琴能源发展有限公司招聘岗位情况及任职要求</w:t>
      </w:r>
    </w:p>
    <w:tbl>
      <w:tblPr>
        <w:tblStyle w:val="10"/>
        <w:tblpPr w:leftFromText="180" w:rightFromText="180" w:vertAnchor="text" w:horzAnchor="page" w:tblpX="1014" w:tblpY="612"/>
        <w:tblOverlap w:val="never"/>
        <w:tblW w:w="14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429"/>
        <w:gridCol w:w="567"/>
        <w:gridCol w:w="5103"/>
        <w:gridCol w:w="4536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bookmarkStart w:id="0" w:name="OLE_LINK1" w:colFirst="0" w:colLast="5"/>
            <w:r>
              <w:rPr>
                <w:rFonts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主要职责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岗位要求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备注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运行部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值长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在当值期间是全公司安全运行、经济调度、事故处理的全面负责人，对本值人员的思想情况、规程执行情况、经济运行情况等负有检查和指导责任。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领导</w:t>
            </w:r>
            <w:r>
              <w:rPr>
                <w:rFonts w:hint="eastAsia" w:ascii="宋体" w:hAnsi="宋体"/>
                <w:kern w:val="0"/>
                <w:sz w:val="18"/>
              </w:rPr>
              <w:t>本值人员</w:t>
            </w:r>
            <w:r>
              <w:rPr>
                <w:rFonts w:ascii="宋体" w:hAnsi="宋体"/>
                <w:kern w:val="0"/>
                <w:sz w:val="18"/>
              </w:rPr>
              <w:t>搞好运行工作，组织努力完成公司、部门下达的生产任务和各项运行指标。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组织全值运行人员认真贯彻执行国家方针、政策，切实执行上级指示、生产指令和规章制度，确保机组安全经济运行</w:t>
            </w:r>
            <w:r>
              <w:rPr>
                <w:rFonts w:hint="eastAsia"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</w:t>
            </w:r>
            <w:r>
              <w:rPr>
                <w:rFonts w:hint="eastAsia" w:ascii="宋体" w:hAnsi="宋体"/>
                <w:kern w:val="0"/>
                <w:sz w:val="18"/>
              </w:rPr>
              <w:t>各</w:t>
            </w:r>
            <w:r>
              <w:rPr>
                <w:rFonts w:ascii="宋体" w:hAnsi="宋体"/>
                <w:kern w:val="0"/>
                <w:sz w:val="18"/>
              </w:rPr>
              <w:t>生产报表的及时填写，负责与上接或相关单位电话、电信往来的接听接收及重要内容的书面或录音记录。编写有关事故处理预案并组织演习。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组织运行人员开展小指标竞赛为主的节水、节电竞赛活动，定期开展运行分析会，保证完成公司下达的各项经济指标。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负责本值的安全运行、组织有关反事故</w:t>
            </w:r>
            <w:r>
              <w:rPr>
                <w:rFonts w:hint="eastAsia" w:ascii="宋体" w:hAnsi="宋体"/>
                <w:kern w:val="0"/>
                <w:sz w:val="18"/>
              </w:rPr>
              <w:t>措施</w:t>
            </w:r>
            <w:r>
              <w:rPr>
                <w:rFonts w:ascii="宋体" w:hAnsi="宋体"/>
                <w:kern w:val="0"/>
                <w:sz w:val="18"/>
              </w:rPr>
              <w:t>的实施，组织反事故演习，事故预想</w:t>
            </w:r>
            <w:r>
              <w:rPr>
                <w:rFonts w:hint="eastAsia" w:ascii="宋体" w:hAnsi="宋体"/>
                <w:kern w:val="0"/>
                <w:sz w:val="18"/>
              </w:rPr>
              <w:t>及事故处理</w:t>
            </w:r>
            <w:r>
              <w:rPr>
                <w:rFonts w:ascii="宋体" w:hAnsi="宋体"/>
                <w:kern w:val="0"/>
                <w:sz w:val="18"/>
              </w:rPr>
              <w:t>，组织召开本值不安全情况的调查分析会，采取对策，防止事故的发生。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巡视设备现场，值班现场，审阅有关记录、运行日志等，随时掌握运行情况和设备和人员上岗状况：督促检修、消除设备缺陷，及时处理出现的问题。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下达机组试运、启动</w:t>
            </w:r>
            <w:r>
              <w:rPr>
                <w:rFonts w:hint="eastAsia" w:ascii="宋体" w:hAnsi="宋体"/>
                <w:kern w:val="0"/>
                <w:sz w:val="18"/>
              </w:rPr>
              <w:t>、</w:t>
            </w:r>
            <w:r>
              <w:rPr>
                <w:rFonts w:ascii="宋体" w:hAnsi="宋体"/>
                <w:kern w:val="0"/>
                <w:sz w:val="18"/>
              </w:rPr>
              <w:t>停止命令。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◆落实“两票三制”的执行，</w:t>
            </w:r>
            <w:r>
              <w:rPr>
                <w:rFonts w:ascii="宋体" w:hAnsi="宋体"/>
                <w:kern w:val="0"/>
                <w:sz w:val="18"/>
              </w:rPr>
              <w:t>完成操作票及检修措施的审核工作；审批工作票、操作票，并做好合格率的统计；审办</w:t>
            </w:r>
            <w:r>
              <w:rPr>
                <w:rFonts w:hint="eastAsia" w:ascii="宋体" w:hAnsi="宋体"/>
                <w:kern w:val="0"/>
                <w:sz w:val="18"/>
              </w:rPr>
              <w:t>消缺、检修等</w:t>
            </w:r>
            <w:r>
              <w:rPr>
                <w:rFonts w:ascii="宋体" w:hAnsi="宋体"/>
                <w:kern w:val="0"/>
                <w:sz w:val="18"/>
              </w:rPr>
              <w:t>的验收手续。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监督各岗位人员遵守值班纪律，贯彻上级生产指令。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负责管好本值现场的文明生产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◆完成领导交办的其它工作。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暖通、机电或热动、电气等</w:t>
            </w:r>
            <w:r>
              <w:rPr>
                <w:rFonts w:ascii="宋体" w:hAnsi="宋体"/>
                <w:kern w:val="0"/>
                <w:sz w:val="18"/>
              </w:rPr>
              <w:t>相关专业</w:t>
            </w:r>
            <w:r>
              <w:rPr>
                <w:rFonts w:hint="eastAsia" w:ascii="宋体" w:hAnsi="宋体"/>
                <w:kern w:val="0"/>
                <w:sz w:val="18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具有冷站热网运行管理的经验，熟悉相关工艺流程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精通冷站、热网的技术特点，对冷站或电站的运行管理了解深刻；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精通冷站热网工艺流程</w:t>
            </w:r>
            <w:r>
              <w:rPr>
                <w:rFonts w:ascii="宋体" w:hAnsi="宋体"/>
                <w:kern w:val="0"/>
                <w:sz w:val="18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具有丰富的冷站或电站运行管理经验；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了解与区域供冷相关的法律法规。</w:t>
            </w:r>
            <w:r>
              <w:rPr>
                <w:rFonts w:ascii="宋体" w:hAnsi="宋体"/>
                <w:kern w:val="0"/>
                <w:sz w:val="18"/>
              </w:rPr>
              <w:t>并能够解决工作中各种常见问题。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◆较强的责任心、良好的沟通能力、一定的计划管理能力。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具有良好的技术创新和技术需求转化能力，擅于解决本专业技术难题。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◆能够适应夜班值守的需要</w:t>
            </w:r>
            <w:r>
              <w:rPr>
                <w:rFonts w:hint="eastAsia" w:ascii="宋体" w:hAnsi="宋体"/>
                <w:kern w:val="0"/>
                <w:sz w:val="18"/>
              </w:rPr>
              <w:t>。</w:t>
            </w:r>
          </w:p>
          <w:p>
            <w:pPr>
              <w:pStyle w:val="3"/>
              <w:spacing w:before="40" w:after="40"/>
              <w:ind w:firstLine="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3.经验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35岁以下，有</w:t>
            </w:r>
            <w:r>
              <w:rPr>
                <w:rFonts w:hint="eastAsia"/>
                <w:bCs/>
                <w:sz w:val="18"/>
                <w:szCs w:val="18"/>
              </w:rPr>
              <w:t>3年以上</w:t>
            </w:r>
            <w:r>
              <w:rPr>
                <w:rFonts w:hint="eastAsia" w:ascii="宋体" w:hAnsi="宋体"/>
                <w:kern w:val="0"/>
                <w:sz w:val="18"/>
              </w:rPr>
              <w:t>冷站或热网等暖通设备运行操作管理的</w:t>
            </w:r>
            <w:r>
              <w:rPr>
                <w:rFonts w:hint="eastAsia"/>
                <w:bCs/>
                <w:sz w:val="18"/>
                <w:szCs w:val="18"/>
              </w:rPr>
              <w:t>工作经验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</w:rPr>
              <w:t>制冷与空调设备运行操作作业执业职格。</w:t>
            </w:r>
          </w:p>
          <w:p>
            <w:pPr>
              <w:jc w:val="lef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生产技术</w:t>
            </w:r>
            <w:r>
              <w:rPr>
                <w:bCs/>
                <w:sz w:val="18"/>
                <w:szCs w:val="18"/>
              </w:rPr>
              <w:t>与工程管理部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主操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在运行部及值长的领导下进行工作，认真贯彻执行公司下达的方针、政策、指示和各项工作指令，负责</w:t>
            </w:r>
            <w:r>
              <w:rPr>
                <w:rFonts w:hint="eastAsia" w:ascii="宋体" w:hAnsi="宋体"/>
                <w:kern w:val="0"/>
                <w:sz w:val="18"/>
              </w:rPr>
              <w:t>各</w:t>
            </w:r>
            <w:r>
              <w:rPr>
                <w:rFonts w:ascii="宋体" w:hAnsi="宋体"/>
                <w:kern w:val="0"/>
                <w:sz w:val="18"/>
              </w:rPr>
              <w:t>冷站的运行工作。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熟悉掌握</w:t>
            </w:r>
            <w:r>
              <w:rPr>
                <w:rFonts w:hint="eastAsia" w:ascii="宋体" w:hAnsi="宋体"/>
                <w:kern w:val="0"/>
                <w:sz w:val="18"/>
              </w:rPr>
              <w:t>区域供冷供热</w:t>
            </w:r>
            <w:r>
              <w:rPr>
                <w:rFonts w:ascii="宋体" w:hAnsi="宋体"/>
                <w:kern w:val="0"/>
                <w:sz w:val="18"/>
              </w:rPr>
              <w:t>的业务技术，努力完成各项工作任务，并对其负责。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组织全单元人员完成部门及</w:t>
            </w:r>
            <w:r>
              <w:rPr>
                <w:rFonts w:hint="eastAsia" w:ascii="宋体" w:hAnsi="宋体"/>
                <w:kern w:val="0"/>
                <w:sz w:val="18"/>
              </w:rPr>
              <w:t>值长</w:t>
            </w:r>
            <w:r>
              <w:rPr>
                <w:rFonts w:ascii="宋体" w:hAnsi="宋体"/>
                <w:kern w:val="0"/>
                <w:sz w:val="18"/>
              </w:rPr>
              <w:t>布置的各项工作和生产任务，组织</w:t>
            </w:r>
            <w:r>
              <w:rPr>
                <w:rFonts w:hint="eastAsia" w:ascii="宋体" w:hAnsi="宋体"/>
                <w:kern w:val="0"/>
                <w:sz w:val="18"/>
              </w:rPr>
              <w:t>运行</w:t>
            </w:r>
            <w:r>
              <w:rPr>
                <w:rFonts w:ascii="宋体" w:hAnsi="宋体"/>
                <w:kern w:val="0"/>
                <w:sz w:val="18"/>
              </w:rPr>
              <w:t>人员严格遵守安全规程、运行规程；认真贯彻两票三制等现场制度，切实执行反事故措施，防止误操作和其他不安全情况发生，确保安全运行。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全身心的进行监盘和调节，及时分析各种参数的变化和机组</w:t>
            </w:r>
            <w:r>
              <w:rPr>
                <w:rFonts w:hint="eastAsia" w:ascii="宋体" w:hAnsi="宋体"/>
                <w:kern w:val="0"/>
                <w:sz w:val="18"/>
              </w:rPr>
              <w:t>设备</w:t>
            </w:r>
            <w:r>
              <w:rPr>
                <w:rFonts w:ascii="宋体" w:hAnsi="宋体"/>
                <w:kern w:val="0"/>
                <w:sz w:val="18"/>
              </w:rPr>
              <w:t>的实际运行情况，采取合理的运行方式，保证自己所负责冷站设备的安全稳定经济运行。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领导巡</w:t>
            </w:r>
            <w:r>
              <w:rPr>
                <w:rFonts w:hint="eastAsia" w:ascii="宋体" w:hAnsi="宋体"/>
                <w:kern w:val="0"/>
                <w:sz w:val="18"/>
              </w:rPr>
              <w:t>操</w:t>
            </w:r>
            <w:r>
              <w:rPr>
                <w:rFonts w:ascii="宋体" w:hAnsi="宋体"/>
                <w:kern w:val="0"/>
                <w:sz w:val="18"/>
              </w:rPr>
              <w:t>人员进行正常操作。定期检查和事故处理。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发生异常情况</w:t>
            </w:r>
            <w:r>
              <w:rPr>
                <w:rFonts w:hint="eastAsia" w:ascii="宋体" w:hAnsi="宋体"/>
                <w:kern w:val="0"/>
                <w:sz w:val="18"/>
              </w:rPr>
              <w:t>或事故时</w:t>
            </w:r>
            <w:r>
              <w:rPr>
                <w:rFonts w:ascii="宋体" w:hAnsi="宋体"/>
                <w:kern w:val="0"/>
                <w:sz w:val="18"/>
              </w:rPr>
              <w:t>，要如实反映情况。从中吸取教训，不得弄虚作假，隐瞒真情。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◆在值长的领导下</w:t>
            </w:r>
            <w:r>
              <w:rPr>
                <w:rFonts w:ascii="宋体" w:hAnsi="宋体"/>
                <w:kern w:val="0"/>
                <w:sz w:val="18"/>
              </w:rPr>
              <w:t>进行事故处理，</w:t>
            </w:r>
            <w:r>
              <w:rPr>
                <w:rFonts w:hint="eastAsia" w:ascii="宋体" w:hAnsi="宋体"/>
                <w:kern w:val="0"/>
                <w:sz w:val="18"/>
              </w:rPr>
              <w:t>汇报事件</w:t>
            </w:r>
            <w:r>
              <w:rPr>
                <w:rFonts w:ascii="宋体" w:hAnsi="宋体"/>
                <w:kern w:val="0"/>
                <w:sz w:val="18"/>
              </w:rPr>
              <w:t>处理情况，参加事故分析会。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负责各项小指标竞赛和节电工作</w:t>
            </w:r>
            <w:r>
              <w:rPr>
                <w:rFonts w:hint="eastAsia" w:ascii="宋体" w:hAnsi="宋体"/>
                <w:kern w:val="0"/>
                <w:sz w:val="18"/>
              </w:rPr>
              <w:t>的落实工作</w:t>
            </w:r>
            <w:r>
              <w:rPr>
                <w:rFonts w:ascii="宋体" w:hAnsi="宋体"/>
                <w:kern w:val="0"/>
                <w:sz w:val="18"/>
              </w:rPr>
              <w:t>，协助配合搞好经济调度和运行调查，尽力完成各项经济技术指标。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组织全单元人员进行政治、业务技术学习；组织反事故演习、事故预想、技术问答等活动，不断提高政治觉悟和业务水平。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遵守劳动纪律，根据公司排定的值班表进行接班，值班中要严守岗位。若因事必须离开时，应得到上一级值班人员的同意。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◆值</w:t>
            </w:r>
            <w:r>
              <w:rPr>
                <w:rFonts w:ascii="宋体" w:hAnsi="宋体"/>
                <w:kern w:val="0"/>
                <w:sz w:val="18"/>
              </w:rPr>
              <w:t>班中应做到勤检查、勤联系、勤分析、勤调整，努力降低消耗指标，认真做好各项技术记录。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负责管好本值现场的文明生产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◆完成领导交办的其它工作。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暖通、机电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</w:rPr>
              <w:t>热动、电气等</w:t>
            </w:r>
            <w:r>
              <w:rPr>
                <w:rFonts w:ascii="宋体" w:hAnsi="宋体"/>
                <w:kern w:val="0"/>
                <w:sz w:val="18"/>
              </w:rPr>
              <w:t>相关专业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具有冷站热网运行管理的经验，熟悉相关工艺流程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熟悉冷站、热网的技术特点，对冷站或电站的运行管理了解深刻；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熟悉冷站热网工艺流程</w:t>
            </w:r>
            <w:r>
              <w:rPr>
                <w:rFonts w:ascii="宋体" w:hAnsi="宋体"/>
                <w:kern w:val="0"/>
                <w:sz w:val="18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具有丰富的冷站或电站运行管理经验；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了解与区域供冷相关的法律法规。</w:t>
            </w:r>
            <w:r>
              <w:rPr>
                <w:rFonts w:ascii="宋体" w:hAnsi="宋体"/>
                <w:kern w:val="0"/>
                <w:sz w:val="18"/>
              </w:rPr>
              <w:t>并能够解决工作中各种常见问题。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◆较强的责任心、良好的沟通能力、一定的计划管理能力。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具有良好的技术创新和技术需求转化能力，擅于解决本专业技术难题。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◆能够适应夜班值守的需要</w:t>
            </w:r>
            <w:r>
              <w:rPr>
                <w:rFonts w:hint="eastAsia" w:ascii="宋体" w:hAnsi="宋体"/>
                <w:kern w:val="0"/>
                <w:sz w:val="18"/>
              </w:rPr>
              <w:t>。</w:t>
            </w:r>
          </w:p>
          <w:p>
            <w:pPr>
              <w:pStyle w:val="3"/>
              <w:spacing w:before="40" w:after="40"/>
              <w:ind w:firstLine="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3.经验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35岁以下，有</w:t>
            </w:r>
            <w:r>
              <w:rPr>
                <w:rFonts w:hint="eastAsia"/>
                <w:bCs/>
                <w:sz w:val="18"/>
                <w:szCs w:val="18"/>
              </w:rPr>
              <w:t>3年以上</w:t>
            </w:r>
            <w:r>
              <w:rPr>
                <w:rFonts w:hint="eastAsia" w:ascii="宋体" w:hAnsi="宋体"/>
                <w:kern w:val="0"/>
                <w:sz w:val="18"/>
              </w:rPr>
              <w:t>冷站或热网等暖通设备运行操作管理的</w:t>
            </w:r>
            <w:r>
              <w:rPr>
                <w:rFonts w:hint="eastAsia"/>
                <w:bCs/>
                <w:sz w:val="18"/>
                <w:szCs w:val="18"/>
              </w:rPr>
              <w:t>工作经验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</w:rPr>
              <w:t>制冷与空调设备运行操作作业执业职格。</w:t>
            </w:r>
          </w:p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安全专工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负责区域供冷供热项目冷站热网安全、健康、环境管理相关工作，建立、健全冷站、热网的安全管理体系，保证冷站、热网的建设、运行工作安全顺利进行。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组织分解安全管理目标、定期组织检查考核；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制定安全生产制度、活动方案、公司年度安全生产工作和安全技术措施与劳动保护措施计划，制定应急预案并指导落实；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开展安全生产宣传教育、培训和考试，执行特种作业人员持证上岗和员工上岗前与轮岗前的培训教育；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履行现场安全生产检查职责，负责公司危险源辩识工作，消除事故隐患，督促整改落实；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负责对工程重大风险因素、重要环境因素的识别、评审和确认；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检查考核监理机构的安全监督检查行为；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建立安全管理台帐，定期进行汇总、分析、统计；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bCs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参加安全事故的分析、调查和处理。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安全管理、</w:t>
            </w:r>
            <w:r>
              <w:rPr>
                <w:rFonts w:ascii="宋体" w:hAnsi="宋体"/>
                <w:kern w:val="0"/>
                <w:sz w:val="18"/>
              </w:rPr>
              <w:t>土建</w:t>
            </w:r>
            <w:r>
              <w:rPr>
                <w:rFonts w:hint="eastAsia" w:ascii="宋体" w:hAnsi="宋体"/>
                <w:kern w:val="0"/>
                <w:sz w:val="18"/>
              </w:rPr>
              <w:t>、</w:t>
            </w:r>
            <w:r>
              <w:rPr>
                <w:rFonts w:ascii="宋体" w:hAnsi="宋体"/>
                <w:kern w:val="0"/>
                <w:sz w:val="18"/>
              </w:rPr>
              <w:t>机电</w:t>
            </w:r>
            <w:r>
              <w:rPr>
                <w:rFonts w:hint="eastAsia" w:ascii="宋体" w:hAnsi="宋体"/>
                <w:kern w:val="0"/>
                <w:sz w:val="18"/>
              </w:rPr>
              <w:t>及相关</w:t>
            </w:r>
            <w:r>
              <w:rPr>
                <w:rFonts w:ascii="宋体" w:hAnsi="宋体"/>
                <w:kern w:val="0"/>
                <w:sz w:val="18"/>
              </w:rPr>
              <w:t>专业大学本科以上学历。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具有冷站或电站项目工程建设的安全管理经验，熟悉相关工程建设管理流程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精通安健环的体系建设和管理，对冷站或电站的项目工程建设流程了解深刻；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具有丰富的冷站或电站工程建设安健环管理经验；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了解与区域供冷相关的法律法规</w:t>
            </w:r>
            <w:r>
              <w:rPr>
                <w:rFonts w:ascii="宋体" w:hAnsi="宋体"/>
                <w:kern w:val="0"/>
                <w:sz w:val="18"/>
              </w:rPr>
              <w:t>；</w:t>
            </w:r>
          </w:p>
          <w:p>
            <w:pPr>
              <w:pStyle w:val="3"/>
              <w:spacing w:before="40" w:after="40"/>
              <w:ind w:firstLine="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3.工作经验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35岁以下，</w:t>
            </w:r>
            <w:r>
              <w:rPr>
                <w:rFonts w:hint="eastAsia"/>
                <w:bCs/>
                <w:sz w:val="18"/>
                <w:szCs w:val="18"/>
              </w:rPr>
              <w:t>在业主单位（不含建设承包、设计、调试或承包运营）本专业（岗位）工作5年以上，或8年以上相关工作经验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</w:rPr>
              <w:t>中级及以上职称，有注册安全工程师证者优先。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客户服务部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客户服务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接受客户服务中心主管领导，提供规范、文明、热情的服务，树立窗口形象；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收取用户资料，建立用户档案；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 接待用户来访、接听用户来电和解答用户咨询；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 受理用户投诉、维修、求助与收集用户建议,并做好书面记录、分类及整理，定期上报；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 对用户提出的问题给予解答，同时将相关意见及时反映给直属上级；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按承诺的服务时限督促相关部门处理应办事项,跟进督促直至完全解决,并对用户进行电话回访;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 处理突发临时性客服工作；</w:t>
            </w:r>
          </w:p>
        </w:tc>
        <w:tc>
          <w:tcPr>
            <w:tcW w:w="4536" w:type="dxa"/>
            <w:shd w:val="clear" w:color="auto" w:fill="FFFFFF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市场营销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、经济、</w:t>
            </w:r>
            <w:r>
              <w:rPr>
                <w:rFonts w:hint="eastAsia" w:ascii="宋体" w:hAnsi="宋体"/>
                <w:kern w:val="0"/>
                <w:sz w:val="18"/>
              </w:rPr>
              <w:t>管理类</w:t>
            </w:r>
            <w:r>
              <w:rPr>
                <w:rFonts w:ascii="宋体" w:hAnsi="宋体"/>
                <w:kern w:val="0"/>
                <w:sz w:val="18"/>
              </w:rPr>
              <w:t>等相关专业</w:t>
            </w:r>
            <w:r>
              <w:rPr>
                <w:rFonts w:hint="eastAsia" w:ascii="宋体" w:hAnsi="宋体"/>
                <w:kern w:val="0"/>
                <w:sz w:val="18"/>
              </w:rPr>
              <w:t>专</w:t>
            </w:r>
            <w:r>
              <w:rPr>
                <w:rFonts w:ascii="宋体" w:hAnsi="宋体"/>
                <w:kern w:val="0"/>
                <w:sz w:val="18"/>
              </w:rPr>
              <w:t>科</w:t>
            </w:r>
            <w:r>
              <w:rPr>
                <w:rFonts w:hint="eastAsia" w:ascii="宋体" w:hAnsi="宋体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u w:val="single"/>
                <w:lang w:eastAsia="zh-CN"/>
              </w:rPr>
              <w:t>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具备较强的学习、沟通、协调能力及人际交往能力，有敏锐的观察力和应变能力，有强烈的事业心、责任心和积极的工作态度；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具备良好的适应和承压能力，具备敬业精神、团队合作精神和客户服务意识，执行力强；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具备“客户为先”的服务精神，一切从帮助客户、满足客户角度出发，最大限度的提高客户满意度。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熟练使用办公软件、办公自动化设备。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3.工作经验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pStyle w:val="3"/>
              <w:spacing w:before="40" w:after="40" w:line="280" w:lineRule="exact"/>
              <w:ind w:firstLine="0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kern w:val="0"/>
                <w:sz w:val="18"/>
              </w:rPr>
              <w:t>岁以下，</w:t>
            </w:r>
            <w:r>
              <w:rPr>
                <w:rFonts w:hint="eastAsia"/>
                <w:bCs/>
                <w:sz w:val="18"/>
                <w:szCs w:val="18"/>
              </w:rPr>
              <w:t>同类企业本岗位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年以上工作经验，或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年以上相关工作经验</w:t>
            </w:r>
          </w:p>
          <w:p>
            <w:pPr>
              <w:pStyle w:val="3"/>
              <w:spacing w:before="40" w:after="40" w:line="280" w:lineRule="exact"/>
              <w:ind w:firstLine="0"/>
              <w:rPr>
                <w:rFonts w:ascii="宋体" w:hAnsi="宋体"/>
                <w:kern w:val="0"/>
                <w:sz w:val="18"/>
                <w:u w:val="words"/>
              </w:rPr>
            </w:pPr>
            <w:r>
              <w:rPr>
                <w:rFonts w:hint="eastAsia" w:ascii="宋体" w:hAnsi="宋体"/>
                <w:kern w:val="0"/>
                <w:sz w:val="18"/>
                <w:u w:val="words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中级及以上职称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5.其它：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hint="eastAsia"/>
                <w:bCs/>
                <w:sz w:val="18"/>
                <w:szCs w:val="18"/>
                <w:lang w:eastAsia="zh-CN"/>
              </w:rPr>
              <w:t>发展与售电部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项目管理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2100"/>
              </w:tabs>
              <w:spacing w:before="40" w:after="40" w:line="280" w:lineRule="exact"/>
              <w:jc w:val="left"/>
              <w:rPr>
                <w:rFonts w:hint="eastAsia" w:ascii="宋体" w:hAnsi="宋体"/>
                <w:color w:val="FF0000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负责执行公司战略发展规划；</w:t>
            </w:r>
          </w:p>
          <w:p>
            <w:pPr>
              <w:widowControl/>
              <w:tabs>
                <w:tab w:val="left" w:pos="916"/>
                <w:tab w:val="left" w:pos="2100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负责组织项目开发工作；</w:t>
            </w:r>
          </w:p>
          <w:p>
            <w:pPr>
              <w:widowControl/>
              <w:tabs>
                <w:tab w:val="left" w:pos="916"/>
                <w:tab w:val="left" w:pos="2100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负责组织推进项目前期论证、设计、筹建等工作；</w:t>
            </w:r>
          </w:p>
          <w:p>
            <w:pPr>
              <w:widowControl/>
              <w:tabs>
                <w:tab w:val="left" w:pos="916"/>
                <w:tab w:val="left" w:pos="2100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负责收集、整理、分析与公司业务和发展有关的政策、动态、趋势等，为公司的决策提供信息支持；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负责与地方政府及相关主管部门、设计院、合作方、施工单位等关系的沟通协调；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完成部门内相关工作；</w:t>
            </w:r>
          </w:p>
        </w:tc>
        <w:tc>
          <w:tcPr>
            <w:tcW w:w="4536" w:type="dxa"/>
            <w:shd w:val="clear" w:color="auto" w:fill="FFFFFF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1.学历、专业</w:t>
            </w:r>
            <w:r>
              <w:rPr>
                <w:rFonts w:ascii="宋体" w:hAnsi="宋体"/>
                <w:kern w:val="0"/>
                <w:sz w:val="18"/>
                <w:u w:val="single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电力能源类、</w:t>
            </w:r>
            <w:r>
              <w:rPr>
                <w:rFonts w:hint="eastAsia" w:ascii="宋体" w:hAnsi="宋体"/>
                <w:kern w:val="0"/>
                <w:sz w:val="18"/>
              </w:rPr>
              <w:t>经济管理类、设计类</w:t>
            </w:r>
            <w:r>
              <w:rPr>
                <w:rFonts w:ascii="宋体" w:hAnsi="宋体"/>
                <w:kern w:val="0"/>
                <w:sz w:val="18"/>
              </w:rPr>
              <w:t>等相关专业本科</w:t>
            </w:r>
            <w:r>
              <w:rPr>
                <w:rFonts w:hint="eastAsia" w:ascii="宋体" w:hAnsi="宋体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受过管理学、市场营销、</w:t>
            </w:r>
            <w:r>
              <w:rPr>
                <w:rFonts w:hint="eastAsia" w:ascii="宋体" w:hAnsi="宋体"/>
                <w:kern w:val="0"/>
                <w:sz w:val="18"/>
              </w:rPr>
              <w:t>工程设计、财务管理</w:t>
            </w:r>
            <w:r>
              <w:rPr>
                <w:rFonts w:ascii="宋体" w:hAnsi="宋体"/>
                <w:kern w:val="0"/>
                <w:sz w:val="18"/>
              </w:rPr>
              <w:t>等方面的培训。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熟悉了解能源市场行情动态</w:t>
            </w:r>
            <w:r>
              <w:rPr>
                <w:rFonts w:ascii="宋体" w:hAnsi="宋体"/>
                <w:kern w:val="0"/>
                <w:sz w:val="18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</w:rPr>
              <w:t>具有良好的社会关系，</w:t>
            </w:r>
            <w:r>
              <w:rPr>
                <w:rFonts w:ascii="宋体" w:hAnsi="宋体"/>
                <w:kern w:val="0"/>
                <w:sz w:val="18"/>
              </w:rPr>
              <w:t>有极强的组织</w:t>
            </w:r>
            <w:r>
              <w:rPr>
                <w:rFonts w:hint="eastAsia" w:ascii="宋体" w:hAnsi="宋体"/>
                <w:kern w:val="0"/>
                <w:sz w:val="18"/>
              </w:rPr>
              <w:t>沟通</w:t>
            </w:r>
            <w:r>
              <w:rPr>
                <w:rFonts w:ascii="宋体" w:hAnsi="宋体"/>
                <w:kern w:val="0"/>
                <w:sz w:val="18"/>
              </w:rPr>
              <w:t>能力；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较强的分析、解决问题能力，思路清晰，考虑问题细致；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灵活、明睿</w:t>
            </w:r>
            <w:r>
              <w:rPr>
                <w:rFonts w:ascii="宋体" w:hAnsi="宋体"/>
                <w:kern w:val="0"/>
                <w:sz w:val="18"/>
              </w:rPr>
              <w:t>、负责、敬业；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具有很强的人际沟通、协调、组织能力以及高度的团队精神，责任心强。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◆较强的观察力</w:t>
            </w:r>
            <w:r>
              <w:rPr>
                <w:rFonts w:hint="eastAsia" w:ascii="宋体" w:hAnsi="宋体"/>
                <w:kern w:val="0"/>
                <w:sz w:val="18"/>
              </w:rPr>
              <w:t>作分析判断</w:t>
            </w:r>
            <w:r>
              <w:rPr>
                <w:rFonts w:ascii="宋体" w:hAnsi="宋体"/>
                <w:kern w:val="0"/>
                <w:sz w:val="18"/>
              </w:rPr>
              <w:t>力。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熟练使用办公软件、办公自动化设备。</w:t>
            </w:r>
          </w:p>
          <w:p>
            <w:pPr>
              <w:pStyle w:val="3"/>
              <w:spacing w:before="40" w:after="40"/>
              <w:ind w:firstLine="0"/>
              <w:rPr>
                <w:rFonts w:ascii="宋体" w:hAnsi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kern w:val="0"/>
                <w:sz w:val="18"/>
                <w:szCs w:val="22"/>
                <w:u w:val="single"/>
              </w:rPr>
              <w:t>3.经    验</w:t>
            </w:r>
            <w:r>
              <w:rPr>
                <w:rFonts w:hint="eastAsia" w:ascii="宋体" w:hAnsi="宋体"/>
                <w:kern w:val="0"/>
                <w:sz w:val="18"/>
                <w:szCs w:val="22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3</w:t>
            </w:r>
            <w:r>
              <w:rPr>
                <w:rFonts w:ascii="宋体" w:hAnsi="宋体"/>
                <w:kern w:val="0"/>
                <w:sz w:val="18"/>
              </w:rPr>
              <w:t>年以上</w:t>
            </w:r>
            <w:r>
              <w:rPr>
                <w:rFonts w:hint="eastAsia" w:ascii="宋体" w:hAnsi="宋体"/>
                <w:kern w:val="0"/>
                <w:sz w:val="18"/>
              </w:rPr>
              <w:t>计划发展、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技术管理</w:t>
            </w:r>
            <w:r>
              <w:rPr>
                <w:rFonts w:hint="eastAsia" w:ascii="宋体" w:hAnsi="宋体"/>
                <w:kern w:val="0"/>
                <w:sz w:val="18"/>
              </w:rPr>
              <w:t>或经营管理相关</w:t>
            </w:r>
            <w:r>
              <w:rPr>
                <w:rFonts w:ascii="宋体" w:hAnsi="宋体"/>
                <w:kern w:val="0"/>
                <w:sz w:val="18"/>
              </w:rPr>
              <w:t>工作经验。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>◆</w:t>
            </w:r>
            <w:r>
              <w:rPr>
                <w:rFonts w:hint="eastAsia"/>
                <w:sz w:val="18"/>
              </w:rPr>
              <w:t>中级及以上职称</w:t>
            </w:r>
            <w:r>
              <w:rPr>
                <w:rFonts w:hint="eastAsia"/>
                <w:sz w:val="18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</w:rPr>
              <w:t>能力出众者可适当放宽。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2"/>
                <w:sz w:val="18"/>
                <w:szCs w:val="20"/>
                <w:u w:val="single"/>
                <w:lang w:val="en-US" w:eastAsia="zh-CN" w:bidi="ar-SA"/>
              </w:rPr>
              <w:t>其它：</w:t>
            </w:r>
            <w:r>
              <w:rPr>
                <w:rFonts w:hint="eastAsia"/>
                <w:sz w:val="18"/>
                <w:lang w:val="en-US" w:eastAsia="zh-CN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</w:tbl>
    <w:p>
      <w:pPr>
        <w:pStyle w:val="12"/>
        <w:spacing w:line="360" w:lineRule="auto"/>
        <w:rPr>
          <w:rFonts w:hint="eastAsia" w:ascii="宋体" w:hAnsi="宋体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029"/>
    <w:multiLevelType w:val="singleLevel"/>
    <w:tmpl w:val="5A5D5029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44F75"/>
    <w:rsid w:val="00146535"/>
    <w:rsid w:val="001504BC"/>
    <w:rsid w:val="001540B0"/>
    <w:rsid w:val="001569BE"/>
    <w:rsid w:val="00164F05"/>
    <w:rsid w:val="00170523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3D70340"/>
    <w:rsid w:val="04F61FDE"/>
    <w:rsid w:val="052C0C23"/>
    <w:rsid w:val="05754C01"/>
    <w:rsid w:val="05E44AFA"/>
    <w:rsid w:val="06FB4423"/>
    <w:rsid w:val="08713A95"/>
    <w:rsid w:val="08A150CA"/>
    <w:rsid w:val="08BB245F"/>
    <w:rsid w:val="08E4371D"/>
    <w:rsid w:val="0A7963E8"/>
    <w:rsid w:val="0C447F22"/>
    <w:rsid w:val="0F2400B5"/>
    <w:rsid w:val="127C5592"/>
    <w:rsid w:val="16B43EA7"/>
    <w:rsid w:val="173B305E"/>
    <w:rsid w:val="17DD2722"/>
    <w:rsid w:val="181466A8"/>
    <w:rsid w:val="18764804"/>
    <w:rsid w:val="18C60BC0"/>
    <w:rsid w:val="193F76FB"/>
    <w:rsid w:val="1BF04D9D"/>
    <w:rsid w:val="1C4E0CF7"/>
    <w:rsid w:val="1CD26703"/>
    <w:rsid w:val="1DEE05B1"/>
    <w:rsid w:val="1E7862B5"/>
    <w:rsid w:val="20216230"/>
    <w:rsid w:val="205759E0"/>
    <w:rsid w:val="21D81213"/>
    <w:rsid w:val="22263905"/>
    <w:rsid w:val="23305193"/>
    <w:rsid w:val="234F43D5"/>
    <w:rsid w:val="25C6581F"/>
    <w:rsid w:val="25D573DC"/>
    <w:rsid w:val="29395C1D"/>
    <w:rsid w:val="29970762"/>
    <w:rsid w:val="2E094EF6"/>
    <w:rsid w:val="300F0E69"/>
    <w:rsid w:val="327F1EE7"/>
    <w:rsid w:val="32E70F0A"/>
    <w:rsid w:val="3539403C"/>
    <w:rsid w:val="382A30BB"/>
    <w:rsid w:val="38BD34A8"/>
    <w:rsid w:val="3D2A002B"/>
    <w:rsid w:val="3D6A0429"/>
    <w:rsid w:val="3EEE64AC"/>
    <w:rsid w:val="403646E7"/>
    <w:rsid w:val="411A39F5"/>
    <w:rsid w:val="41407815"/>
    <w:rsid w:val="475D736F"/>
    <w:rsid w:val="4B881515"/>
    <w:rsid w:val="4C22491C"/>
    <w:rsid w:val="4EE64F00"/>
    <w:rsid w:val="4F09189B"/>
    <w:rsid w:val="50B76A26"/>
    <w:rsid w:val="50CB1945"/>
    <w:rsid w:val="51147289"/>
    <w:rsid w:val="52EC040E"/>
    <w:rsid w:val="53607581"/>
    <w:rsid w:val="53890142"/>
    <w:rsid w:val="53C04D73"/>
    <w:rsid w:val="566D5EC5"/>
    <w:rsid w:val="56772214"/>
    <w:rsid w:val="570D270D"/>
    <w:rsid w:val="589831F8"/>
    <w:rsid w:val="59165218"/>
    <w:rsid w:val="59415AD7"/>
    <w:rsid w:val="59C80098"/>
    <w:rsid w:val="5C983278"/>
    <w:rsid w:val="5FE75AB3"/>
    <w:rsid w:val="642C0F9A"/>
    <w:rsid w:val="644E20DE"/>
    <w:rsid w:val="666244CA"/>
    <w:rsid w:val="68174C3D"/>
    <w:rsid w:val="69211D59"/>
    <w:rsid w:val="6B663041"/>
    <w:rsid w:val="6CF64A51"/>
    <w:rsid w:val="6D87653E"/>
    <w:rsid w:val="74840ACE"/>
    <w:rsid w:val="751E0B4A"/>
    <w:rsid w:val="765E6FC2"/>
    <w:rsid w:val="773D5A05"/>
    <w:rsid w:val="77F75A03"/>
    <w:rsid w:val="79025017"/>
    <w:rsid w:val="79026C90"/>
    <w:rsid w:val="79B15188"/>
    <w:rsid w:val="7CF92B55"/>
    <w:rsid w:val="7E634336"/>
    <w:rsid w:val="7E910DBE"/>
    <w:rsid w:val="7ECB1297"/>
    <w:rsid w:val="7EFD23B5"/>
    <w:rsid w:val="7F22429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18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/>
      <w:sz w:val="28"/>
      <w:szCs w:val="20"/>
    </w:rPr>
  </w:style>
  <w:style w:type="character" w:default="1" w:styleId="8">
    <w:name w:val="Default Paragraph Font"/>
    <w:uiPriority w:val="0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Plain Text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_Style 12"/>
    <w:basedOn w:val="1"/>
    <w:qFormat/>
    <w:uiPriority w:val="0"/>
    <w:pPr>
      <w:ind w:firstLine="420" w:firstLineChars="200"/>
    </w:pPr>
  </w:style>
  <w:style w:type="character" w:customStyle="1" w:styleId="14">
    <w:name w:val="页眉 字符"/>
    <w:link w:val="6"/>
    <w:uiPriority w:val="0"/>
    <w:rPr>
      <w:sz w:val="18"/>
      <w:szCs w:val="18"/>
    </w:rPr>
  </w:style>
  <w:style w:type="character" w:customStyle="1" w:styleId="15">
    <w:name w:val="_Style 14"/>
    <w:unhideWhenUsed/>
    <w:uiPriority w:val="99"/>
    <w:rPr>
      <w:color w:val="808080"/>
      <w:shd w:val="clear" w:color="auto" w:fill="E6E6E6"/>
    </w:rPr>
  </w:style>
  <w:style w:type="character" w:customStyle="1" w:styleId="16">
    <w:name w:val="纯文本 字符"/>
    <w:link w:val="4"/>
    <w:semiHidden/>
    <w:uiPriority w:val="99"/>
    <w:rPr>
      <w:rFonts w:ascii="宋体" w:hAnsi="宋体" w:cs="宋体"/>
      <w:sz w:val="24"/>
      <w:szCs w:val="24"/>
    </w:rPr>
  </w:style>
  <w:style w:type="character" w:customStyle="1" w:styleId="17">
    <w:name w:val="页脚 字符"/>
    <w:link w:val="5"/>
    <w:uiPriority w:val="99"/>
    <w:rPr>
      <w:sz w:val="18"/>
      <w:szCs w:val="18"/>
    </w:rPr>
  </w:style>
  <w:style w:type="character" w:customStyle="1" w:styleId="18">
    <w:name w:val="标题 3 字符"/>
    <w:link w:val="2"/>
    <w:qFormat/>
    <w:uiPriority w:val="0"/>
    <w:rPr>
      <w:rFonts w:ascii="Times New Roman" w:hAnsi="Times New Roman"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14</Pages>
  <Words>1277</Words>
  <Characters>7282</Characters>
  <Lines>60</Lines>
  <Paragraphs>17</Paragraphs>
  <ScaleCrop>false</ScaleCrop>
  <LinksUpToDate>false</LinksUpToDate>
  <CharactersWithSpaces>8542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2016-07-15T10:28:00Z</dcterms:created>
  <dc:creator>魏颖</dc:creator>
  <cp:lastModifiedBy>arui</cp:lastModifiedBy>
  <cp:lastPrinted>2018-02-06T06:05:00Z</cp:lastPrinted>
  <dcterms:modified xsi:type="dcterms:W3CDTF">2018-02-06T07:27:04Z</dcterms:modified>
  <dc:title>中电投珠海横琴热电有限公司招聘公告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