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535B5" w14:textId="77777777" w:rsidR="00B713A3" w:rsidRPr="00250E0F" w:rsidRDefault="00B713A3" w:rsidP="009C7986">
      <w:pPr>
        <w:spacing w:line="360" w:lineRule="exact"/>
        <w:rPr>
          <w:rStyle w:val="text1"/>
          <w:rFonts w:ascii="Microsoft YaHei Light" w:eastAsia="Microsoft YaHei Light" w:hAnsi="Microsoft YaHei Light"/>
          <w:color w:val="auto"/>
          <w:sz w:val="24"/>
          <w:szCs w:val="24"/>
        </w:rPr>
      </w:pPr>
    </w:p>
    <w:p w14:paraId="0C2A361A" w14:textId="77777777" w:rsidR="005D207D" w:rsidRPr="00250E0F" w:rsidRDefault="005D207D" w:rsidP="005D207D">
      <w:pPr>
        <w:spacing w:line="360" w:lineRule="exact"/>
        <w:jc w:val="center"/>
        <w:rPr>
          <w:rStyle w:val="text1"/>
          <w:rFonts w:ascii="Microsoft YaHei Light" w:eastAsia="Microsoft YaHei Light" w:hAnsi="Microsoft YaHei Light"/>
          <w:color w:val="auto"/>
          <w:sz w:val="36"/>
          <w:szCs w:val="36"/>
        </w:rPr>
      </w:pPr>
      <w:r w:rsidRPr="00250E0F">
        <w:rPr>
          <w:rStyle w:val="text1"/>
          <w:rFonts w:ascii="Microsoft YaHei Light" w:eastAsia="Microsoft YaHei Light" w:hAnsi="Microsoft YaHei Light" w:hint="eastAsia"/>
          <w:color w:val="auto"/>
          <w:sz w:val="36"/>
          <w:szCs w:val="36"/>
        </w:rPr>
        <w:t>开启高速</w:t>
      </w:r>
      <w:r w:rsidRPr="00250E0F">
        <w:rPr>
          <w:rStyle w:val="text1"/>
          <w:rFonts w:ascii="Microsoft YaHei Light" w:eastAsia="Microsoft YaHei Light" w:hAnsi="Microsoft YaHei Light"/>
          <w:color w:val="auto"/>
          <w:sz w:val="36"/>
          <w:szCs w:val="36"/>
        </w:rPr>
        <w:t xml:space="preserve"> </w:t>
      </w:r>
      <w:r w:rsidRPr="00250E0F">
        <w:rPr>
          <w:rStyle w:val="text1"/>
          <w:rFonts w:ascii="Microsoft YaHei Light" w:eastAsia="Microsoft YaHei Light" w:hAnsi="Microsoft YaHei Light" w:hint="eastAsia"/>
          <w:color w:val="auto"/>
          <w:sz w:val="36"/>
          <w:szCs w:val="36"/>
        </w:rPr>
        <w:t>成长人生</w:t>
      </w:r>
    </w:p>
    <w:p w14:paraId="4A6A32A6" w14:textId="2602DEB8" w:rsidR="00FD7154" w:rsidRDefault="005D207D" w:rsidP="005D207D">
      <w:pPr>
        <w:spacing w:line="360" w:lineRule="exact"/>
        <w:jc w:val="center"/>
        <w:rPr>
          <w:rStyle w:val="text1"/>
          <w:rFonts w:ascii="Microsoft YaHei Light" w:eastAsia="Microsoft YaHei Light" w:hAnsi="Microsoft YaHei Light"/>
          <w:color w:val="auto"/>
          <w:sz w:val="36"/>
          <w:szCs w:val="36"/>
        </w:rPr>
      </w:pPr>
      <w:r w:rsidRPr="00250E0F">
        <w:rPr>
          <w:rStyle w:val="text1"/>
          <w:rFonts w:ascii="Microsoft YaHei Light" w:eastAsia="Microsoft YaHei Light" w:hAnsi="Microsoft YaHei Light" w:hint="eastAsia"/>
          <w:color w:val="auto"/>
          <w:sz w:val="36"/>
          <w:szCs w:val="36"/>
        </w:rPr>
        <w:t>深圳</w:t>
      </w:r>
      <w:r w:rsidR="008B19D8" w:rsidRPr="00250E0F">
        <w:rPr>
          <w:rStyle w:val="text1"/>
          <w:rFonts w:ascii="Microsoft YaHei Light" w:eastAsia="Microsoft YaHei Light" w:hAnsi="Microsoft YaHei Light" w:hint="eastAsia"/>
          <w:color w:val="auto"/>
          <w:sz w:val="36"/>
          <w:szCs w:val="36"/>
        </w:rPr>
        <w:t>高速2019</w:t>
      </w:r>
      <w:r w:rsidRPr="00250E0F">
        <w:rPr>
          <w:rStyle w:val="text1"/>
          <w:rFonts w:ascii="Microsoft YaHei Light" w:eastAsia="Microsoft YaHei Light" w:hAnsi="Microsoft YaHei Light" w:hint="eastAsia"/>
          <w:color w:val="auto"/>
          <w:sz w:val="36"/>
          <w:szCs w:val="36"/>
        </w:rPr>
        <w:t>校园招聘火热开启</w:t>
      </w:r>
    </w:p>
    <w:p w14:paraId="5726FC21" w14:textId="77777777" w:rsidR="0013101C" w:rsidRDefault="0013101C" w:rsidP="005D207D">
      <w:pPr>
        <w:spacing w:line="360" w:lineRule="exact"/>
        <w:jc w:val="center"/>
        <w:rPr>
          <w:rStyle w:val="text1"/>
          <w:rFonts w:ascii="Microsoft YaHei Light" w:eastAsia="Microsoft YaHei Light" w:hAnsi="Microsoft YaHei Light"/>
          <w:color w:val="auto"/>
          <w:sz w:val="36"/>
          <w:szCs w:val="36"/>
        </w:rPr>
      </w:pPr>
    </w:p>
    <w:p w14:paraId="07ABB28A" w14:textId="60ED16FF" w:rsidR="003F587C" w:rsidRDefault="003F587C" w:rsidP="005D207D">
      <w:pPr>
        <w:spacing w:line="360" w:lineRule="exact"/>
        <w:jc w:val="center"/>
        <w:rPr>
          <w:rStyle w:val="text1"/>
          <w:rFonts w:ascii="Microsoft YaHei Light" w:eastAsia="Microsoft YaHei Light" w:hAnsi="Microsoft YaHei Light"/>
          <w:color w:val="auto"/>
          <w:sz w:val="36"/>
          <w:szCs w:val="36"/>
        </w:rPr>
      </w:pPr>
    </w:p>
    <w:tbl>
      <w:tblPr>
        <w:tblStyle w:val="a6"/>
        <w:tblW w:w="0" w:type="auto"/>
        <w:tblLook w:val="04A0" w:firstRow="1" w:lastRow="0" w:firstColumn="1" w:lastColumn="0" w:noHBand="0" w:noVBand="1"/>
      </w:tblPr>
      <w:tblGrid>
        <w:gridCol w:w="8302"/>
      </w:tblGrid>
      <w:tr w:rsidR="0013101C" w:rsidRPr="0013101C" w14:paraId="6564CF3D" w14:textId="77777777" w:rsidTr="0013101C">
        <w:trPr>
          <w:trHeight w:val="592"/>
        </w:trPr>
        <w:tc>
          <w:tcPr>
            <w:tcW w:w="8302" w:type="dxa"/>
            <w:vAlign w:val="center"/>
          </w:tcPr>
          <w:p w14:paraId="0C5CF662" w14:textId="692CAD7E" w:rsidR="0013101C" w:rsidRPr="0013101C" w:rsidRDefault="0013101C" w:rsidP="0013101C">
            <w:pPr>
              <w:spacing w:line="360" w:lineRule="exact"/>
              <w:jc w:val="center"/>
              <w:rPr>
                <w:rStyle w:val="text1"/>
                <w:rFonts w:ascii="Microsoft YaHei Light" w:eastAsia="Microsoft YaHei Light" w:hAnsi="Microsoft YaHei Light"/>
                <w:color w:val="auto"/>
                <w:sz w:val="28"/>
                <w:szCs w:val="36"/>
              </w:rPr>
            </w:pPr>
            <w:proofErr w:type="gramStart"/>
            <w:r>
              <w:rPr>
                <w:rStyle w:val="text1"/>
                <w:rFonts w:ascii="Microsoft YaHei Light" w:eastAsia="Microsoft YaHei Light" w:hAnsi="Microsoft YaHei Light" w:hint="eastAsia"/>
                <w:color w:val="auto"/>
                <w:sz w:val="28"/>
                <w:szCs w:val="36"/>
              </w:rPr>
              <w:t>校招行程</w:t>
            </w:r>
            <w:proofErr w:type="gramEnd"/>
          </w:p>
        </w:tc>
      </w:tr>
      <w:tr w:rsidR="0013101C" w:rsidRPr="0013101C" w14:paraId="5F571CD8" w14:textId="77777777" w:rsidTr="005F5D23">
        <w:trPr>
          <w:trHeight w:val="730"/>
        </w:trPr>
        <w:tc>
          <w:tcPr>
            <w:tcW w:w="8302" w:type="dxa"/>
          </w:tcPr>
          <w:p w14:paraId="1575DA84" w14:textId="77777777" w:rsidR="0013101C" w:rsidRPr="0013101C" w:rsidRDefault="0013101C" w:rsidP="000B4A01">
            <w:pPr>
              <w:spacing w:line="360" w:lineRule="exact"/>
              <w:jc w:val="center"/>
              <w:rPr>
                <w:rStyle w:val="text1"/>
                <w:rFonts w:ascii="Microsoft YaHei Light" w:eastAsia="Microsoft YaHei Light" w:hAnsi="Microsoft YaHei Light"/>
                <w:color w:val="auto"/>
                <w:sz w:val="28"/>
                <w:szCs w:val="36"/>
              </w:rPr>
            </w:pPr>
            <w:r w:rsidRPr="0013101C">
              <w:rPr>
                <w:rStyle w:val="text1"/>
                <w:rFonts w:ascii="Microsoft YaHei Light" w:eastAsia="Microsoft YaHei Light" w:hAnsi="Microsoft YaHei Light" w:hint="eastAsia"/>
                <w:color w:val="auto"/>
                <w:sz w:val="28"/>
                <w:szCs w:val="36"/>
              </w:rPr>
              <w:t>宣讲时间：2018年11月1日 19：00</w:t>
            </w:r>
          </w:p>
          <w:p w14:paraId="3FF61A2E" w14:textId="654CC913" w:rsidR="0013101C" w:rsidRPr="0013101C" w:rsidRDefault="0013101C" w:rsidP="000B4A01">
            <w:pPr>
              <w:spacing w:line="360" w:lineRule="exact"/>
              <w:jc w:val="center"/>
              <w:rPr>
                <w:rStyle w:val="text1"/>
                <w:rFonts w:ascii="Microsoft YaHei Light" w:eastAsia="Microsoft YaHei Light" w:hAnsi="Microsoft YaHei Light"/>
                <w:color w:val="auto"/>
                <w:sz w:val="28"/>
                <w:szCs w:val="36"/>
              </w:rPr>
            </w:pPr>
            <w:r w:rsidRPr="0013101C">
              <w:rPr>
                <w:rStyle w:val="text1"/>
                <w:rFonts w:ascii="Microsoft YaHei Light" w:eastAsia="Microsoft YaHei Light" w:hAnsi="Microsoft YaHei Light" w:hint="eastAsia"/>
                <w:color w:val="auto"/>
                <w:sz w:val="28"/>
                <w:szCs w:val="36"/>
              </w:rPr>
              <w:t>宣讲地点：中南</w:t>
            </w:r>
            <w:proofErr w:type="gramStart"/>
            <w:r w:rsidRPr="0013101C">
              <w:rPr>
                <w:rStyle w:val="text1"/>
                <w:rFonts w:ascii="Microsoft YaHei Light" w:eastAsia="Microsoft YaHei Light" w:hAnsi="Microsoft YaHei Light" w:hint="eastAsia"/>
                <w:color w:val="auto"/>
                <w:sz w:val="28"/>
                <w:szCs w:val="36"/>
              </w:rPr>
              <w:t>财经政法</w:t>
            </w:r>
            <w:proofErr w:type="gramEnd"/>
            <w:r w:rsidRPr="0013101C">
              <w:rPr>
                <w:rStyle w:val="text1"/>
                <w:rFonts w:ascii="Microsoft YaHei Light" w:eastAsia="Microsoft YaHei Light" w:hAnsi="Microsoft YaHei Light" w:hint="eastAsia"/>
                <w:color w:val="auto"/>
                <w:sz w:val="28"/>
                <w:szCs w:val="36"/>
              </w:rPr>
              <w:t xml:space="preserve">大学 南湖校区 </w:t>
            </w:r>
            <w:proofErr w:type="gramStart"/>
            <w:r w:rsidRPr="0013101C">
              <w:rPr>
                <w:rStyle w:val="text1"/>
                <w:rFonts w:ascii="Microsoft YaHei Light" w:eastAsia="Microsoft YaHei Light" w:hAnsi="Microsoft YaHei Light" w:hint="eastAsia"/>
                <w:color w:val="auto"/>
                <w:sz w:val="28"/>
                <w:szCs w:val="36"/>
              </w:rPr>
              <w:t>文潭楼</w:t>
            </w:r>
            <w:proofErr w:type="gramEnd"/>
            <w:r w:rsidRPr="0013101C">
              <w:rPr>
                <w:rStyle w:val="text1"/>
                <w:rFonts w:ascii="Microsoft YaHei Light" w:eastAsia="Microsoft YaHei Light" w:hAnsi="Microsoft YaHei Light" w:hint="eastAsia"/>
                <w:color w:val="auto"/>
                <w:sz w:val="28"/>
                <w:szCs w:val="36"/>
              </w:rPr>
              <w:t>308</w:t>
            </w:r>
          </w:p>
        </w:tc>
      </w:tr>
      <w:tr w:rsidR="0013101C" w:rsidRPr="0013101C" w14:paraId="4BEE6AC4" w14:textId="77777777" w:rsidTr="0013101C">
        <w:tc>
          <w:tcPr>
            <w:tcW w:w="8302" w:type="dxa"/>
          </w:tcPr>
          <w:p w14:paraId="0D9FF108" w14:textId="77777777" w:rsidR="0013101C" w:rsidRPr="0013101C" w:rsidRDefault="0013101C" w:rsidP="000B4A01">
            <w:pPr>
              <w:spacing w:line="360" w:lineRule="exact"/>
              <w:jc w:val="center"/>
              <w:rPr>
                <w:rStyle w:val="text1"/>
                <w:rFonts w:ascii="Microsoft YaHei Light" w:eastAsia="Microsoft YaHei Light" w:hAnsi="Microsoft YaHei Light"/>
                <w:color w:val="auto"/>
                <w:sz w:val="28"/>
                <w:szCs w:val="36"/>
              </w:rPr>
            </w:pPr>
          </w:p>
        </w:tc>
      </w:tr>
      <w:tr w:rsidR="0013101C" w:rsidRPr="0013101C" w14:paraId="75B8ED64" w14:textId="77777777" w:rsidTr="004A1EE2">
        <w:trPr>
          <w:trHeight w:val="730"/>
        </w:trPr>
        <w:tc>
          <w:tcPr>
            <w:tcW w:w="8302" w:type="dxa"/>
          </w:tcPr>
          <w:p w14:paraId="175EB986" w14:textId="77777777" w:rsidR="0013101C" w:rsidRPr="0013101C" w:rsidRDefault="0013101C" w:rsidP="000B4A01">
            <w:pPr>
              <w:spacing w:line="360" w:lineRule="exact"/>
              <w:jc w:val="center"/>
              <w:rPr>
                <w:rStyle w:val="text1"/>
                <w:rFonts w:ascii="Microsoft YaHei Light" w:eastAsia="Microsoft YaHei Light" w:hAnsi="Microsoft YaHei Light"/>
                <w:color w:val="auto"/>
                <w:sz w:val="28"/>
                <w:szCs w:val="36"/>
              </w:rPr>
            </w:pPr>
            <w:r w:rsidRPr="0013101C">
              <w:rPr>
                <w:rStyle w:val="text1"/>
                <w:rFonts w:ascii="Microsoft YaHei Light" w:eastAsia="Microsoft YaHei Light" w:hAnsi="Microsoft YaHei Light" w:hint="eastAsia"/>
                <w:color w:val="auto"/>
                <w:sz w:val="28"/>
                <w:szCs w:val="36"/>
              </w:rPr>
              <w:t>宣讲时间：2018年11月5日 19：00</w:t>
            </w:r>
          </w:p>
          <w:p w14:paraId="1482B726" w14:textId="28001176" w:rsidR="0013101C" w:rsidRPr="0013101C" w:rsidRDefault="0013101C" w:rsidP="000B4A01">
            <w:pPr>
              <w:spacing w:line="360" w:lineRule="exact"/>
              <w:jc w:val="center"/>
              <w:rPr>
                <w:rStyle w:val="text1"/>
                <w:rFonts w:ascii="Microsoft YaHei Light" w:eastAsia="Microsoft YaHei Light" w:hAnsi="Microsoft YaHei Light"/>
                <w:color w:val="auto"/>
                <w:sz w:val="28"/>
                <w:szCs w:val="36"/>
              </w:rPr>
            </w:pPr>
            <w:r w:rsidRPr="0013101C">
              <w:rPr>
                <w:rStyle w:val="text1"/>
                <w:rFonts w:ascii="Microsoft YaHei Light" w:eastAsia="Microsoft YaHei Light" w:hAnsi="Microsoft YaHei Light" w:hint="eastAsia"/>
                <w:color w:val="auto"/>
                <w:sz w:val="28"/>
                <w:szCs w:val="36"/>
              </w:rPr>
              <w:t>宣讲地点：湖南大学 南校区 研究生楼B403</w:t>
            </w:r>
          </w:p>
        </w:tc>
      </w:tr>
      <w:tr w:rsidR="0013101C" w:rsidRPr="0013101C" w14:paraId="01BA04F3" w14:textId="77777777" w:rsidTr="0013101C">
        <w:tc>
          <w:tcPr>
            <w:tcW w:w="8302" w:type="dxa"/>
          </w:tcPr>
          <w:p w14:paraId="0E87905D" w14:textId="77777777" w:rsidR="0013101C" w:rsidRPr="0013101C" w:rsidRDefault="0013101C" w:rsidP="000B4A01">
            <w:pPr>
              <w:spacing w:line="360" w:lineRule="exact"/>
              <w:jc w:val="center"/>
              <w:rPr>
                <w:rStyle w:val="text1"/>
                <w:rFonts w:ascii="Microsoft YaHei Light" w:eastAsia="Microsoft YaHei Light" w:hAnsi="Microsoft YaHei Light"/>
                <w:color w:val="auto"/>
                <w:sz w:val="28"/>
                <w:szCs w:val="36"/>
              </w:rPr>
            </w:pPr>
          </w:p>
        </w:tc>
      </w:tr>
      <w:tr w:rsidR="0013101C" w:rsidRPr="0013101C" w14:paraId="7053A1AD" w14:textId="77777777" w:rsidTr="007040B3">
        <w:trPr>
          <w:trHeight w:val="730"/>
        </w:trPr>
        <w:tc>
          <w:tcPr>
            <w:tcW w:w="8302" w:type="dxa"/>
          </w:tcPr>
          <w:p w14:paraId="38E1FDCB" w14:textId="77777777" w:rsidR="0013101C" w:rsidRPr="0013101C" w:rsidRDefault="0013101C" w:rsidP="000B4A01">
            <w:pPr>
              <w:spacing w:line="360" w:lineRule="exact"/>
              <w:jc w:val="center"/>
              <w:rPr>
                <w:rStyle w:val="text1"/>
                <w:rFonts w:ascii="Microsoft YaHei Light" w:eastAsia="Microsoft YaHei Light" w:hAnsi="Microsoft YaHei Light"/>
                <w:color w:val="auto"/>
                <w:sz w:val="28"/>
                <w:szCs w:val="36"/>
              </w:rPr>
            </w:pPr>
            <w:r w:rsidRPr="0013101C">
              <w:rPr>
                <w:rStyle w:val="text1"/>
                <w:rFonts w:ascii="Microsoft YaHei Light" w:eastAsia="Microsoft YaHei Light" w:hAnsi="Microsoft YaHei Light" w:hint="eastAsia"/>
                <w:color w:val="auto"/>
                <w:sz w:val="28"/>
                <w:szCs w:val="36"/>
              </w:rPr>
              <w:t>宣讲时间：2018年11月13日 19：00</w:t>
            </w:r>
          </w:p>
          <w:p w14:paraId="585C847D" w14:textId="50D2260B" w:rsidR="0013101C" w:rsidRPr="0013101C" w:rsidRDefault="0013101C" w:rsidP="000B4A01">
            <w:pPr>
              <w:spacing w:line="360" w:lineRule="exact"/>
              <w:jc w:val="center"/>
              <w:rPr>
                <w:rStyle w:val="text1"/>
                <w:rFonts w:ascii="Microsoft YaHei Light" w:eastAsia="Microsoft YaHei Light" w:hAnsi="Microsoft YaHei Light"/>
                <w:color w:val="auto"/>
                <w:sz w:val="28"/>
                <w:szCs w:val="36"/>
              </w:rPr>
            </w:pPr>
            <w:r w:rsidRPr="0013101C">
              <w:rPr>
                <w:rStyle w:val="text1"/>
                <w:rFonts w:ascii="Microsoft YaHei Light" w:eastAsia="Microsoft YaHei Light" w:hAnsi="Microsoft YaHei Light" w:hint="eastAsia"/>
                <w:color w:val="auto"/>
                <w:sz w:val="28"/>
                <w:szCs w:val="36"/>
              </w:rPr>
              <w:t>宣讲时间：长安大学 本部 交通科技大厦601</w:t>
            </w:r>
          </w:p>
        </w:tc>
      </w:tr>
    </w:tbl>
    <w:p w14:paraId="6725F4C7" w14:textId="77777777" w:rsidR="005D207D" w:rsidRPr="00250E0F" w:rsidRDefault="005D207D" w:rsidP="005D207D">
      <w:pPr>
        <w:spacing w:line="360" w:lineRule="exact"/>
        <w:jc w:val="center"/>
        <w:rPr>
          <w:rStyle w:val="text1"/>
          <w:rFonts w:ascii="Microsoft YaHei Light" w:eastAsia="Microsoft YaHei Light" w:hAnsi="Microsoft YaHei Light"/>
          <w:color w:val="auto"/>
          <w:sz w:val="24"/>
          <w:szCs w:val="24"/>
        </w:rPr>
      </w:pPr>
    </w:p>
    <w:p w14:paraId="362C5467" w14:textId="77777777" w:rsidR="002528CB" w:rsidRPr="00250E0F" w:rsidRDefault="000E10C9" w:rsidP="002528CB">
      <w:pPr>
        <w:spacing w:line="440" w:lineRule="exact"/>
        <w:rPr>
          <w:rStyle w:val="text1"/>
          <w:rFonts w:ascii="Microsoft YaHei Light" w:eastAsia="Microsoft YaHei Light" w:hAnsi="Microsoft YaHei Light"/>
          <w:bCs/>
          <w:color w:val="auto"/>
          <w:sz w:val="24"/>
          <w:szCs w:val="24"/>
        </w:rPr>
      </w:pPr>
      <w:r w:rsidRPr="00250E0F">
        <w:rPr>
          <w:rStyle w:val="text1"/>
          <w:rFonts w:ascii="Microsoft YaHei Light" w:eastAsia="Microsoft YaHei Light" w:hAnsi="Microsoft YaHei Light" w:hint="eastAsia"/>
          <w:bCs/>
          <w:color w:val="auto"/>
          <w:sz w:val="24"/>
          <w:szCs w:val="24"/>
        </w:rPr>
        <w:t>一</w:t>
      </w:r>
      <w:r w:rsidR="002528CB" w:rsidRPr="00250E0F">
        <w:rPr>
          <w:rStyle w:val="text1"/>
          <w:rFonts w:ascii="Microsoft YaHei Light" w:eastAsia="Microsoft YaHei Light" w:hAnsi="Microsoft YaHei Light" w:hint="eastAsia"/>
          <w:bCs/>
          <w:color w:val="auto"/>
          <w:sz w:val="24"/>
          <w:szCs w:val="24"/>
        </w:rPr>
        <w:t>、公司简介</w:t>
      </w:r>
    </w:p>
    <w:p w14:paraId="5DAED2A6" w14:textId="77777777" w:rsidR="005D207D" w:rsidRPr="00250E0F" w:rsidRDefault="005D207D" w:rsidP="005D207D">
      <w:pPr>
        <w:ind w:firstLineChars="200" w:firstLine="480"/>
        <w:rPr>
          <w:rFonts w:ascii="Microsoft YaHei Light" w:eastAsia="Microsoft YaHei Light" w:hAnsi="Microsoft YaHei Light"/>
          <w:sz w:val="24"/>
        </w:rPr>
      </w:pPr>
      <w:r w:rsidRPr="00250E0F">
        <w:rPr>
          <w:rFonts w:ascii="Microsoft YaHei Light" w:eastAsia="Microsoft YaHei Light" w:hAnsi="Microsoft YaHei Light" w:hint="eastAsia"/>
          <w:sz w:val="24"/>
        </w:rPr>
        <w:t>深圳高速公路股份有限公司于1996年12月30日在深圳注册成立，为A+H股上市公司（600548、00548），深圳市国资委为公司实控人，主要从事收费公路及其他城市和交通基础设施的投资、建设及经营管理。目前，其他城市基础设施主要指包括水环境治理和固废处理等的大环保业务领域。此外，还为政府和其他企业提供优质的建造管理和公路营运管理服务，并凭借相关管理经验和资源，依托主业开展项目开发与管理、广告、工程咨询、联网收费和金融等业务。</w:t>
      </w:r>
    </w:p>
    <w:p w14:paraId="16D42557" w14:textId="77777777" w:rsidR="005D207D" w:rsidRPr="00250E0F" w:rsidRDefault="005D207D" w:rsidP="005D207D">
      <w:pPr>
        <w:ind w:firstLineChars="200" w:firstLine="480"/>
        <w:rPr>
          <w:rFonts w:ascii="Microsoft YaHei Light" w:eastAsia="Microsoft YaHei Light" w:hAnsi="Microsoft YaHei Light"/>
          <w:sz w:val="24"/>
        </w:rPr>
      </w:pPr>
      <w:r w:rsidRPr="00250E0F">
        <w:rPr>
          <w:rFonts w:ascii="Microsoft YaHei Light" w:eastAsia="Microsoft YaHei Light" w:hAnsi="Microsoft YaHei Light" w:hint="eastAsia"/>
          <w:sz w:val="24"/>
        </w:rPr>
        <w:t>截止到2018年6月底，公司资产总规模444亿。2017年实现营业收入48亿；净利润13.16亿；2018年上半年实现净利润10.40亿。与19家公路上市企业201</w:t>
      </w:r>
      <w:r w:rsidRPr="00250E0F">
        <w:rPr>
          <w:rFonts w:ascii="Microsoft YaHei Light" w:eastAsia="Microsoft YaHei Light" w:hAnsi="Microsoft YaHei Light"/>
          <w:sz w:val="24"/>
        </w:rPr>
        <w:t>7</w:t>
      </w:r>
      <w:r w:rsidRPr="00250E0F">
        <w:rPr>
          <w:rFonts w:ascii="Microsoft YaHei Light" w:eastAsia="Microsoft YaHei Light" w:hAnsi="Microsoft YaHei Light" w:hint="eastAsia"/>
          <w:sz w:val="24"/>
        </w:rPr>
        <w:t>年主要经营数据对比，深高速的总资产规模排名第</w:t>
      </w:r>
      <w:r w:rsidRPr="00250E0F">
        <w:rPr>
          <w:rFonts w:ascii="Microsoft YaHei Light" w:eastAsia="Microsoft YaHei Light" w:hAnsi="Microsoft YaHei Light"/>
          <w:sz w:val="24"/>
        </w:rPr>
        <w:t>4</w:t>
      </w:r>
      <w:r w:rsidRPr="00250E0F">
        <w:rPr>
          <w:rFonts w:ascii="Microsoft YaHei Light" w:eastAsia="Microsoft YaHei Light" w:hAnsi="Microsoft YaHei Light" w:hint="eastAsia"/>
          <w:sz w:val="24"/>
        </w:rPr>
        <w:t>，营业收入排名第7，净利润排名第</w:t>
      </w:r>
      <w:r w:rsidRPr="00250E0F">
        <w:rPr>
          <w:rFonts w:ascii="Microsoft YaHei Light" w:eastAsia="Microsoft YaHei Light" w:hAnsi="Microsoft YaHei Light"/>
          <w:sz w:val="24"/>
        </w:rPr>
        <w:t>5</w:t>
      </w:r>
      <w:r w:rsidRPr="00250E0F">
        <w:rPr>
          <w:rFonts w:ascii="Microsoft YaHei Light" w:eastAsia="Microsoft YaHei Light" w:hAnsi="Microsoft YaHei Light" w:hint="eastAsia"/>
          <w:sz w:val="24"/>
        </w:rPr>
        <w:t>。</w:t>
      </w:r>
    </w:p>
    <w:p w14:paraId="63A937D2" w14:textId="77777777" w:rsidR="005D207D" w:rsidRPr="00250E0F" w:rsidRDefault="005D207D" w:rsidP="005D207D">
      <w:pPr>
        <w:rPr>
          <w:rFonts w:ascii="Microsoft YaHei Light" w:eastAsia="Microsoft YaHei Light" w:hAnsi="Microsoft YaHei Light"/>
          <w:sz w:val="24"/>
        </w:rPr>
      </w:pPr>
      <w:r w:rsidRPr="00250E0F">
        <w:rPr>
          <w:rFonts w:ascii="Microsoft YaHei Light" w:eastAsia="Microsoft YaHei Light" w:hAnsi="Microsoft YaHei Light" w:hint="eastAsia"/>
          <w:sz w:val="24"/>
        </w:rPr>
        <w:t>二、我们的优势</w:t>
      </w:r>
    </w:p>
    <w:p w14:paraId="6DCF5C7C" w14:textId="77777777" w:rsidR="005D207D" w:rsidRPr="00250E0F" w:rsidRDefault="00250E0F" w:rsidP="005D207D">
      <w:pPr>
        <w:ind w:firstLineChars="200" w:firstLine="480"/>
        <w:rPr>
          <w:rFonts w:ascii="Microsoft YaHei Light" w:eastAsia="Microsoft YaHei Light" w:hAnsi="Microsoft YaHei Light"/>
          <w:sz w:val="24"/>
        </w:rPr>
      </w:pPr>
      <w:r w:rsidRPr="00250E0F">
        <w:rPr>
          <w:rFonts w:ascii="Microsoft YaHei Light" w:eastAsia="Microsoft YaHei Light" w:hAnsi="Microsoft YaHei Light" w:hint="eastAsia"/>
          <w:sz w:val="24"/>
        </w:rPr>
        <w:t>1、</w:t>
      </w:r>
      <w:r w:rsidR="005D207D" w:rsidRPr="00250E0F">
        <w:rPr>
          <w:rFonts w:ascii="Microsoft YaHei Light" w:eastAsia="Microsoft YaHei Light" w:hAnsi="Microsoft YaHei Light" w:hint="eastAsia"/>
          <w:sz w:val="24"/>
        </w:rPr>
        <w:t>高起点的平台</w:t>
      </w:r>
    </w:p>
    <w:p w14:paraId="471C0226" w14:textId="77777777" w:rsidR="005D207D" w:rsidRPr="00250E0F" w:rsidRDefault="005D207D" w:rsidP="00250E0F">
      <w:pPr>
        <w:ind w:firstLineChars="200" w:firstLine="480"/>
        <w:rPr>
          <w:rFonts w:ascii="Microsoft YaHei Light" w:eastAsia="Microsoft YaHei Light" w:hAnsi="Microsoft YaHei Light"/>
          <w:sz w:val="24"/>
        </w:rPr>
      </w:pPr>
      <w:r w:rsidRPr="00250E0F">
        <w:rPr>
          <w:rFonts w:ascii="Microsoft YaHei Light" w:eastAsia="Microsoft YaHei Light" w:hAnsi="Microsoft YaHei Light" w:hint="eastAsia"/>
          <w:sz w:val="24"/>
        </w:rPr>
        <w:t>香港、上海两地上市国企；涵盖高速公路、环保、房地产、金融、广告等领</w:t>
      </w:r>
      <w:r w:rsidRPr="00250E0F">
        <w:rPr>
          <w:rFonts w:ascii="Microsoft YaHei Light" w:eastAsia="Microsoft YaHei Light" w:hAnsi="Microsoft YaHei Light" w:hint="eastAsia"/>
          <w:sz w:val="24"/>
        </w:rPr>
        <w:lastRenderedPageBreak/>
        <w:t>域业务。</w:t>
      </w:r>
    </w:p>
    <w:p w14:paraId="188B4473" w14:textId="77777777" w:rsidR="005D207D" w:rsidRPr="00250E0F" w:rsidRDefault="00250E0F" w:rsidP="005D207D">
      <w:pPr>
        <w:ind w:firstLineChars="200" w:firstLine="480"/>
        <w:rPr>
          <w:rFonts w:ascii="Microsoft YaHei Light" w:eastAsia="Microsoft YaHei Light" w:hAnsi="Microsoft YaHei Light"/>
          <w:sz w:val="24"/>
        </w:rPr>
      </w:pPr>
      <w:r w:rsidRPr="00250E0F">
        <w:rPr>
          <w:rFonts w:ascii="Microsoft YaHei Light" w:eastAsia="Microsoft YaHei Light" w:hAnsi="Microsoft YaHei Light" w:hint="eastAsia"/>
          <w:sz w:val="24"/>
        </w:rPr>
        <w:t>2、</w:t>
      </w:r>
      <w:r w:rsidR="005D207D" w:rsidRPr="00250E0F">
        <w:rPr>
          <w:rFonts w:ascii="Microsoft YaHei Light" w:eastAsia="Microsoft YaHei Light" w:hAnsi="Microsoft YaHei Light" w:hint="eastAsia"/>
          <w:sz w:val="24"/>
        </w:rPr>
        <w:t>完善的校招生培养机制</w:t>
      </w:r>
    </w:p>
    <w:p w14:paraId="31CD9EAF" w14:textId="77777777" w:rsidR="005D207D" w:rsidRPr="00250E0F" w:rsidRDefault="005D207D" w:rsidP="00250E0F">
      <w:pPr>
        <w:ind w:firstLineChars="200" w:firstLine="480"/>
        <w:rPr>
          <w:rFonts w:ascii="Microsoft YaHei Light" w:eastAsia="Microsoft YaHei Light" w:hAnsi="Microsoft YaHei Light"/>
          <w:sz w:val="24"/>
        </w:rPr>
      </w:pPr>
      <w:r w:rsidRPr="00250E0F">
        <w:rPr>
          <w:rFonts w:ascii="Microsoft YaHei Light" w:eastAsia="Microsoft YaHei Light" w:hAnsi="Microsoft YaHei Light" w:hint="eastAsia"/>
          <w:sz w:val="24"/>
        </w:rPr>
        <w:t>为每名新员工配置“双导师”，工作满一年后可参加“青年后备人才库”计划。</w:t>
      </w:r>
    </w:p>
    <w:p w14:paraId="384D6E2D" w14:textId="77777777" w:rsidR="005D207D" w:rsidRPr="00250E0F" w:rsidRDefault="00250E0F" w:rsidP="005D207D">
      <w:pPr>
        <w:ind w:firstLineChars="200" w:firstLine="480"/>
        <w:rPr>
          <w:rFonts w:ascii="Microsoft YaHei Light" w:eastAsia="Microsoft YaHei Light" w:hAnsi="Microsoft YaHei Light"/>
          <w:sz w:val="24"/>
        </w:rPr>
      </w:pPr>
      <w:r w:rsidRPr="00250E0F">
        <w:rPr>
          <w:rFonts w:ascii="Microsoft YaHei Light" w:eastAsia="Microsoft YaHei Light" w:hAnsi="Microsoft YaHei Light" w:hint="eastAsia"/>
          <w:sz w:val="24"/>
        </w:rPr>
        <w:t>3、</w:t>
      </w:r>
      <w:r w:rsidR="005D207D" w:rsidRPr="00250E0F">
        <w:rPr>
          <w:rFonts w:ascii="Microsoft YaHei Light" w:eastAsia="Microsoft YaHei Light" w:hAnsi="Microsoft YaHei Light" w:hint="eastAsia"/>
          <w:sz w:val="24"/>
        </w:rPr>
        <w:t>清晰的晋升通道</w:t>
      </w:r>
    </w:p>
    <w:p w14:paraId="0D887C95" w14:textId="77777777" w:rsidR="005D207D" w:rsidRPr="00250E0F" w:rsidRDefault="005D207D" w:rsidP="005D207D">
      <w:pPr>
        <w:ind w:firstLineChars="200" w:firstLine="480"/>
        <w:rPr>
          <w:rFonts w:ascii="Microsoft YaHei Light" w:eastAsia="Microsoft YaHei Light" w:hAnsi="Microsoft YaHei Light"/>
          <w:sz w:val="24"/>
        </w:rPr>
      </w:pPr>
      <w:r w:rsidRPr="00250E0F">
        <w:rPr>
          <w:rFonts w:ascii="Microsoft YaHei Light" w:eastAsia="Microsoft YaHei Light" w:hAnsi="Microsoft YaHei Light" w:hint="eastAsia"/>
          <w:sz w:val="24"/>
        </w:rPr>
        <w:t>校招员工分为</w:t>
      </w:r>
      <w:r w:rsidRPr="00250E0F">
        <w:rPr>
          <w:rFonts w:ascii="Microsoft YaHei Light" w:eastAsia="Microsoft YaHei Light" w:hAnsi="Microsoft YaHei Light"/>
          <w:sz w:val="24"/>
        </w:rPr>
        <w:t>5</w:t>
      </w:r>
      <w:r w:rsidRPr="00250E0F">
        <w:rPr>
          <w:rFonts w:ascii="Microsoft YaHei Light" w:eastAsia="Microsoft YaHei Light" w:hAnsi="Microsoft YaHei Light" w:hint="eastAsia"/>
          <w:sz w:val="24"/>
        </w:rPr>
        <w:t>个职级，每2年升一级，表现优异者可破格提升。</w:t>
      </w:r>
    </w:p>
    <w:p w14:paraId="48201780" w14:textId="77777777" w:rsidR="005D207D" w:rsidRPr="00250E0F" w:rsidRDefault="005D207D" w:rsidP="005D207D">
      <w:pPr>
        <w:ind w:firstLineChars="200" w:firstLine="480"/>
        <w:rPr>
          <w:rFonts w:ascii="Microsoft YaHei Light" w:eastAsia="Microsoft YaHei Light" w:hAnsi="Microsoft YaHei Light"/>
          <w:sz w:val="24"/>
        </w:rPr>
      </w:pPr>
      <w:r w:rsidRPr="00250E0F">
        <w:rPr>
          <w:rFonts w:ascii="Microsoft YaHei Light" w:eastAsia="Microsoft YaHei Light" w:hAnsi="Microsoft YaHei Light" w:hint="eastAsia"/>
          <w:sz w:val="24"/>
        </w:rPr>
        <w:t>主办-高级主办-主管-高级主管-高级经理</w:t>
      </w:r>
    </w:p>
    <w:p w14:paraId="12326C42" w14:textId="77777777" w:rsidR="005D207D" w:rsidRPr="00250E0F" w:rsidRDefault="005D207D" w:rsidP="005D207D">
      <w:pPr>
        <w:ind w:firstLineChars="200" w:firstLine="480"/>
        <w:rPr>
          <w:rFonts w:ascii="Microsoft YaHei Light" w:eastAsia="Microsoft YaHei Light" w:hAnsi="Microsoft YaHei Light"/>
          <w:sz w:val="24"/>
        </w:rPr>
      </w:pPr>
    </w:p>
    <w:p w14:paraId="336FE2E3" w14:textId="77777777" w:rsidR="005D207D" w:rsidRPr="00250E0F" w:rsidRDefault="00250E0F" w:rsidP="005D207D">
      <w:pPr>
        <w:ind w:firstLineChars="200" w:firstLine="480"/>
        <w:rPr>
          <w:rFonts w:ascii="Microsoft YaHei Light" w:eastAsia="Microsoft YaHei Light" w:hAnsi="Microsoft YaHei Light"/>
          <w:sz w:val="24"/>
        </w:rPr>
      </w:pPr>
      <w:r w:rsidRPr="00250E0F">
        <w:rPr>
          <w:rFonts w:ascii="Microsoft YaHei Light" w:eastAsia="Microsoft YaHei Light" w:hAnsi="Microsoft YaHei Light" w:hint="eastAsia"/>
          <w:sz w:val="24"/>
        </w:rPr>
        <w:t>4、</w:t>
      </w:r>
      <w:r w:rsidR="005D207D" w:rsidRPr="00250E0F">
        <w:rPr>
          <w:rFonts w:ascii="Microsoft YaHei Light" w:eastAsia="Microsoft YaHei Light" w:hAnsi="Microsoft YaHei Light" w:hint="eastAsia"/>
          <w:sz w:val="24"/>
        </w:rPr>
        <w:t>具有市场竞争力的薪酬</w:t>
      </w:r>
    </w:p>
    <w:p w14:paraId="6660002B" w14:textId="77777777" w:rsidR="005D207D" w:rsidRPr="00250E0F" w:rsidRDefault="005D207D" w:rsidP="00250E0F">
      <w:pPr>
        <w:ind w:firstLineChars="200" w:firstLine="480"/>
        <w:rPr>
          <w:rFonts w:ascii="Microsoft YaHei Light" w:eastAsia="Microsoft YaHei Light" w:hAnsi="Microsoft YaHei Light"/>
          <w:sz w:val="24"/>
        </w:rPr>
      </w:pPr>
      <w:r w:rsidRPr="00250E0F">
        <w:rPr>
          <w:rFonts w:ascii="Microsoft YaHei Light" w:eastAsia="Microsoft YaHei Light" w:hAnsi="Microsoft YaHei Light" w:hint="eastAsia"/>
          <w:sz w:val="24"/>
        </w:rPr>
        <w:t>研究生：1</w:t>
      </w:r>
      <w:r w:rsidRPr="00250E0F">
        <w:rPr>
          <w:rFonts w:ascii="Microsoft YaHei Light" w:eastAsia="Microsoft YaHei Light" w:hAnsi="Microsoft YaHei Light"/>
          <w:sz w:val="24"/>
        </w:rPr>
        <w:t>1</w:t>
      </w:r>
      <w:r w:rsidRPr="00250E0F">
        <w:rPr>
          <w:rFonts w:ascii="Microsoft YaHei Light" w:eastAsia="Microsoft YaHei Light" w:hAnsi="Microsoft YaHei Light" w:hint="eastAsia"/>
          <w:sz w:val="24"/>
        </w:rPr>
        <w:t>-</w:t>
      </w:r>
      <w:r w:rsidRPr="00250E0F">
        <w:rPr>
          <w:rFonts w:ascii="Microsoft YaHei Light" w:eastAsia="Microsoft YaHei Light" w:hAnsi="Microsoft YaHei Light"/>
          <w:sz w:val="24"/>
        </w:rPr>
        <w:t>16</w:t>
      </w:r>
      <w:r w:rsidRPr="00250E0F">
        <w:rPr>
          <w:rFonts w:ascii="Microsoft YaHei Light" w:eastAsia="Microsoft YaHei Light" w:hAnsi="Microsoft YaHei Light" w:hint="eastAsia"/>
          <w:sz w:val="24"/>
        </w:rPr>
        <w:t>万；本科生：1</w:t>
      </w:r>
      <w:r w:rsidRPr="00250E0F">
        <w:rPr>
          <w:rFonts w:ascii="Microsoft YaHei Light" w:eastAsia="Microsoft YaHei Light" w:hAnsi="Microsoft YaHei Light"/>
          <w:sz w:val="24"/>
        </w:rPr>
        <w:t>0</w:t>
      </w:r>
      <w:r w:rsidRPr="00250E0F">
        <w:rPr>
          <w:rFonts w:ascii="Microsoft YaHei Light" w:eastAsia="Microsoft YaHei Light" w:hAnsi="Microsoft YaHei Light" w:hint="eastAsia"/>
          <w:sz w:val="24"/>
        </w:rPr>
        <w:t>-</w:t>
      </w:r>
      <w:r w:rsidRPr="00250E0F">
        <w:rPr>
          <w:rFonts w:ascii="Microsoft YaHei Light" w:eastAsia="Microsoft YaHei Light" w:hAnsi="Microsoft YaHei Light"/>
          <w:sz w:val="24"/>
        </w:rPr>
        <w:t>14</w:t>
      </w:r>
      <w:r w:rsidRPr="00250E0F">
        <w:rPr>
          <w:rFonts w:ascii="Microsoft YaHei Light" w:eastAsia="Microsoft YaHei Light" w:hAnsi="Microsoft YaHei Light" w:hint="eastAsia"/>
          <w:sz w:val="24"/>
        </w:rPr>
        <w:t>万。</w:t>
      </w:r>
    </w:p>
    <w:p w14:paraId="0BF36C6F" w14:textId="77777777" w:rsidR="005D207D" w:rsidRPr="00250E0F" w:rsidRDefault="00250E0F" w:rsidP="005D207D">
      <w:pPr>
        <w:ind w:firstLineChars="200" w:firstLine="480"/>
        <w:rPr>
          <w:rFonts w:ascii="Microsoft YaHei Light" w:eastAsia="Microsoft YaHei Light" w:hAnsi="Microsoft YaHei Light"/>
          <w:sz w:val="24"/>
        </w:rPr>
      </w:pPr>
      <w:r w:rsidRPr="00250E0F">
        <w:rPr>
          <w:rFonts w:ascii="Microsoft YaHei Light" w:eastAsia="Microsoft YaHei Light" w:hAnsi="Microsoft YaHei Light" w:hint="eastAsia"/>
          <w:sz w:val="24"/>
        </w:rPr>
        <w:t>5、</w:t>
      </w:r>
      <w:r w:rsidR="005D207D" w:rsidRPr="00250E0F">
        <w:rPr>
          <w:rFonts w:ascii="Microsoft YaHei Light" w:eastAsia="Microsoft YaHei Light" w:hAnsi="Microsoft YaHei Light" w:hint="eastAsia"/>
          <w:sz w:val="24"/>
        </w:rPr>
        <w:t>全方位的福利保障</w:t>
      </w:r>
    </w:p>
    <w:p w14:paraId="149386A3" w14:textId="77777777" w:rsidR="00B31C68" w:rsidRPr="00B31C68" w:rsidRDefault="00B31C68" w:rsidP="00B31C68">
      <w:pPr>
        <w:pStyle w:val="ae"/>
        <w:numPr>
          <w:ilvl w:val="0"/>
          <w:numId w:val="3"/>
        </w:numPr>
        <w:ind w:firstLineChars="0"/>
        <w:rPr>
          <w:rFonts w:ascii="Microsoft YaHei Light" w:eastAsia="Microsoft YaHei Light" w:hAnsi="Microsoft YaHei Light"/>
          <w:sz w:val="24"/>
        </w:rPr>
      </w:pPr>
      <w:r w:rsidRPr="00250E0F">
        <w:rPr>
          <w:rFonts w:ascii="Microsoft YaHei Light" w:eastAsia="Microsoft YaHei Light" w:hAnsi="Microsoft YaHei Light" w:hint="eastAsia"/>
          <w:sz w:val="24"/>
        </w:rPr>
        <w:t>提供条件优越的员工宿舍，免费的一日两餐及下午茶；</w:t>
      </w:r>
    </w:p>
    <w:p w14:paraId="7AA0EA69" w14:textId="77777777" w:rsidR="005D207D" w:rsidRPr="00250E0F" w:rsidRDefault="005D207D" w:rsidP="00250E0F">
      <w:pPr>
        <w:pStyle w:val="ae"/>
        <w:numPr>
          <w:ilvl w:val="0"/>
          <w:numId w:val="3"/>
        </w:numPr>
        <w:ind w:firstLineChars="0"/>
        <w:rPr>
          <w:rFonts w:ascii="Microsoft YaHei Light" w:eastAsia="Microsoft YaHei Light" w:hAnsi="Microsoft YaHei Light"/>
          <w:sz w:val="24"/>
        </w:rPr>
      </w:pPr>
      <w:r w:rsidRPr="00250E0F">
        <w:rPr>
          <w:rFonts w:ascii="Microsoft YaHei Light" w:eastAsia="Microsoft YaHei Light" w:hAnsi="Microsoft YaHei Light" w:hint="eastAsia"/>
          <w:sz w:val="24"/>
        </w:rPr>
        <w:t>按照工资总额为员工购买六险两金（住房公积金和企业年金）；</w:t>
      </w:r>
    </w:p>
    <w:p w14:paraId="0A4DBE20" w14:textId="77777777" w:rsidR="005D207D" w:rsidRPr="00250E0F" w:rsidRDefault="005D207D" w:rsidP="00250E0F">
      <w:pPr>
        <w:pStyle w:val="ae"/>
        <w:numPr>
          <w:ilvl w:val="0"/>
          <w:numId w:val="3"/>
        </w:numPr>
        <w:ind w:firstLineChars="0"/>
        <w:rPr>
          <w:rFonts w:ascii="Microsoft YaHei Light" w:eastAsia="Microsoft YaHei Light" w:hAnsi="Microsoft YaHei Light"/>
          <w:sz w:val="24"/>
        </w:rPr>
      </w:pPr>
      <w:r w:rsidRPr="00250E0F">
        <w:rPr>
          <w:rFonts w:ascii="Microsoft YaHei Light" w:eastAsia="Microsoft YaHei Light" w:hAnsi="Microsoft YaHei Light" w:hint="eastAsia"/>
          <w:sz w:val="24"/>
        </w:rPr>
        <w:t>校招生提供硕士2万、博士3万的一次性报到补贴；</w:t>
      </w:r>
    </w:p>
    <w:p w14:paraId="63838E64" w14:textId="77777777" w:rsidR="005D207D" w:rsidRPr="00250E0F" w:rsidRDefault="005D207D" w:rsidP="00250E0F">
      <w:pPr>
        <w:pStyle w:val="ae"/>
        <w:numPr>
          <w:ilvl w:val="0"/>
          <w:numId w:val="3"/>
        </w:numPr>
        <w:ind w:firstLineChars="0"/>
        <w:rPr>
          <w:rFonts w:ascii="Microsoft YaHei Light" w:eastAsia="Microsoft YaHei Light" w:hAnsi="Microsoft YaHei Light"/>
          <w:sz w:val="24"/>
        </w:rPr>
      </w:pPr>
      <w:r w:rsidRPr="00250E0F">
        <w:rPr>
          <w:rFonts w:ascii="Microsoft YaHei Light" w:eastAsia="Microsoft YaHei Light" w:hAnsi="Microsoft YaHei Light" w:hint="eastAsia"/>
          <w:sz w:val="24"/>
        </w:rPr>
        <w:t>深圳市及龙华区提供5-</w:t>
      </w:r>
      <w:r w:rsidRPr="00250E0F">
        <w:rPr>
          <w:rFonts w:ascii="Microsoft YaHei Light" w:eastAsia="Microsoft YaHei Light" w:hAnsi="Microsoft YaHei Light"/>
          <w:sz w:val="24"/>
        </w:rPr>
        <w:t>25</w:t>
      </w:r>
      <w:r w:rsidRPr="00250E0F">
        <w:rPr>
          <w:rFonts w:ascii="Microsoft YaHei Light" w:eastAsia="Microsoft YaHei Light" w:hAnsi="Microsoft YaHei Light" w:hint="eastAsia"/>
          <w:sz w:val="24"/>
        </w:rPr>
        <w:t>万的各类现金人才补贴；</w:t>
      </w:r>
    </w:p>
    <w:p w14:paraId="48FA7815" w14:textId="77777777" w:rsidR="005D207D" w:rsidRPr="00250E0F" w:rsidRDefault="005D207D" w:rsidP="00250E0F">
      <w:pPr>
        <w:pStyle w:val="ae"/>
        <w:numPr>
          <w:ilvl w:val="0"/>
          <w:numId w:val="3"/>
        </w:numPr>
        <w:ind w:firstLineChars="0"/>
        <w:rPr>
          <w:rFonts w:ascii="Microsoft YaHei Light" w:eastAsia="Microsoft YaHei Light" w:hAnsi="Microsoft YaHei Light"/>
          <w:sz w:val="24"/>
        </w:rPr>
      </w:pPr>
      <w:r w:rsidRPr="00250E0F">
        <w:rPr>
          <w:rFonts w:ascii="Microsoft YaHei Light" w:eastAsia="Microsoft YaHei Light" w:hAnsi="Microsoft YaHei Light" w:hint="eastAsia"/>
          <w:sz w:val="24"/>
        </w:rPr>
        <w:t>旅游费、电影票、理发卡、蛋糕券等丰富福利；</w:t>
      </w:r>
    </w:p>
    <w:p w14:paraId="4BDD8ABB" w14:textId="77777777" w:rsidR="005D207D" w:rsidRPr="00250E0F" w:rsidRDefault="005D207D" w:rsidP="00250E0F">
      <w:pPr>
        <w:pStyle w:val="ae"/>
        <w:numPr>
          <w:ilvl w:val="0"/>
          <w:numId w:val="3"/>
        </w:numPr>
        <w:ind w:firstLineChars="0"/>
        <w:rPr>
          <w:rFonts w:ascii="Microsoft YaHei Light" w:eastAsia="Microsoft YaHei Light" w:hAnsi="Microsoft YaHei Light"/>
          <w:sz w:val="24"/>
        </w:rPr>
      </w:pPr>
      <w:r w:rsidRPr="00250E0F">
        <w:rPr>
          <w:rFonts w:ascii="Microsoft YaHei Light" w:eastAsia="Microsoft YaHei Light" w:hAnsi="Microsoft YaHei Light" w:hint="eastAsia"/>
          <w:sz w:val="24"/>
        </w:rPr>
        <w:t>定期组织篮球、乒乓球、羽毛球、瑜伽、登山、歌唱大赛等文体活动。</w:t>
      </w:r>
    </w:p>
    <w:p w14:paraId="0D1FFE41" w14:textId="77777777" w:rsidR="00E70EA0" w:rsidRPr="00250E0F" w:rsidRDefault="00E70EA0" w:rsidP="00250E0F">
      <w:pPr>
        <w:spacing w:line="440" w:lineRule="exact"/>
        <w:rPr>
          <w:rStyle w:val="text1"/>
          <w:rFonts w:ascii="Microsoft YaHei Light" w:eastAsia="Microsoft YaHei Light" w:hAnsi="Microsoft YaHei Light"/>
          <w:color w:val="auto"/>
          <w:sz w:val="24"/>
          <w:szCs w:val="24"/>
        </w:rPr>
      </w:pPr>
    </w:p>
    <w:p w14:paraId="1F69C0AF" w14:textId="77777777" w:rsidR="00250E0F" w:rsidRDefault="00250E0F">
      <w:pPr>
        <w:widowControl/>
        <w:jc w:val="left"/>
        <w:rPr>
          <w:rStyle w:val="text1"/>
          <w:rFonts w:ascii="Microsoft YaHei Light" w:eastAsia="Microsoft YaHei Light" w:hAnsi="Microsoft YaHei Light"/>
          <w:bCs/>
          <w:color w:val="auto"/>
          <w:sz w:val="24"/>
          <w:szCs w:val="24"/>
        </w:rPr>
      </w:pPr>
      <w:r>
        <w:rPr>
          <w:rStyle w:val="text1"/>
          <w:rFonts w:ascii="Microsoft YaHei Light" w:eastAsia="Microsoft YaHei Light" w:hAnsi="Microsoft YaHei Light"/>
          <w:bCs/>
          <w:color w:val="auto"/>
          <w:sz w:val="24"/>
          <w:szCs w:val="24"/>
        </w:rPr>
        <w:br w:type="page"/>
      </w:r>
    </w:p>
    <w:p w14:paraId="3711AE79" w14:textId="77777777" w:rsidR="000D4C94" w:rsidRPr="00250E0F" w:rsidRDefault="000D4C94" w:rsidP="002C4D9E">
      <w:pPr>
        <w:spacing w:line="440" w:lineRule="exact"/>
        <w:rPr>
          <w:rStyle w:val="text1"/>
          <w:rFonts w:ascii="Microsoft YaHei Light" w:eastAsia="Microsoft YaHei Light" w:hAnsi="Microsoft YaHei Light"/>
          <w:bCs/>
          <w:color w:val="auto"/>
          <w:sz w:val="24"/>
          <w:szCs w:val="24"/>
        </w:rPr>
      </w:pPr>
      <w:r w:rsidRPr="00250E0F">
        <w:rPr>
          <w:rStyle w:val="text1"/>
          <w:rFonts w:ascii="Microsoft YaHei Light" w:eastAsia="Microsoft YaHei Light" w:hAnsi="Microsoft YaHei Light" w:hint="eastAsia"/>
          <w:bCs/>
          <w:color w:val="auto"/>
          <w:sz w:val="24"/>
          <w:szCs w:val="24"/>
        </w:rPr>
        <w:lastRenderedPageBreak/>
        <w:t>二、</w:t>
      </w:r>
      <w:r w:rsidR="00263C47" w:rsidRPr="00250E0F">
        <w:rPr>
          <w:rStyle w:val="text1"/>
          <w:rFonts w:ascii="Microsoft YaHei Light" w:eastAsia="Microsoft YaHei Light" w:hAnsi="Microsoft YaHei Light" w:hint="eastAsia"/>
          <w:bCs/>
          <w:color w:val="auto"/>
          <w:sz w:val="24"/>
          <w:szCs w:val="24"/>
        </w:rPr>
        <w:t>招聘</w:t>
      </w:r>
      <w:r w:rsidR="009C7986" w:rsidRPr="00250E0F">
        <w:rPr>
          <w:rStyle w:val="text1"/>
          <w:rFonts w:ascii="Microsoft YaHei Light" w:eastAsia="Microsoft YaHei Light" w:hAnsi="Microsoft YaHei Light" w:hint="eastAsia"/>
          <w:bCs/>
          <w:color w:val="auto"/>
          <w:sz w:val="24"/>
          <w:szCs w:val="24"/>
        </w:rPr>
        <w:t>岗位</w:t>
      </w:r>
      <w:r w:rsidR="00263C47" w:rsidRPr="00250E0F">
        <w:rPr>
          <w:rStyle w:val="text1"/>
          <w:rFonts w:ascii="Microsoft YaHei Light" w:eastAsia="Microsoft YaHei Light" w:hAnsi="Microsoft YaHei Light" w:hint="eastAsia"/>
          <w:bCs/>
          <w:color w:val="auto"/>
          <w:sz w:val="24"/>
          <w:szCs w:val="24"/>
        </w:rPr>
        <w:t>及</w:t>
      </w:r>
      <w:r w:rsidR="009C7986" w:rsidRPr="00250E0F">
        <w:rPr>
          <w:rStyle w:val="text1"/>
          <w:rFonts w:ascii="Microsoft YaHei Light" w:eastAsia="Microsoft YaHei Light" w:hAnsi="Microsoft YaHei Light" w:hint="eastAsia"/>
          <w:bCs/>
          <w:color w:val="auto"/>
          <w:sz w:val="24"/>
          <w:szCs w:val="24"/>
        </w:rPr>
        <w:t>要求</w:t>
      </w:r>
    </w:p>
    <w:tbl>
      <w:tblPr>
        <w:tblpPr w:leftFromText="180" w:rightFromText="180" w:horzAnchor="margin" w:tblpY="690"/>
        <w:tblW w:w="9510" w:type="dxa"/>
        <w:tblLook w:val="04A0" w:firstRow="1" w:lastRow="0" w:firstColumn="1" w:lastColumn="0" w:noHBand="0" w:noVBand="1"/>
      </w:tblPr>
      <w:tblGrid>
        <w:gridCol w:w="479"/>
        <w:gridCol w:w="763"/>
        <w:gridCol w:w="1418"/>
        <w:gridCol w:w="2455"/>
        <w:gridCol w:w="1384"/>
        <w:gridCol w:w="697"/>
        <w:gridCol w:w="2314"/>
      </w:tblGrid>
      <w:tr w:rsidR="00642FEB" w14:paraId="0B876C23" w14:textId="77777777" w:rsidTr="00642FEB">
        <w:trPr>
          <w:trHeight w:val="645"/>
        </w:trPr>
        <w:tc>
          <w:tcPr>
            <w:tcW w:w="1242" w:type="dxa"/>
            <w:gridSpan w:val="2"/>
            <w:tcBorders>
              <w:top w:val="single" w:sz="4" w:space="0" w:color="auto"/>
              <w:left w:val="single" w:sz="4" w:space="0" w:color="auto"/>
              <w:bottom w:val="single" w:sz="4" w:space="0" w:color="auto"/>
              <w:right w:val="single" w:sz="4" w:space="0" w:color="auto"/>
            </w:tcBorders>
            <w:vAlign w:val="center"/>
            <w:hideMark/>
          </w:tcPr>
          <w:p w14:paraId="22EA10D5" w14:textId="77777777" w:rsidR="00642FEB" w:rsidRDefault="00642FEB">
            <w:pPr>
              <w:widowControl/>
              <w:spacing w:line="280" w:lineRule="exact"/>
              <w:jc w:val="center"/>
              <w:rPr>
                <w:rFonts w:ascii="黑体" w:eastAsia="黑体" w:hAnsi="黑体" w:cs="宋体"/>
                <w:color w:val="000000"/>
                <w:kern w:val="0"/>
                <w:sz w:val="24"/>
              </w:rPr>
            </w:pPr>
            <w:r>
              <w:rPr>
                <w:rFonts w:ascii="黑体" w:eastAsia="黑体" w:hAnsi="黑体" w:cs="宋体" w:hint="eastAsia"/>
                <w:color w:val="000000"/>
                <w:kern w:val="0"/>
                <w:sz w:val="24"/>
              </w:rPr>
              <w:t>工作单位</w:t>
            </w:r>
          </w:p>
        </w:tc>
        <w:tc>
          <w:tcPr>
            <w:tcW w:w="1418" w:type="dxa"/>
            <w:tcBorders>
              <w:top w:val="single" w:sz="4" w:space="0" w:color="auto"/>
              <w:left w:val="nil"/>
              <w:bottom w:val="single" w:sz="4" w:space="0" w:color="auto"/>
              <w:right w:val="single" w:sz="4" w:space="0" w:color="auto"/>
            </w:tcBorders>
            <w:noWrap/>
            <w:vAlign w:val="center"/>
            <w:hideMark/>
          </w:tcPr>
          <w:p w14:paraId="08947DC5" w14:textId="77777777" w:rsidR="00642FEB" w:rsidRDefault="00642FEB">
            <w:pPr>
              <w:widowControl/>
              <w:spacing w:line="280" w:lineRule="exact"/>
              <w:jc w:val="center"/>
              <w:rPr>
                <w:rFonts w:ascii="黑体" w:eastAsia="黑体" w:hAnsi="黑体" w:cs="宋体" w:hint="eastAsia"/>
                <w:color w:val="000000"/>
                <w:kern w:val="0"/>
                <w:sz w:val="24"/>
              </w:rPr>
            </w:pPr>
            <w:r>
              <w:rPr>
                <w:rFonts w:ascii="黑体" w:eastAsia="黑体" w:hAnsi="黑体" w:cs="宋体" w:hint="eastAsia"/>
                <w:color w:val="000000"/>
                <w:kern w:val="0"/>
                <w:sz w:val="24"/>
              </w:rPr>
              <w:t>招聘岗位</w:t>
            </w:r>
          </w:p>
        </w:tc>
        <w:tc>
          <w:tcPr>
            <w:tcW w:w="2455" w:type="dxa"/>
            <w:tcBorders>
              <w:top w:val="single" w:sz="4" w:space="0" w:color="auto"/>
              <w:left w:val="nil"/>
              <w:bottom w:val="single" w:sz="4" w:space="0" w:color="auto"/>
              <w:right w:val="single" w:sz="4" w:space="0" w:color="auto"/>
            </w:tcBorders>
            <w:noWrap/>
            <w:vAlign w:val="center"/>
            <w:hideMark/>
          </w:tcPr>
          <w:p w14:paraId="43A99F7F" w14:textId="77777777" w:rsidR="00642FEB" w:rsidRDefault="00642FEB">
            <w:pPr>
              <w:widowControl/>
              <w:spacing w:line="280" w:lineRule="exact"/>
              <w:jc w:val="center"/>
              <w:rPr>
                <w:rFonts w:ascii="黑体" w:eastAsia="黑体" w:hAnsi="黑体" w:cs="宋体" w:hint="eastAsia"/>
                <w:color w:val="000000"/>
                <w:kern w:val="0"/>
                <w:sz w:val="24"/>
              </w:rPr>
            </w:pPr>
            <w:r>
              <w:rPr>
                <w:rFonts w:ascii="黑体" w:eastAsia="黑体" w:hAnsi="黑体" w:cs="宋体" w:hint="eastAsia"/>
                <w:color w:val="000000"/>
                <w:kern w:val="0"/>
                <w:sz w:val="24"/>
              </w:rPr>
              <w:t>所需专业</w:t>
            </w:r>
          </w:p>
        </w:tc>
        <w:tc>
          <w:tcPr>
            <w:tcW w:w="1384" w:type="dxa"/>
            <w:tcBorders>
              <w:top w:val="single" w:sz="4" w:space="0" w:color="auto"/>
              <w:left w:val="nil"/>
              <w:bottom w:val="single" w:sz="4" w:space="0" w:color="auto"/>
              <w:right w:val="single" w:sz="4" w:space="0" w:color="auto"/>
            </w:tcBorders>
            <w:noWrap/>
            <w:vAlign w:val="center"/>
            <w:hideMark/>
          </w:tcPr>
          <w:p w14:paraId="5D589610" w14:textId="77777777" w:rsidR="00642FEB" w:rsidRDefault="00642FEB">
            <w:pPr>
              <w:widowControl/>
              <w:spacing w:line="280" w:lineRule="exact"/>
              <w:jc w:val="center"/>
              <w:rPr>
                <w:rFonts w:ascii="黑体" w:eastAsia="黑体" w:hAnsi="黑体" w:cs="宋体" w:hint="eastAsia"/>
                <w:color w:val="000000"/>
                <w:kern w:val="0"/>
                <w:sz w:val="24"/>
              </w:rPr>
            </w:pPr>
            <w:r>
              <w:rPr>
                <w:rFonts w:ascii="黑体" w:eastAsia="黑体" w:hAnsi="黑体" w:cs="宋体" w:hint="eastAsia"/>
                <w:color w:val="000000"/>
                <w:kern w:val="0"/>
                <w:sz w:val="24"/>
              </w:rPr>
              <w:t>学历要求</w:t>
            </w:r>
          </w:p>
        </w:tc>
        <w:tc>
          <w:tcPr>
            <w:tcW w:w="697" w:type="dxa"/>
            <w:tcBorders>
              <w:top w:val="single" w:sz="4" w:space="0" w:color="auto"/>
              <w:left w:val="nil"/>
              <w:bottom w:val="single" w:sz="4" w:space="0" w:color="auto"/>
              <w:right w:val="single" w:sz="4" w:space="0" w:color="auto"/>
            </w:tcBorders>
            <w:vAlign w:val="center"/>
            <w:hideMark/>
          </w:tcPr>
          <w:p w14:paraId="2A81D63B" w14:textId="77777777" w:rsidR="00642FEB" w:rsidRDefault="00642FEB">
            <w:pPr>
              <w:widowControl/>
              <w:spacing w:line="280" w:lineRule="exact"/>
              <w:jc w:val="center"/>
              <w:rPr>
                <w:rFonts w:ascii="黑体" w:eastAsia="黑体" w:hAnsi="黑体" w:cs="宋体" w:hint="eastAsia"/>
                <w:color w:val="000000"/>
                <w:kern w:val="0"/>
                <w:sz w:val="24"/>
              </w:rPr>
            </w:pPr>
            <w:r>
              <w:rPr>
                <w:rFonts w:ascii="黑体" w:eastAsia="黑体" w:hAnsi="黑体" w:cs="宋体" w:hint="eastAsia"/>
                <w:color w:val="000000"/>
                <w:kern w:val="0"/>
                <w:sz w:val="24"/>
              </w:rPr>
              <w:t>招聘人数</w:t>
            </w:r>
          </w:p>
        </w:tc>
        <w:tc>
          <w:tcPr>
            <w:tcW w:w="2314" w:type="dxa"/>
            <w:tcBorders>
              <w:top w:val="single" w:sz="4" w:space="0" w:color="auto"/>
              <w:left w:val="single" w:sz="4" w:space="0" w:color="auto"/>
              <w:bottom w:val="single" w:sz="4" w:space="0" w:color="auto"/>
              <w:right w:val="single" w:sz="4" w:space="0" w:color="auto"/>
            </w:tcBorders>
            <w:vAlign w:val="center"/>
            <w:hideMark/>
          </w:tcPr>
          <w:p w14:paraId="520456EC" w14:textId="77777777" w:rsidR="00642FEB" w:rsidRDefault="00642FEB">
            <w:pPr>
              <w:widowControl/>
              <w:spacing w:line="280" w:lineRule="exact"/>
              <w:jc w:val="center"/>
              <w:rPr>
                <w:rFonts w:ascii="黑体" w:eastAsia="黑体" w:hAnsi="黑体" w:cs="宋体" w:hint="eastAsia"/>
                <w:color w:val="000000"/>
                <w:kern w:val="0"/>
                <w:sz w:val="24"/>
              </w:rPr>
            </w:pPr>
            <w:r>
              <w:rPr>
                <w:rFonts w:ascii="黑体" w:eastAsia="黑体" w:hAnsi="黑体" w:cs="宋体" w:hint="eastAsia"/>
                <w:color w:val="000000"/>
                <w:kern w:val="0"/>
                <w:sz w:val="24"/>
              </w:rPr>
              <w:t>其他要求</w:t>
            </w:r>
          </w:p>
        </w:tc>
      </w:tr>
      <w:tr w:rsidR="00642FEB" w14:paraId="28D1A35A" w14:textId="77777777" w:rsidTr="00642FEB">
        <w:trPr>
          <w:trHeight w:val="915"/>
        </w:trPr>
        <w:tc>
          <w:tcPr>
            <w:tcW w:w="479" w:type="dxa"/>
            <w:vMerge w:val="restart"/>
            <w:tcBorders>
              <w:top w:val="nil"/>
              <w:left w:val="single" w:sz="4" w:space="0" w:color="auto"/>
              <w:bottom w:val="single" w:sz="4" w:space="0" w:color="000000"/>
              <w:right w:val="single" w:sz="4" w:space="0" w:color="auto"/>
            </w:tcBorders>
            <w:vAlign w:val="center"/>
            <w:hideMark/>
          </w:tcPr>
          <w:p w14:paraId="654C2A5E" w14:textId="77777777" w:rsidR="00642FEB" w:rsidRDefault="00642FEB">
            <w:pPr>
              <w:widowControl/>
              <w:spacing w:line="280" w:lineRule="exact"/>
              <w:jc w:val="center"/>
              <w:rPr>
                <w:rFonts w:ascii="黑体" w:eastAsia="黑体" w:hAnsi="黑体" w:cs="宋体" w:hint="eastAsia"/>
                <w:color w:val="000000"/>
                <w:kern w:val="0"/>
                <w:sz w:val="24"/>
              </w:rPr>
            </w:pPr>
            <w:r>
              <w:rPr>
                <w:rFonts w:ascii="黑体" w:eastAsia="黑体" w:hAnsi="黑体" w:cs="宋体" w:hint="eastAsia"/>
                <w:color w:val="000000"/>
                <w:kern w:val="0"/>
                <w:sz w:val="24"/>
              </w:rPr>
              <w:t>深高速本部</w:t>
            </w:r>
          </w:p>
        </w:tc>
        <w:tc>
          <w:tcPr>
            <w:tcW w:w="763" w:type="dxa"/>
            <w:tcBorders>
              <w:top w:val="nil"/>
              <w:left w:val="single" w:sz="4" w:space="0" w:color="auto"/>
              <w:bottom w:val="single" w:sz="4" w:space="0" w:color="auto"/>
              <w:right w:val="single" w:sz="4" w:space="0" w:color="auto"/>
            </w:tcBorders>
            <w:noWrap/>
            <w:vAlign w:val="center"/>
            <w:hideMark/>
          </w:tcPr>
          <w:p w14:paraId="36024612"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财务部</w:t>
            </w:r>
          </w:p>
        </w:tc>
        <w:tc>
          <w:tcPr>
            <w:tcW w:w="1418" w:type="dxa"/>
            <w:tcBorders>
              <w:top w:val="nil"/>
              <w:left w:val="nil"/>
              <w:bottom w:val="single" w:sz="4" w:space="0" w:color="auto"/>
              <w:right w:val="single" w:sz="4" w:space="0" w:color="auto"/>
            </w:tcBorders>
            <w:noWrap/>
            <w:vAlign w:val="center"/>
            <w:hideMark/>
          </w:tcPr>
          <w:p w14:paraId="1046E5ED"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会计助理</w:t>
            </w:r>
          </w:p>
        </w:tc>
        <w:tc>
          <w:tcPr>
            <w:tcW w:w="2455" w:type="dxa"/>
            <w:tcBorders>
              <w:top w:val="nil"/>
              <w:left w:val="nil"/>
              <w:bottom w:val="single" w:sz="4" w:space="0" w:color="auto"/>
              <w:right w:val="single" w:sz="4" w:space="0" w:color="auto"/>
            </w:tcBorders>
            <w:noWrap/>
            <w:vAlign w:val="center"/>
            <w:hideMark/>
          </w:tcPr>
          <w:p w14:paraId="0AEF7038"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会计、审计、财务管理</w:t>
            </w:r>
          </w:p>
        </w:tc>
        <w:tc>
          <w:tcPr>
            <w:tcW w:w="1384" w:type="dxa"/>
            <w:tcBorders>
              <w:top w:val="nil"/>
              <w:left w:val="nil"/>
              <w:bottom w:val="single" w:sz="4" w:space="0" w:color="auto"/>
              <w:right w:val="single" w:sz="4" w:space="0" w:color="auto"/>
            </w:tcBorders>
            <w:noWrap/>
            <w:vAlign w:val="center"/>
            <w:hideMark/>
          </w:tcPr>
          <w:p w14:paraId="1EB0D3E3"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硕士</w:t>
            </w:r>
          </w:p>
        </w:tc>
        <w:tc>
          <w:tcPr>
            <w:tcW w:w="697" w:type="dxa"/>
            <w:tcBorders>
              <w:top w:val="nil"/>
              <w:left w:val="nil"/>
              <w:bottom w:val="single" w:sz="4" w:space="0" w:color="auto"/>
              <w:right w:val="single" w:sz="4" w:space="0" w:color="auto"/>
            </w:tcBorders>
            <w:vAlign w:val="center"/>
            <w:hideMark/>
          </w:tcPr>
          <w:p w14:paraId="00BD6025"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2</w:t>
            </w:r>
          </w:p>
        </w:tc>
        <w:tc>
          <w:tcPr>
            <w:tcW w:w="2314" w:type="dxa"/>
            <w:tcBorders>
              <w:top w:val="nil"/>
              <w:left w:val="single" w:sz="4" w:space="0" w:color="auto"/>
              <w:bottom w:val="single" w:sz="4" w:space="0" w:color="auto"/>
              <w:right w:val="single" w:sz="4" w:space="0" w:color="auto"/>
            </w:tcBorders>
            <w:vAlign w:val="center"/>
            <w:hideMark/>
          </w:tcPr>
          <w:p w14:paraId="7C1E1326" w14:textId="77777777" w:rsidR="00642FEB" w:rsidRDefault="00642FEB">
            <w:pPr>
              <w:rPr>
                <w:rFonts w:ascii="仿宋" w:eastAsia="仿宋" w:hAnsi="仿宋" w:cs="宋体" w:hint="eastAsia"/>
                <w:color w:val="000000"/>
                <w:kern w:val="0"/>
                <w:sz w:val="24"/>
              </w:rPr>
            </w:pPr>
          </w:p>
        </w:tc>
      </w:tr>
      <w:tr w:rsidR="00642FEB" w14:paraId="773941DC" w14:textId="77777777" w:rsidTr="00642FEB">
        <w:trPr>
          <w:trHeight w:val="624"/>
        </w:trPr>
        <w:tc>
          <w:tcPr>
            <w:tcW w:w="0" w:type="auto"/>
            <w:vMerge/>
            <w:tcBorders>
              <w:top w:val="nil"/>
              <w:left w:val="single" w:sz="4" w:space="0" w:color="auto"/>
              <w:bottom w:val="single" w:sz="4" w:space="0" w:color="000000"/>
              <w:right w:val="single" w:sz="4" w:space="0" w:color="auto"/>
            </w:tcBorders>
            <w:vAlign w:val="center"/>
            <w:hideMark/>
          </w:tcPr>
          <w:p w14:paraId="0D746D2B" w14:textId="77777777" w:rsidR="00642FEB" w:rsidRDefault="00642FEB">
            <w:pPr>
              <w:widowControl/>
              <w:jc w:val="left"/>
              <w:rPr>
                <w:rFonts w:ascii="黑体" w:eastAsia="黑体" w:hAnsi="黑体" w:cs="宋体"/>
                <w:color w:val="000000"/>
                <w:kern w:val="0"/>
                <w:sz w:val="24"/>
              </w:rPr>
            </w:pPr>
          </w:p>
        </w:tc>
        <w:tc>
          <w:tcPr>
            <w:tcW w:w="763" w:type="dxa"/>
            <w:tcBorders>
              <w:top w:val="nil"/>
              <w:left w:val="single" w:sz="4" w:space="0" w:color="auto"/>
              <w:bottom w:val="single" w:sz="4" w:space="0" w:color="auto"/>
              <w:right w:val="single" w:sz="4" w:space="0" w:color="auto"/>
            </w:tcBorders>
            <w:noWrap/>
            <w:vAlign w:val="center"/>
            <w:hideMark/>
          </w:tcPr>
          <w:p w14:paraId="468CCA4F" w14:textId="77777777" w:rsidR="00642FEB" w:rsidRDefault="00642FEB">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总工办</w:t>
            </w:r>
          </w:p>
        </w:tc>
        <w:tc>
          <w:tcPr>
            <w:tcW w:w="1418" w:type="dxa"/>
            <w:tcBorders>
              <w:top w:val="nil"/>
              <w:left w:val="nil"/>
              <w:bottom w:val="single" w:sz="4" w:space="0" w:color="auto"/>
              <w:right w:val="single" w:sz="4" w:space="0" w:color="auto"/>
            </w:tcBorders>
            <w:noWrap/>
            <w:vAlign w:val="center"/>
            <w:hideMark/>
          </w:tcPr>
          <w:p w14:paraId="223A21AD"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技术助理</w:t>
            </w:r>
          </w:p>
        </w:tc>
        <w:tc>
          <w:tcPr>
            <w:tcW w:w="2455" w:type="dxa"/>
            <w:tcBorders>
              <w:top w:val="nil"/>
              <w:left w:val="nil"/>
              <w:bottom w:val="single" w:sz="4" w:space="0" w:color="auto"/>
              <w:right w:val="single" w:sz="4" w:space="0" w:color="auto"/>
            </w:tcBorders>
            <w:noWrap/>
            <w:vAlign w:val="center"/>
            <w:hideMark/>
          </w:tcPr>
          <w:p w14:paraId="2B2AAFAF"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桥梁、道路、隧道、规划</w:t>
            </w:r>
          </w:p>
        </w:tc>
        <w:tc>
          <w:tcPr>
            <w:tcW w:w="1384" w:type="dxa"/>
            <w:tcBorders>
              <w:top w:val="nil"/>
              <w:left w:val="nil"/>
              <w:bottom w:val="single" w:sz="4" w:space="0" w:color="auto"/>
              <w:right w:val="single" w:sz="4" w:space="0" w:color="auto"/>
            </w:tcBorders>
            <w:noWrap/>
            <w:vAlign w:val="center"/>
            <w:hideMark/>
          </w:tcPr>
          <w:p w14:paraId="1FA28B24"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硕士</w:t>
            </w:r>
          </w:p>
        </w:tc>
        <w:tc>
          <w:tcPr>
            <w:tcW w:w="697" w:type="dxa"/>
            <w:tcBorders>
              <w:top w:val="nil"/>
              <w:left w:val="nil"/>
              <w:bottom w:val="single" w:sz="4" w:space="0" w:color="auto"/>
              <w:right w:val="single" w:sz="4" w:space="0" w:color="auto"/>
            </w:tcBorders>
            <w:vAlign w:val="center"/>
            <w:hideMark/>
          </w:tcPr>
          <w:p w14:paraId="39C0B141"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1</w:t>
            </w:r>
          </w:p>
        </w:tc>
        <w:tc>
          <w:tcPr>
            <w:tcW w:w="2314" w:type="dxa"/>
            <w:tcBorders>
              <w:top w:val="nil"/>
              <w:left w:val="single" w:sz="4" w:space="0" w:color="auto"/>
              <w:bottom w:val="single" w:sz="4" w:space="0" w:color="auto"/>
              <w:right w:val="single" w:sz="4" w:space="0" w:color="auto"/>
            </w:tcBorders>
            <w:noWrap/>
            <w:vAlign w:val="center"/>
            <w:hideMark/>
          </w:tcPr>
          <w:p w14:paraId="305CE7E6" w14:textId="77777777" w:rsidR="00642FEB" w:rsidRDefault="00642FEB">
            <w:pPr>
              <w:rPr>
                <w:rFonts w:ascii="仿宋" w:eastAsia="仿宋" w:hAnsi="仿宋" w:cs="宋体" w:hint="eastAsia"/>
                <w:color w:val="000000"/>
                <w:kern w:val="0"/>
                <w:sz w:val="24"/>
              </w:rPr>
            </w:pPr>
          </w:p>
        </w:tc>
      </w:tr>
      <w:tr w:rsidR="00642FEB" w14:paraId="5BAE3F57" w14:textId="77777777" w:rsidTr="00642FEB">
        <w:trPr>
          <w:trHeight w:val="499"/>
        </w:trPr>
        <w:tc>
          <w:tcPr>
            <w:tcW w:w="0" w:type="auto"/>
            <w:vMerge/>
            <w:tcBorders>
              <w:top w:val="nil"/>
              <w:left w:val="single" w:sz="4" w:space="0" w:color="auto"/>
              <w:bottom w:val="single" w:sz="4" w:space="0" w:color="000000"/>
              <w:right w:val="single" w:sz="4" w:space="0" w:color="auto"/>
            </w:tcBorders>
            <w:vAlign w:val="center"/>
            <w:hideMark/>
          </w:tcPr>
          <w:p w14:paraId="6AA096EC" w14:textId="77777777" w:rsidR="00642FEB" w:rsidRDefault="00642FEB">
            <w:pPr>
              <w:widowControl/>
              <w:jc w:val="left"/>
              <w:rPr>
                <w:rFonts w:ascii="黑体" w:eastAsia="黑体" w:hAnsi="黑体" w:cs="宋体"/>
                <w:color w:val="000000"/>
                <w:kern w:val="0"/>
                <w:sz w:val="24"/>
              </w:rPr>
            </w:pPr>
          </w:p>
        </w:tc>
        <w:tc>
          <w:tcPr>
            <w:tcW w:w="763" w:type="dxa"/>
            <w:vMerge w:val="restart"/>
            <w:tcBorders>
              <w:top w:val="nil"/>
              <w:left w:val="single" w:sz="4" w:space="0" w:color="auto"/>
              <w:bottom w:val="single" w:sz="4" w:space="0" w:color="000000"/>
              <w:right w:val="single" w:sz="4" w:space="0" w:color="auto"/>
            </w:tcBorders>
            <w:noWrap/>
            <w:vAlign w:val="center"/>
            <w:hideMark/>
          </w:tcPr>
          <w:p w14:paraId="2DCABB45" w14:textId="77777777" w:rsidR="00642FEB" w:rsidRDefault="00642FEB">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运营部</w:t>
            </w:r>
          </w:p>
        </w:tc>
        <w:tc>
          <w:tcPr>
            <w:tcW w:w="1418" w:type="dxa"/>
            <w:tcBorders>
              <w:top w:val="nil"/>
              <w:left w:val="nil"/>
              <w:bottom w:val="single" w:sz="4" w:space="0" w:color="auto"/>
              <w:right w:val="single" w:sz="4" w:space="0" w:color="auto"/>
            </w:tcBorders>
            <w:noWrap/>
            <w:vAlign w:val="center"/>
            <w:hideMark/>
          </w:tcPr>
          <w:p w14:paraId="557F103F"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机电管理</w:t>
            </w:r>
          </w:p>
        </w:tc>
        <w:tc>
          <w:tcPr>
            <w:tcW w:w="2455" w:type="dxa"/>
            <w:tcBorders>
              <w:top w:val="nil"/>
              <w:left w:val="nil"/>
              <w:bottom w:val="single" w:sz="4" w:space="0" w:color="auto"/>
              <w:right w:val="single" w:sz="4" w:space="0" w:color="auto"/>
            </w:tcBorders>
            <w:noWrap/>
            <w:vAlign w:val="center"/>
            <w:hideMark/>
          </w:tcPr>
          <w:p w14:paraId="069F13FC"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机电一体化、计算机、通信、自动控制</w:t>
            </w:r>
          </w:p>
        </w:tc>
        <w:tc>
          <w:tcPr>
            <w:tcW w:w="1384" w:type="dxa"/>
            <w:tcBorders>
              <w:top w:val="nil"/>
              <w:left w:val="nil"/>
              <w:bottom w:val="single" w:sz="4" w:space="0" w:color="auto"/>
              <w:right w:val="single" w:sz="4" w:space="0" w:color="auto"/>
            </w:tcBorders>
            <w:noWrap/>
            <w:vAlign w:val="center"/>
            <w:hideMark/>
          </w:tcPr>
          <w:p w14:paraId="1FCE6EE2"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本科及以上</w:t>
            </w:r>
          </w:p>
        </w:tc>
        <w:tc>
          <w:tcPr>
            <w:tcW w:w="697" w:type="dxa"/>
            <w:tcBorders>
              <w:top w:val="nil"/>
              <w:left w:val="single" w:sz="4" w:space="0" w:color="auto"/>
              <w:bottom w:val="single" w:sz="4" w:space="0" w:color="000000"/>
              <w:right w:val="single" w:sz="4" w:space="0" w:color="auto"/>
            </w:tcBorders>
            <w:vAlign w:val="center"/>
            <w:hideMark/>
          </w:tcPr>
          <w:p w14:paraId="4D80A0C1"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1</w:t>
            </w:r>
          </w:p>
        </w:tc>
        <w:tc>
          <w:tcPr>
            <w:tcW w:w="2314" w:type="dxa"/>
            <w:vMerge w:val="restart"/>
            <w:tcBorders>
              <w:top w:val="nil"/>
              <w:left w:val="single" w:sz="4" w:space="0" w:color="auto"/>
              <w:bottom w:val="single" w:sz="4" w:space="0" w:color="auto"/>
              <w:right w:val="single" w:sz="4" w:space="0" w:color="auto"/>
            </w:tcBorders>
            <w:noWrap/>
            <w:vAlign w:val="center"/>
            <w:hideMark/>
          </w:tcPr>
          <w:p w14:paraId="5AA3DEFC" w14:textId="77777777" w:rsidR="00642FEB" w:rsidRDefault="00642FEB">
            <w:pPr>
              <w:rPr>
                <w:rFonts w:ascii="仿宋" w:eastAsia="仿宋" w:hAnsi="仿宋" w:cs="宋体" w:hint="eastAsia"/>
                <w:color w:val="000000"/>
                <w:kern w:val="0"/>
                <w:sz w:val="24"/>
              </w:rPr>
            </w:pPr>
          </w:p>
        </w:tc>
      </w:tr>
      <w:tr w:rsidR="00642FEB" w14:paraId="7392E357" w14:textId="77777777" w:rsidTr="00642FEB">
        <w:trPr>
          <w:trHeight w:val="499"/>
        </w:trPr>
        <w:tc>
          <w:tcPr>
            <w:tcW w:w="0" w:type="auto"/>
            <w:vMerge/>
            <w:tcBorders>
              <w:top w:val="nil"/>
              <w:left w:val="single" w:sz="4" w:space="0" w:color="auto"/>
              <w:bottom w:val="single" w:sz="4" w:space="0" w:color="000000"/>
              <w:right w:val="single" w:sz="4" w:space="0" w:color="auto"/>
            </w:tcBorders>
            <w:vAlign w:val="center"/>
            <w:hideMark/>
          </w:tcPr>
          <w:p w14:paraId="46C0C59F" w14:textId="77777777" w:rsidR="00642FEB" w:rsidRDefault="00642FEB">
            <w:pPr>
              <w:widowControl/>
              <w:jc w:val="left"/>
              <w:rPr>
                <w:rFonts w:ascii="黑体" w:eastAsia="黑体" w:hAnsi="黑体" w:cs="宋体"/>
                <w:color w:val="000000"/>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14:paraId="6C6A3682" w14:textId="77777777" w:rsidR="00642FEB" w:rsidRDefault="00642FEB">
            <w:pPr>
              <w:widowControl/>
              <w:jc w:val="left"/>
              <w:rPr>
                <w:rFonts w:ascii="仿宋" w:eastAsia="仿宋" w:hAnsi="仿宋" w:cs="宋体"/>
                <w:color w:val="000000"/>
                <w:kern w:val="0"/>
                <w:sz w:val="24"/>
              </w:rPr>
            </w:pPr>
          </w:p>
        </w:tc>
        <w:tc>
          <w:tcPr>
            <w:tcW w:w="1418" w:type="dxa"/>
            <w:tcBorders>
              <w:top w:val="nil"/>
              <w:left w:val="nil"/>
              <w:bottom w:val="single" w:sz="4" w:space="0" w:color="auto"/>
              <w:right w:val="single" w:sz="4" w:space="0" w:color="auto"/>
            </w:tcBorders>
            <w:noWrap/>
            <w:vAlign w:val="center"/>
            <w:hideMark/>
          </w:tcPr>
          <w:p w14:paraId="41B9F996" w14:textId="77777777" w:rsidR="00642FEB" w:rsidRDefault="00642FEB">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养护管理</w:t>
            </w:r>
          </w:p>
        </w:tc>
        <w:tc>
          <w:tcPr>
            <w:tcW w:w="2455" w:type="dxa"/>
            <w:tcBorders>
              <w:top w:val="nil"/>
              <w:left w:val="nil"/>
              <w:bottom w:val="single" w:sz="4" w:space="0" w:color="auto"/>
              <w:right w:val="single" w:sz="4" w:space="0" w:color="auto"/>
            </w:tcBorders>
            <w:noWrap/>
            <w:vAlign w:val="center"/>
            <w:hideMark/>
          </w:tcPr>
          <w:p w14:paraId="16A8B9C0"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土木工程、道路铁道工程、交通工程</w:t>
            </w:r>
          </w:p>
        </w:tc>
        <w:tc>
          <w:tcPr>
            <w:tcW w:w="1384" w:type="dxa"/>
            <w:tcBorders>
              <w:top w:val="nil"/>
              <w:left w:val="nil"/>
              <w:bottom w:val="single" w:sz="4" w:space="0" w:color="auto"/>
              <w:right w:val="single" w:sz="4" w:space="0" w:color="auto"/>
            </w:tcBorders>
            <w:noWrap/>
            <w:vAlign w:val="center"/>
            <w:hideMark/>
          </w:tcPr>
          <w:p w14:paraId="61EAAE73"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本科及以上</w:t>
            </w:r>
          </w:p>
        </w:tc>
        <w:tc>
          <w:tcPr>
            <w:tcW w:w="697" w:type="dxa"/>
            <w:tcBorders>
              <w:top w:val="nil"/>
              <w:left w:val="single" w:sz="4" w:space="0" w:color="auto"/>
              <w:bottom w:val="single" w:sz="4" w:space="0" w:color="auto"/>
              <w:right w:val="single" w:sz="4" w:space="0" w:color="auto"/>
            </w:tcBorders>
            <w:vAlign w:val="center"/>
            <w:hideMark/>
          </w:tcPr>
          <w:p w14:paraId="0333585C"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1</w:t>
            </w:r>
          </w:p>
        </w:tc>
        <w:tc>
          <w:tcPr>
            <w:tcW w:w="0" w:type="auto"/>
            <w:vMerge/>
            <w:tcBorders>
              <w:top w:val="nil"/>
              <w:left w:val="single" w:sz="4" w:space="0" w:color="auto"/>
              <w:bottom w:val="single" w:sz="4" w:space="0" w:color="auto"/>
              <w:right w:val="single" w:sz="4" w:space="0" w:color="auto"/>
            </w:tcBorders>
            <w:vAlign w:val="center"/>
            <w:hideMark/>
          </w:tcPr>
          <w:p w14:paraId="63D16815" w14:textId="77777777" w:rsidR="00642FEB" w:rsidRDefault="00642FEB">
            <w:pPr>
              <w:widowControl/>
              <w:jc w:val="left"/>
              <w:rPr>
                <w:rFonts w:ascii="仿宋" w:eastAsia="仿宋" w:hAnsi="仿宋" w:cs="宋体"/>
                <w:color w:val="000000"/>
                <w:kern w:val="0"/>
                <w:sz w:val="24"/>
              </w:rPr>
            </w:pPr>
          </w:p>
        </w:tc>
      </w:tr>
      <w:tr w:rsidR="00642FEB" w14:paraId="18CB5704" w14:textId="77777777" w:rsidTr="00642FEB">
        <w:trPr>
          <w:trHeight w:val="594"/>
        </w:trPr>
        <w:tc>
          <w:tcPr>
            <w:tcW w:w="479" w:type="dxa"/>
            <w:vMerge w:val="restart"/>
            <w:tcBorders>
              <w:top w:val="nil"/>
              <w:left w:val="single" w:sz="4" w:space="0" w:color="auto"/>
              <w:bottom w:val="single" w:sz="4" w:space="0" w:color="auto"/>
              <w:right w:val="single" w:sz="4" w:space="0" w:color="auto"/>
            </w:tcBorders>
            <w:vAlign w:val="center"/>
            <w:hideMark/>
          </w:tcPr>
          <w:p w14:paraId="65287F28" w14:textId="77777777" w:rsidR="00642FEB" w:rsidRDefault="00642FEB">
            <w:pPr>
              <w:widowControl/>
              <w:spacing w:line="280" w:lineRule="exact"/>
              <w:jc w:val="center"/>
              <w:rPr>
                <w:rFonts w:ascii="黑体" w:eastAsia="黑体" w:hAnsi="黑体" w:cs="宋体" w:hint="eastAsia"/>
                <w:bCs/>
                <w:color w:val="000000"/>
                <w:kern w:val="0"/>
                <w:sz w:val="24"/>
              </w:rPr>
            </w:pPr>
            <w:r>
              <w:rPr>
                <w:rFonts w:ascii="黑体" w:eastAsia="黑体" w:hAnsi="黑体" w:cs="宋体" w:hint="eastAsia"/>
                <w:bCs/>
                <w:color w:val="000000"/>
                <w:kern w:val="0"/>
                <w:sz w:val="24"/>
              </w:rPr>
              <w:t>深高速系统企业</w:t>
            </w:r>
          </w:p>
        </w:tc>
        <w:tc>
          <w:tcPr>
            <w:tcW w:w="763" w:type="dxa"/>
            <w:vMerge w:val="restart"/>
            <w:tcBorders>
              <w:top w:val="nil"/>
              <w:left w:val="single" w:sz="4" w:space="0" w:color="auto"/>
              <w:bottom w:val="nil"/>
              <w:right w:val="single" w:sz="4" w:space="0" w:color="auto"/>
            </w:tcBorders>
            <w:noWrap/>
            <w:vAlign w:val="center"/>
            <w:hideMark/>
          </w:tcPr>
          <w:p w14:paraId="5DA319CA" w14:textId="77777777" w:rsidR="00642FEB" w:rsidRDefault="00642FEB">
            <w:pPr>
              <w:spacing w:line="280" w:lineRule="exact"/>
              <w:jc w:val="center"/>
              <w:rPr>
                <w:rFonts w:ascii="仿宋" w:eastAsia="仿宋" w:hAnsi="仿宋" w:cs="宋体" w:hint="eastAsia"/>
                <w:bCs/>
                <w:color w:val="000000"/>
                <w:kern w:val="0"/>
                <w:sz w:val="24"/>
              </w:rPr>
            </w:pPr>
            <w:r>
              <w:rPr>
                <w:rFonts w:ascii="仿宋" w:eastAsia="仿宋" w:hAnsi="仿宋" w:cs="宋体" w:hint="eastAsia"/>
                <w:color w:val="000000"/>
                <w:kern w:val="0"/>
                <w:sz w:val="24"/>
              </w:rPr>
              <w:t>运营公司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2148AD" w14:textId="77777777" w:rsidR="00642FEB" w:rsidRDefault="00642FEB">
            <w:pPr>
              <w:spacing w:line="280" w:lineRule="exact"/>
              <w:jc w:val="center"/>
              <w:rPr>
                <w:rFonts w:ascii="仿宋" w:eastAsia="仿宋" w:hAnsi="仿宋" w:cs="宋体" w:hint="eastAsia"/>
                <w:bCs/>
                <w:color w:val="000000"/>
                <w:kern w:val="0"/>
                <w:sz w:val="24"/>
              </w:rPr>
            </w:pPr>
            <w:r>
              <w:rPr>
                <w:rFonts w:ascii="仿宋" w:eastAsia="仿宋" w:hAnsi="仿宋" w:cs="宋体" w:hint="eastAsia"/>
                <w:color w:val="000000"/>
                <w:kern w:val="0"/>
                <w:sz w:val="24"/>
              </w:rPr>
              <w:t>智能交通助理</w:t>
            </w:r>
          </w:p>
        </w:tc>
        <w:tc>
          <w:tcPr>
            <w:tcW w:w="2455" w:type="dxa"/>
            <w:tcBorders>
              <w:top w:val="single" w:sz="4" w:space="0" w:color="auto"/>
              <w:left w:val="single" w:sz="4" w:space="0" w:color="auto"/>
              <w:bottom w:val="single" w:sz="4" w:space="0" w:color="auto"/>
              <w:right w:val="single" w:sz="4" w:space="0" w:color="auto"/>
            </w:tcBorders>
            <w:vAlign w:val="center"/>
            <w:hideMark/>
          </w:tcPr>
          <w:p w14:paraId="78EDFD12" w14:textId="77777777" w:rsidR="00642FEB" w:rsidRDefault="00642FEB">
            <w:pPr>
              <w:spacing w:line="280" w:lineRule="exact"/>
              <w:jc w:val="center"/>
              <w:rPr>
                <w:rFonts w:ascii="仿宋" w:eastAsia="仿宋" w:hAnsi="仿宋" w:cs="宋体" w:hint="eastAsia"/>
                <w:bCs/>
                <w:color w:val="000000"/>
                <w:kern w:val="0"/>
                <w:sz w:val="24"/>
              </w:rPr>
            </w:pPr>
            <w:r>
              <w:rPr>
                <w:rFonts w:ascii="仿宋" w:eastAsia="仿宋" w:hAnsi="仿宋" w:cs="宋体" w:hint="eastAsia"/>
                <w:color w:val="000000"/>
                <w:kern w:val="0"/>
                <w:sz w:val="24"/>
              </w:rPr>
              <w:t>计算机或自动化相关专业</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D128EC7" w14:textId="77777777" w:rsidR="00642FEB" w:rsidRDefault="00642FEB">
            <w:pPr>
              <w:spacing w:line="280" w:lineRule="exact"/>
              <w:jc w:val="center"/>
              <w:rPr>
                <w:rFonts w:ascii="仿宋" w:eastAsia="仿宋" w:hAnsi="仿宋" w:cs="宋体" w:hint="eastAsia"/>
                <w:bCs/>
                <w:color w:val="000000"/>
                <w:kern w:val="0"/>
                <w:sz w:val="24"/>
              </w:rPr>
            </w:pPr>
            <w:r>
              <w:rPr>
                <w:rFonts w:ascii="仿宋" w:eastAsia="仿宋" w:hAnsi="仿宋" w:cs="宋体" w:hint="eastAsia"/>
                <w:color w:val="000000"/>
                <w:kern w:val="0"/>
                <w:sz w:val="24"/>
              </w:rPr>
              <w:t>硕士</w:t>
            </w:r>
          </w:p>
        </w:tc>
        <w:tc>
          <w:tcPr>
            <w:tcW w:w="697" w:type="dxa"/>
            <w:tcBorders>
              <w:top w:val="single" w:sz="4" w:space="0" w:color="auto"/>
              <w:left w:val="single" w:sz="4" w:space="0" w:color="auto"/>
              <w:bottom w:val="single" w:sz="4" w:space="0" w:color="auto"/>
              <w:right w:val="single" w:sz="4" w:space="0" w:color="auto"/>
            </w:tcBorders>
            <w:vAlign w:val="center"/>
            <w:hideMark/>
          </w:tcPr>
          <w:p w14:paraId="2BFC5038" w14:textId="77777777" w:rsidR="00642FEB" w:rsidRDefault="00642FEB">
            <w:pPr>
              <w:spacing w:line="280" w:lineRule="exact"/>
              <w:jc w:val="center"/>
              <w:rPr>
                <w:rFonts w:ascii="仿宋" w:eastAsia="仿宋" w:hAnsi="仿宋" w:cs="宋体" w:hint="eastAsia"/>
                <w:bCs/>
                <w:color w:val="000000"/>
                <w:kern w:val="0"/>
                <w:sz w:val="24"/>
              </w:rPr>
            </w:pPr>
            <w:r>
              <w:rPr>
                <w:rFonts w:ascii="仿宋" w:eastAsia="仿宋" w:hAnsi="仿宋" w:cs="宋体" w:hint="eastAsia"/>
                <w:color w:val="000000"/>
                <w:kern w:val="0"/>
                <w:sz w:val="24"/>
              </w:rPr>
              <w:t>2</w:t>
            </w:r>
          </w:p>
        </w:tc>
        <w:tc>
          <w:tcPr>
            <w:tcW w:w="2314" w:type="dxa"/>
            <w:tcBorders>
              <w:top w:val="single" w:sz="4" w:space="0" w:color="auto"/>
              <w:left w:val="single" w:sz="4" w:space="0" w:color="auto"/>
              <w:bottom w:val="single" w:sz="4" w:space="0" w:color="auto"/>
              <w:right w:val="single" w:sz="4" w:space="0" w:color="auto"/>
            </w:tcBorders>
            <w:vAlign w:val="center"/>
          </w:tcPr>
          <w:p w14:paraId="099E4BB7" w14:textId="77777777" w:rsidR="00642FEB" w:rsidRDefault="00642FEB">
            <w:pPr>
              <w:widowControl/>
              <w:spacing w:line="280" w:lineRule="exact"/>
              <w:jc w:val="center"/>
              <w:rPr>
                <w:rFonts w:ascii="仿宋" w:eastAsia="仿宋" w:hAnsi="仿宋" w:cs="宋体" w:hint="eastAsia"/>
                <w:bCs/>
                <w:color w:val="000000"/>
                <w:kern w:val="0"/>
                <w:sz w:val="24"/>
              </w:rPr>
            </w:pPr>
          </w:p>
        </w:tc>
      </w:tr>
      <w:tr w:rsidR="00642FEB" w14:paraId="430A9C8C" w14:textId="77777777" w:rsidTr="00642FEB">
        <w:trPr>
          <w:trHeight w:val="439"/>
        </w:trPr>
        <w:tc>
          <w:tcPr>
            <w:tcW w:w="0" w:type="auto"/>
            <w:vMerge/>
            <w:tcBorders>
              <w:top w:val="nil"/>
              <w:left w:val="single" w:sz="4" w:space="0" w:color="auto"/>
              <w:bottom w:val="single" w:sz="4" w:space="0" w:color="auto"/>
              <w:right w:val="single" w:sz="4" w:space="0" w:color="auto"/>
            </w:tcBorders>
            <w:vAlign w:val="center"/>
            <w:hideMark/>
          </w:tcPr>
          <w:p w14:paraId="4BD5FC62" w14:textId="77777777" w:rsidR="00642FEB" w:rsidRDefault="00642FEB">
            <w:pPr>
              <w:widowControl/>
              <w:jc w:val="left"/>
              <w:rPr>
                <w:rFonts w:ascii="黑体" w:eastAsia="黑体" w:hAnsi="黑体" w:cs="宋体"/>
                <w:bCs/>
                <w:color w:val="000000"/>
                <w:kern w:val="0"/>
                <w:sz w:val="24"/>
              </w:rPr>
            </w:pPr>
          </w:p>
        </w:tc>
        <w:tc>
          <w:tcPr>
            <w:tcW w:w="0" w:type="auto"/>
            <w:vMerge/>
            <w:tcBorders>
              <w:top w:val="nil"/>
              <w:left w:val="single" w:sz="4" w:space="0" w:color="auto"/>
              <w:bottom w:val="nil"/>
              <w:right w:val="single" w:sz="4" w:space="0" w:color="auto"/>
            </w:tcBorders>
            <w:vAlign w:val="center"/>
            <w:hideMark/>
          </w:tcPr>
          <w:p w14:paraId="6B4023D3" w14:textId="77777777" w:rsidR="00642FEB" w:rsidRDefault="00642FEB">
            <w:pPr>
              <w:widowControl/>
              <w:jc w:val="left"/>
              <w:rPr>
                <w:rFonts w:ascii="仿宋" w:eastAsia="仿宋" w:hAnsi="仿宋" w:cs="宋体"/>
                <w:bCs/>
                <w:color w:val="000000"/>
                <w:kern w:val="0"/>
                <w:sz w:val="24"/>
              </w:rPr>
            </w:pPr>
          </w:p>
        </w:tc>
        <w:tc>
          <w:tcPr>
            <w:tcW w:w="1418" w:type="dxa"/>
            <w:tcBorders>
              <w:top w:val="single" w:sz="4" w:space="0" w:color="auto"/>
              <w:left w:val="nil"/>
              <w:bottom w:val="single" w:sz="4" w:space="0" w:color="auto"/>
              <w:right w:val="single" w:sz="4" w:space="0" w:color="auto"/>
            </w:tcBorders>
            <w:noWrap/>
            <w:vAlign w:val="center"/>
            <w:hideMark/>
          </w:tcPr>
          <w:p w14:paraId="16AB48E5" w14:textId="77777777" w:rsidR="00642FEB" w:rsidRDefault="00642FEB">
            <w:pPr>
              <w:widowControl/>
              <w:spacing w:line="280" w:lineRule="exact"/>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人力资源助理</w:t>
            </w:r>
          </w:p>
        </w:tc>
        <w:tc>
          <w:tcPr>
            <w:tcW w:w="2455" w:type="dxa"/>
            <w:tcBorders>
              <w:top w:val="single" w:sz="4" w:space="0" w:color="auto"/>
              <w:left w:val="nil"/>
              <w:bottom w:val="single" w:sz="4" w:space="0" w:color="auto"/>
              <w:right w:val="single" w:sz="4" w:space="0" w:color="auto"/>
            </w:tcBorders>
            <w:noWrap/>
            <w:vAlign w:val="center"/>
            <w:hideMark/>
          </w:tcPr>
          <w:p w14:paraId="44183AC1" w14:textId="77777777" w:rsidR="00642FEB" w:rsidRDefault="00642FEB">
            <w:pPr>
              <w:widowControl/>
              <w:spacing w:line="280" w:lineRule="exact"/>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人力资源管理</w:t>
            </w:r>
          </w:p>
        </w:tc>
        <w:tc>
          <w:tcPr>
            <w:tcW w:w="1384" w:type="dxa"/>
            <w:tcBorders>
              <w:top w:val="single" w:sz="4" w:space="0" w:color="auto"/>
              <w:left w:val="nil"/>
              <w:bottom w:val="single" w:sz="4" w:space="0" w:color="auto"/>
              <w:right w:val="single" w:sz="4" w:space="0" w:color="auto"/>
            </w:tcBorders>
            <w:noWrap/>
            <w:vAlign w:val="center"/>
            <w:hideMark/>
          </w:tcPr>
          <w:p w14:paraId="7092D57A" w14:textId="77777777" w:rsidR="00642FEB" w:rsidRDefault="00642FEB">
            <w:pPr>
              <w:widowControl/>
              <w:spacing w:line="280" w:lineRule="exact"/>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硕士</w:t>
            </w:r>
          </w:p>
        </w:tc>
        <w:tc>
          <w:tcPr>
            <w:tcW w:w="697" w:type="dxa"/>
            <w:tcBorders>
              <w:top w:val="single" w:sz="4" w:space="0" w:color="auto"/>
              <w:left w:val="nil"/>
              <w:bottom w:val="single" w:sz="4" w:space="0" w:color="auto"/>
              <w:right w:val="single" w:sz="4" w:space="0" w:color="auto"/>
            </w:tcBorders>
            <w:vAlign w:val="center"/>
            <w:hideMark/>
          </w:tcPr>
          <w:p w14:paraId="4C14A194" w14:textId="77777777" w:rsidR="00642FEB" w:rsidRDefault="00642FEB">
            <w:pPr>
              <w:widowControl/>
              <w:spacing w:line="280" w:lineRule="exact"/>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1</w:t>
            </w:r>
          </w:p>
        </w:tc>
        <w:tc>
          <w:tcPr>
            <w:tcW w:w="2314" w:type="dxa"/>
            <w:tcBorders>
              <w:top w:val="single" w:sz="4" w:space="0" w:color="auto"/>
              <w:left w:val="single" w:sz="4" w:space="0" w:color="auto"/>
              <w:bottom w:val="single" w:sz="4" w:space="0" w:color="auto"/>
              <w:right w:val="single" w:sz="4" w:space="0" w:color="auto"/>
            </w:tcBorders>
            <w:noWrap/>
            <w:vAlign w:val="center"/>
            <w:hideMark/>
          </w:tcPr>
          <w:p w14:paraId="4E879922" w14:textId="77777777" w:rsidR="00642FEB" w:rsidRDefault="00642FEB">
            <w:pPr>
              <w:rPr>
                <w:rFonts w:ascii="仿宋" w:eastAsia="仿宋" w:hAnsi="仿宋" w:cs="宋体" w:hint="eastAsia"/>
                <w:bCs/>
                <w:color w:val="000000"/>
                <w:kern w:val="0"/>
                <w:sz w:val="24"/>
              </w:rPr>
            </w:pPr>
          </w:p>
        </w:tc>
      </w:tr>
      <w:tr w:rsidR="00642FEB" w14:paraId="082FF6A0" w14:textId="77777777" w:rsidTr="00642FEB">
        <w:trPr>
          <w:trHeight w:val="439"/>
        </w:trPr>
        <w:tc>
          <w:tcPr>
            <w:tcW w:w="0" w:type="auto"/>
            <w:vMerge/>
            <w:tcBorders>
              <w:top w:val="nil"/>
              <w:left w:val="single" w:sz="4" w:space="0" w:color="auto"/>
              <w:bottom w:val="single" w:sz="4" w:space="0" w:color="auto"/>
              <w:right w:val="single" w:sz="4" w:space="0" w:color="auto"/>
            </w:tcBorders>
            <w:vAlign w:val="center"/>
            <w:hideMark/>
          </w:tcPr>
          <w:p w14:paraId="09246F9E" w14:textId="77777777" w:rsidR="00642FEB" w:rsidRDefault="00642FEB">
            <w:pPr>
              <w:widowControl/>
              <w:jc w:val="left"/>
              <w:rPr>
                <w:rFonts w:ascii="黑体" w:eastAsia="黑体" w:hAnsi="黑体" w:cs="宋体"/>
                <w:bCs/>
                <w:color w:val="000000"/>
                <w:kern w:val="0"/>
                <w:sz w:val="24"/>
              </w:rPr>
            </w:pPr>
          </w:p>
        </w:tc>
        <w:tc>
          <w:tcPr>
            <w:tcW w:w="0" w:type="auto"/>
            <w:vMerge/>
            <w:tcBorders>
              <w:top w:val="nil"/>
              <w:left w:val="single" w:sz="4" w:space="0" w:color="auto"/>
              <w:bottom w:val="nil"/>
              <w:right w:val="single" w:sz="4" w:space="0" w:color="auto"/>
            </w:tcBorders>
            <w:vAlign w:val="center"/>
            <w:hideMark/>
          </w:tcPr>
          <w:p w14:paraId="55DAC22F" w14:textId="77777777" w:rsidR="00642FEB" w:rsidRDefault="00642FEB">
            <w:pPr>
              <w:widowControl/>
              <w:jc w:val="left"/>
              <w:rPr>
                <w:rFonts w:ascii="仿宋" w:eastAsia="仿宋" w:hAnsi="仿宋" w:cs="宋体"/>
                <w:bCs/>
                <w:color w:val="000000"/>
                <w:kern w:val="0"/>
                <w:sz w:val="24"/>
              </w:rPr>
            </w:pPr>
          </w:p>
        </w:tc>
        <w:tc>
          <w:tcPr>
            <w:tcW w:w="1418" w:type="dxa"/>
            <w:tcBorders>
              <w:top w:val="nil"/>
              <w:left w:val="nil"/>
              <w:bottom w:val="single" w:sz="4" w:space="0" w:color="auto"/>
              <w:right w:val="single" w:sz="4" w:space="0" w:color="auto"/>
            </w:tcBorders>
            <w:noWrap/>
            <w:vAlign w:val="center"/>
            <w:hideMark/>
          </w:tcPr>
          <w:p w14:paraId="44587158" w14:textId="77777777" w:rsidR="00642FEB" w:rsidRDefault="00642FEB">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安全业务助理</w:t>
            </w:r>
          </w:p>
        </w:tc>
        <w:tc>
          <w:tcPr>
            <w:tcW w:w="2455" w:type="dxa"/>
            <w:tcBorders>
              <w:top w:val="nil"/>
              <w:left w:val="nil"/>
              <w:bottom w:val="single" w:sz="4" w:space="0" w:color="auto"/>
              <w:right w:val="single" w:sz="4" w:space="0" w:color="auto"/>
            </w:tcBorders>
            <w:noWrap/>
            <w:vAlign w:val="center"/>
            <w:hideMark/>
          </w:tcPr>
          <w:p w14:paraId="100128DE"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安全工程</w:t>
            </w:r>
          </w:p>
        </w:tc>
        <w:tc>
          <w:tcPr>
            <w:tcW w:w="1384" w:type="dxa"/>
            <w:tcBorders>
              <w:top w:val="nil"/>
              <w:left w:val="nil"/>
              <w:bottom w:val="single" w:sz="4" w:space="0" w:color="auto"/>
              <w:right w:val="single" w:sz="4" w:space="0" w:color="auto"/>
            </w:tcBorders>
            <w:noWrap/>
            <w:vAlign w:val="center"/>
            <w:hideMark/>
          </w:tcPr>
          <w:p w14:paraId="178995B5"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硕士</w:t>
            </w:r>
          </w:p>
        </w:tc>
        <w:tc>
          <w:tcPr>
            <w:tcW w:w="697" w:type="dxa"/>
            <w:tcBorders>
              <w:top w:val="nil"/>
              <w:left w:val="nil"/>
              <w:bottom w:val="single" w:sz="4" w:space="0" w:color="auto"/>
              <w:right w:val="single" w:sz="4" w:space="0" w:color="auto"/>
            </w:tcBorders>
            <w:vAlign w:val="center"/>
            <w:hideMark/>
          </w:tcPr>
          <w:p w14:paraId="1440F80E"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1</w:t>
            </w:r>
          </w:p>
        </w:tc>
        <w:tc>
          <w:tcPr>
            <w:tcW w:w="2314" w:type="dxa"/>
            <w:tcBorders>
              <w:top w:val="nil"/>
              <w:left w:val="single" w:sz="4" w:space="0" w:color="auto"/>
              <w:bottom w:val="single" w:sz="4" w:space="0" w:color="auto"/>
              <w:right w:val="single" w:sz="4" w:space="0" w:color="auto"/>
            </w:tcBorders>
            <w:noWrap/>
            <w:vAlign w:val="center"/>
            <w:hideMark/>
          </w:tcPr>
          <w:p w14:paraId="1B78E683" w14:textId="77777777" w:rsidR="00642FEB" w:rsidRDefault="00642FEB">
            <w:pPr>
              <w:rPr>
                <w:rFonts w:ascii="仿宋" w:eastAsia="仿宋" w:hAnsi="仿宋" w:cs="宋体" w:hint="eastAsia"/>
                <w:color w:val="000000"/>
                <w:kern w:val="0"/>
                <w:sz w:val="24"/>
              </w:rPr>
            </w:pPr>
          </w:p>
        </w:tc>
      </w:tr>
      <w:tr w:rsidR="00642FEB" w14:paraId="525E3359" w14:textId="77777777" w:rsidTr="00642FEB">
        <w:trPr>
          <w:trHeight w:val="439"/>
        </w:trPr>
        <w:tc>
          <w:tcPr>
            <w:tcW w:w="0" w:type="auto"/>
            <w:vMerge/>
            <w:tcBorders>
              <w:top w:val="nil"/>
              <w:left w:val="single" w:sz="4" w:space="0" w:color="auto"/>
              <w:bottom w:val="single" w:sz="4" w:space="0" w:color="auto"/>
              <w:right w:val="single" w:sz="4" w:space="0" w:color="auto"/>
            </w:tcBorders>
            <w:vAlign w:val="center"/>
            <w:hideMark/>
          </w:tcPr>
          <w:p w14:paraId="33151318" w14:textId="77777777" w:rsidR="00642FEB" w:rsidRDefault="00642FEB">
            <w:pPr>
              <w:widowControl/>
              <w:jc w:val="left"/>
              <w:rPr>
                <w:rFonts w:ascii="黑体" w:eastAsia="黑体" w:hAnsi="黑体" w:cs="宋体"/>
                <w:bCs/>
                <w:color w:val="000000"/>
                <w:kern w:val="0"/>
                <w:sz w:val="24"/>
              </w:rPr>
            </w:pPr>
          </w:p>
        </w:tc>
        <w:tc>
          <w:tcPr>
            <w:tcW w:w="763" w:type="dxa"/>
            <w:vMerge w:val="restart"/>
            <w:tcBorders>
              <w:top w:val="single" w:sz="4" w:space="0" w:color="auto"/>
              <w:left w:val="single" w:sz="4" w:space="0" w:color="auto"/>
              <w:bottom w:val="single" w:sz="4" w:space="0" w:color="000000"/>
              <w:right w:val="single" w:sz="4" w:space="0" w:color="auto"/>
            </w:tcBorders>
            <w:noWrap/>
            <w:vAlign w:val="center"/>
            <w:hideMark/>
          </w:tcPr>
          <w:p w14:paraId="4A8A57AF" w14:textId="77777777" w:rsidR="00642FEB" w:rsidRPr="00642FEB" w:rsidRDefault="00642FEB">
            <w:pPr>
              <w:widowControl/>
              <w:spacing w:line="280" w:lineRule="exact"/>
              <w:jc w:val="center"/>
              <w:rPr>
                <w:rFonts w:ascii="仿宋" w:eastAsia="仿宋" w:hAnsi="仿宋" w:cs="宋体"/>
                <w:color w:val="000000"/>
                <w:kern w:val="0"/>
                <w:sz w:val="24"/>
              </w:rPr>
            </w:pPr>
            <w:r w:rsidRPr="00642FEB">
              <w:rPr>
                <w:rFonts w:ascii="仿宋" w:eastAsia="仿宋" w:hAnsi="仿宋" w:cs="宋体" w:hint="eastAsia"/>
                <w:color w:val="000000"/>
                <w:kern w:val="0"/>
                <w:sz w:val="24"/>
              </w:rPr>
              <w:t>建设公司</w:t>
            </w:r>
          </w:p>
        </w:tc>
        <w:tc>
          <w:tcPr>
            <w:tcW w:w="1418" w:type="dxa"/>
            <w:tcBorders>
              <w:top w:val="nil"/>
              <w:left w:val="nil"/>
              <w:bottom w:val="single" w:sz="4" w:space="0" w:color="auto"/>
              <w:right w:val="single" w:sz="4" w:space="0" w:color="auto"/>
            </w:tcBorders>
            <w:noWrap/>
            <w:vAlign w:val="center"/>
            <w:hideMark/>
          </w:tcPr>
          <w:p w14:paraId="3852B7DB" w14:textId="77777777" w:rsidR="00642FEB" w:rsidRPr="00642FEB" w:rsidRDefault="00642FEB">
            <w:pPr>
              <w:widowControl/>
              <w:spacing w:line="280" w:lineRule="exact"/>
              <w:jc w:val="center"/>
              <w:rPr>
                <w:rFonts w:ascii="仿宋" w:eastAsia="仿宋" w:hAnsi="仿宋" w:cs="宋体" w:hint="eastAsia"/>
                <w:bCs/>
                <w:color w:val="000000"/>
                <w:kern w:val="0"/>
                <w:sz w:val="24"/>
              </w:rPr>
            </w:pPr>
            <w:r w:rsidRPr="00642FEB">
              <w:rPr>
                <w:rFonts w:ascii="仿宋" w:eastAsia="仿宋" w:hAnsi="仿宋" w:cs="宋体" w:hint="eastAsia"/>
                <w:bCs/>
                <w:color w:val="000000"/>
                <w:kern w:val="0"/>
                <w:sz w:val="24"/>
              </w:rPr>
              <w:t>工程管理助理</w:t>
            </w:r>
          </w:p>
        </w:tc>
        <w:tc>
          <w:tcPr>
            <w:tcW w:w="2455" w:type="dxa"/>
            <w:tcBorders>
              <w:top w:val="nil"/>
              <w:left w:val="nil"/>
              <w:bottom w:val="single" w:sz="4" w:space="0" w:color="auto"/>
              <w:right w:val="single" w:sz="4" w:space="0" w:color="auto"/>
            </w:tcBorders>
            <w:noWrap/>
            <w:vAlign w:val="center"/>
            <w:hideMark/>
          </w:tcPr>
          <w:p w14:paraId="586419E2" w14:textId="77777777" w:rsidR="00642FEB" w:rsidRPr="00642FEB" w:rsidRDefault="00642FEB">
            <w:pPr>
              <w:widowControl/>
              <w:spacing w:line="280" w:lineRule="exact"/>
              <w:jc w:val="center"/>
              <w:rPr>
                <w:rFonts w:ascii="仿宋" w:eastAsia="仿宋" w:hAnsi="仿宋" w:cs="宋体" w:hint="eastAsia"/>
                <w:bCs/>
                <w:color w:val="000000"/>
                <w:kern w:val="0"/>
                <w:sz w:val="24"/>
              </w:rPr>
            </w:pPr>
            <w:r w:rsidRPr="00642FEB">
              <w:rPr>
                <w:rFonts w:ascii="仿宋" w:eastAsia="仿宋" w:hAnsi="仿宋" w:cs="宋体" w:hint="eastAsia"/>
                <w:bCs/>
                <w:color w:val="000000"/>
                <w:kern w:val="0"/>
                <w:sz w:val="24"/>
              </w:rPr>
              <w:t>工程管理、土木工程等相关专业</w:t>
            </w:r>
          </w:p>
        </w:tc>
        <w:tc>
          <w:tcPr>
            <w:tcW w:w="1384" w:type="dxa"/>
            <w:tcBorders>
              <w:top w:val="nil"/>
              <w:left w:val="nil"/>
              <w:bottom w:val="single" w:sz="4" w:space="0" w:color="auto"/>
              <w:right w:val="single" w:sz="4" w:space="0" w:color="auto"/>
            </w:tcBorders>
            <w:noWrap/>
            <w:vAlign w:val="center"/>
            <w:hideMark/>
          </w:tcPr>
          <w:p w14:paraId="1341DE54" w14:textId="77777777" w:rsidR="00642FEB" w:rsidRPr="00642FEB" w:rsidRDefault="00642FEB">
            <w:pPr>
              <w:widowControl/>
              <w:spacing w:line="280" w:lineRule="exact"/>
              <w:jc w:val="center"/>
              <w:rPr>
                <w:rFonts w:ascii="仿宋" w:eastAsia="仿宋" w:hAnsi="仿宋" w:cs="宋体" w:hint="eastAsia"/>
                <w:bCs/>
                <w:color w:val="000000"/>
                <w:kern w:val="0"/>
                <w:sz w:val="24"/>
              </w:rPr>
            </w:pPr>
            <w:r w:rsidRPr="00642FEB">
              <w:rPr>
                <w:rFonts w:ascii="仿宋" w:eastAsia="仿宋" w:hAnsi="仿宋" w:cs="宋体" w:hint="eastAsia"/>
                <w:bCs/>
                <w:color w:val="000000"/>
                <w:kern w:val="0"/>
                <w:sz w:val="24"/>
              </w:rPr>
              <w:t>硕士</w:t>
            </w:r>
          </w:p>
        </w:tc>
        <w:tc>
          <w:tcPr>
            <w:tcW w:w="697" w:type="dxa"/>
            <w:tcBorders>
              <w:top w:val="nil"/>
              <w:left w:val="nil"/>
              <w:bottom w:val="single" w:sz="4" w:space="0" w:color="auto"/>
              <w:right w:val="single" w:sz="4" w:space="0" w:color="auto"/>
            </w:tcBorders>
            <w:vAlign w:val="center"/>
            <w:hideMark/>
          </w:tcPr>
          <w:p w14:paraId="60FAED38" w14:textId="77777777" w:rsidR="00642FEB" w:rsidRDefault="00642FEB">
            <w:pPr>
              <w:widowControl/>
              <w:spacing w:line="280" w:lineRule="exact"/>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5</w:t>
            </w:r>
          </w:p>
        </w:tc>
        <w:tc>
          <w:tcPr>
            <w:tcW w:w="2314" w:type="dxa"/>
            <w:tcBorders>
              <w:top w:val="nil"/>
              <w:left w:val="single" w:sz="4" w:space="0" w:color="auto"/>
              <w:bottom w:val="single" w:sz="4" w:space="0" w:color="auto"/>
              <w:right w:val="single" w:sz="4" w:space="0" w:color="auto"/>
            </w:tcBorders>
            <w:noWrap/>
            <w:vAlign w:val="center"/>
            <w:hideMark/>
          </w:tcPr>
          <w:p w14:paraId="156B59BC" w14:textId="77777777" w:rsidR="00642FEB" w:rsidRDefault="00642FEB">
            <w:pPr>
              <w:rPr>
                <w:rFonts w:ascii="仿宋" w:eastAsia="仿宋" w:hAnsi="仿宋" w:cs="宋体" w:hint="eastAsia"/>
                <w:bCs/>
                <w:color w:val="000000"/>
                <w:kern w:val="0"/>
                <w:sz w:val="24"/>
              </w:rPr>
            </w:pPr>
          </w:p>
        </w:tc>
      </w:tr>
      <w:tr w:rsidR="00642FEB" w14:paraId="2EA43D12" w14:textId="77777777" w:rsidTr="00642FEB">
        <w:trPr>
          <w:trHeight w:val="439"/>
        </w:trPr>
        <w:tc>
          <w:tcPr>
            <w:tcW w:w="0" w:type="auto"/>
            <w:vMerge/>
            <w:tcBorders>
              <w:top w:val="nil"/>
              <w:left w:val="single" w:sz="4" w:space="0" w:color="auto"/>
              <w:bottom w:val="single" w:sz="4" w:space="0" w:color="auto"/>
              <w:right w:val="single" w:sz="4" w:space="0" w:color="auto"/>
            </w:tcBorders>
            <w:vAlign w:val="center"/>
            <w:hideMark/>
          </w:tcPr>
          <w:p w14:paraId="02E4C410" w14:textId="77777777" w:rsidR="00642FEB" w:rsidRDefault="00642FEB">
            <w:pPr>
              <w:widowControl/>
              <w:jc w:val="left"/>
              <w:rPr>
                <w:rFonts w:ascii="黑体" w:eastAsia="黑体" w:hAnsi="黑体" w:cs="宋体"/>
                <w:bCs/>
                <w:color w:val="000000"/>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424E6A" w14:textId="77777777" w:rsidR="00642FEB" w:rsidRPr="00642FEB" w:rsidRDefault="00642FEB">
            <w:pPr>
              <w:widowControl/>
              <w:jc w:val="left"/>
              <w:rPr>
                <w:rFonts w:ascii="仿宋" w:eastAsia="仿宋" w:hAnsi="仿宋" w:cs="宋体"/>
                <w:color w:val="000000"/>
                <w:kern w:val="0"/>
                <w:sz w:val="24"/>
              </w:rPr>
            </w:pPr>
          </w:p>
        </w:tc>
        <w:tc>
          <w:tcPr>
            <w:tcW w:w="1418" w:type="dxa"/>
            <w:tcBorders>
              <w:top w:val="nil"/>
              <w:left w:val="nil"/>
              <w:bottom w:val="single" w:sz="4" w:space="0" w:color="auto"/>
              <w:right w:val="single" w:sz="4" w:space="0" w:color="auto"/>
            </w:tcBorders>
            <w:noWrap/>
            <w:vAlign w:val="center"/>
            <w:hideMark/>
          </w:tcPr>
          <w:p w14:paraId="13C6FF9F" w14:textId="77777777" w:rsidR="00642FEB" w:rsidRPr="00642FEB" w:rsidRDefault="00642FEB">
            <w:pPr>
              <w:widowControl/>
              <w:spacing w:line="280" w:lineRule="exact"/>
              <w:jc w:val="center"/>
              <w:rPr>
                <w:rFonts w:ascii="仿宋" w:eastAsia="仿宋" w:hAnsi="仿宋" w:cs="宋体"/>
                <w:bCs/>
                <w:color w:val="000000"/>
                <w:kern w:val="0"/>
                <w:sz w:val="24"/>
              </w:rPr>
            </w:pPr>
            <w:r w:rsidRPr="00642FEB">
              <w:rPr>
                <w:rFonts w:ascii="仿宋" w:eastAsia="仿宋" w:hAnsi="仿宋" w:cs="宋体" w:hint="eastAsia"/>
                <w:bCs/>
                <w:color w:val="000000"/>
                <w:kern w:val="0"/>
                <w:sz w:val="24"/>
              </w:rPr>
              <w:t>人力资源助理</w:t>
            </w:r>
          </w:p>
        </w:tc>
        <w:tc>
          <w:tcPr>
            <w:tcW w:w="2455" w:type="dxa"/>
            <w:tcBorders>
              <w:top w:val="nil"/>
              <w:left w:val="nil"/>
              <w:bottom w:val="single" w:sz="4" w:space="0" w:color="auto"/>
              <w:right w:val="single" w:sz="4" w:space="0" w:color="auto"/>
            </w:tcBorders>
            <w:noWrap/>
            <w:vAlign w:val="center"/>
            <w:hideMark/>
          </w:tcPr>
          <w:p w14:paraId="54492956" w14:textId="77777777" w:rsidR="00642FEB" w:rsidRPr="00642FEB" w:rsidRDefault="00642FEB">
            <w:pPr>
              <w:widowControl/>
              <w:spacing w:line="280" w:lineRule="exact"/>
              <w:jc w:val="center"/>
              <w:rPr>
                <w:rFonts w:ascii="仿宋" w:eastAsia="仿宋" w:hAnsi="仿宋" w:cs="宋体" w:hint="eastAsia"/>
                <w:bCs/>
                <w:color w:val="000000"/>
                <w:kern w:val="0"/>
                <w:sz w:val="24"/>
              </w:rPr>
            </w:pPr>
            <w:r w:rsidRPr="00642FEB">
              <w:rPr>
                <w:rFonts w:ascii="仿宋" w:eastAsia="仿宋" w:hAnsi="仿宋" w:cs="宋体" w:hint="eastAsia"/>
                <w:bCs/>
                <w:color w:val="000000"/>
                <w:kern w:val="0"/>
                <w:sz w:val="24"/>
              </w:rPr>
              <w:t>人力资源管理</w:t>
            </w:r>
          </w:p>
        </w:tc>
        <w:tc>
          <w:tcPr>
            <w:tcW w:w="1384" w:type="dxa"/>
            <w:tcBorders>
              <w:top w:val="nil"/>
              <w:left w:val="nil"/>
              <w:bottom w:val="single" w:sz="4" w:space="0" w:color="auto"/>
              <w:right w:val="single" w:sz="4" w:space="0" w:color="auto"/>
            </w:tcBorders>
            <w:noWrap/>
            <w:vAlign w:val="center"/>
            <w:hideMark/>
          </w:tcPr>
          <w:p w14:paraId="15C3B963" w14:textId="77777777" w:rsidR="00642FEB" w:rsidRPr="00642FEB" w:rsidRDefault="00642FEB">
            <w:pPr>
              <w:widowControl/>
              <w:spacing w:line="280" w:lineRule="exact"/>
              <w:jc w:val="center"/>
              <w:rPr>
                <w:rFonts w:ascii="仿宋" w:eastAsia="仿宋" w:hAnsi="仿宋" w:cs="宋体" w:hint="eastAsia"/>
                <w:bCs/>
                <w:color w:val="000000"/>
                <w:kern w:val="0"/>
                <w:sz w:val="24"/>
              </w:rPr>
            </w:pPr>
            <w:r w:rsidRPr="00642FEB">
              <w:rPr>
                <w:rFonts w:ascii="仿宋" w:eastAsia="仿宋" w:hAnsi="仿宋" w:cs="宋体" w:hint="eastAsia"/>
                <w:bCs/>
                <w:color w:val="000000"/>
                <w:kern w:val="0"/>
                <w:sz w:val="24"/>
              </w:rPr>
              <w:t>硕士</w:t>
            </w:r>
          </w:p>
        </w:tc>
        <w:tc>
          <w:tcPr>
            <w:tcW w:w="697" w:type="dxa"/>
            <w:tcBorders>
              <w:top w:val="nil"/>
              <w:left w:val="nil"/>
              <w:bottom w:val="single" w:sz="4" w:space="0" w:color="auto"/>
              <w:right w:val="single" w:sz="4" w:space="0" w:color="auto"/>
            </w:tcBorders>
            <w:vAlign w:val="center"/>
            <w:hideMark/>
          </w:tcPr>
          <w:p w14:paraId="10ABC915" w14:textId="77777777" w:rsidR="00642FEB" w:rsidRDefault="00642FEB">
            <w:pPr>
              <w:widowControl/>
              <w:spacing w:line="280" w:lineRule="exact"/>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1</w:t>
            </w:r>
          </w:p>
        </w:tc>
        <w:tc>
          <w:tcPr>
            <w:tcW w:w="2314" w:type="dxa"/>
            <w:tcBorders>
              <w:top w:val="nil"/>
              <w:left w:val="single" w:sz="4" w:space="0" w:color="auto"/>
              <w:bottom w:val="single" w:sz="4" w:space="0" w:color="auto"/>
              <w:right w:val="single" w:sz="4" w:space="0" w:color="auto"/>
            </w:tcBorders>
            <w:noWrap/>
            <w:vAlign w:val="center"/>
            <w:hideMark/>
          </w:tcPr>
          <w:p w14:paraId="294DF45C" w14:textId="77777777" w:rsidR="00642FEB" w:rsidRDefault="00642FEB">
            <w:pPr>
              <w:rPr>
                <w:rFonts w:ascii="仿宋" w:eastAsia="仿宋" w:hAnsi="仿宋" w:cs="宋体" w:hint="eastAsia"/>
                <w:bCs/>
                <w:color w:val="000000"/>
                <w:kern w:val="0"/>
                <w:sz w:val="24"/>
              </w:rPr>
            </w:pPr>
          </w:p>
        </w:tc>
      </w:tr>
      <w:tr w:rsidR="00642FEB" w14:paraId="19D34BF7" w14:textId="77777777" w:rsidTr="00642FEB">
        <w:trPr>
          <w:trHeight w:val="439"/>
        </w:trPr>
        <w:tc>
          <w:tcPr>
            <w:tcW w:w="0" w:type="auto"/>
            <w:vMerge/>
            <w:tcBorders>
              <w:top w:val="nil"/>
              <w:left w:val="single" w:sz="4" w:space="0" w:color="auto"/>
              <w:bottom w:val="single" w:sz="4" w:space="0" w:color="auto"/>
              <w:right w:val="single" w:sz="4" w:space="0" w:color="auto"/>
            </w:tcBorders>
            <w:vAlign w:val="center"/>
            <w:hideMark/>
          </w:tcPr>
          <w:p w14:paraId="6DC7B899" w14:textId="77777777" w:rsidR="00642FEB" w:rsidRDefault="00642FEB">
            <w:pPr>
              <w:widowControl/>
              <w:jc w:val="left"/>
              <w:rPr>
                <w:rFonts w:ascii="黑体" w:eastAsia="黑体" w:hAnsi="黑体" w:cs="宋体"/>
                <w:bCs/>
                <w:color w:val="000000"/>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01B65A" w14:textId="77777777" w:rsidR="00642FEB" w:rsidRPr="00642FEB" w:rsidRDefault="00642FEB">
            <w:pPr>
              <w:widowControl/>
              <w:jc w:val="left"/>
              <w:rPr>
                <w:rFonts w:ascii="仿宋" w:eastAsia="仿宋" w:hAnsi="仿宋" w:cs="宋体"/>
                <w:color w:val="000000"/>
                <w:kern w:val="0"/>
                <w:sz w:val="24"/>
              </w:rPr>
            </w:pPr>
          </w:p>
        </w:tc>
        <w:tc>
          <w:tcPr>
            <w:tcW w:w="1418" w:type="dxa"/>
            <w:tcBorders>
              <w:top w:val="nil"/>
              <w:left w:val="nil"/>
              <w:bottom w:val="single" w:sz="4" w:space="0" w:color="auto"/>
              <w:right w:val="single" w:sz="4" w:space="0" w:color="auto"/>
            </w:tcBorders>
            <w:noWrap/>
            <w:vAlign w:val="center"/>
            <w:hideMark/>
          </w:tcPr>
          <w:p w14:paraId="36BD5C69" w14:textId="77777777" w:rsidR="00642FEB" w:rsidRPr="00642FEB" w:rsidRDefault="00642FEB">
            <w:pPr>
              <w:widowControl/>
              <w:spacing w:line="280" w:lineRule="exact"/>
              <w:jc w:val="center"/>
              <w:rPr>
                <w:rFonts w:ascii="仿宋" w:eastAsia="仿宋" w:hAnsi="仿宋" w:cs="宋体"/>
                <w:bCs/>
                <w:color w:val="000000"/>
                <w:kern w:val="0"/>
                <w:sz w:val="24"/>
              </w:rPr>
            </w:pPr>
            <w:r w:rsidRPr="00642FEB">
              <w:rPr>
                <w:rFonts w:ascii="仿宋" w:eastAsia="仿宋" w:hAnsi="仿宋" w:cs="宋体" w:hint="eastAsia"/>
                <w:bCs/>
                <w:color w:val="000000"/>
                <w:kern w:val="0"/>
                <w:sz w:val="24"/>
              </w:rPr>
              <w:t>会计助理</w:t>
            </w:r>
          </w:p>
        </w:tc>
        <w:tc>
          <w:tcPr>
            <w:tcW w:w="2455" w:type="dxa"/>
            <w:tcBorders>
              <w:top w:val="nil"/>
              <w:left w:val="nil"/>
              <w:bottom w:val="single" w:sz="4" w:space="0" w:color="auto"/>
              <w:right w:val="single" w:sz="4" w:space="0" w:color="auto"/>
            </w:tcBorders>
            <w:noWrap/>
            <w:vAlign w:val="center"/>
            <w:hideMark/>
          </w:tcPr>
          <w:p w14:paraId="198EE716" w14:textId="77777777" w:rsidR="00642FEB" w:rsidRPr="00642FEB" w:rsidRDefault="00642FEB">
            <w:pPr>
              <w:widowControl/>
              <w:spacing w:line="280" w:lineRule="exact"/>
              <w:jc w:val="center"/>
              <w:rPr>
                <w:rFonts w:ascii="仿宋" w:eastAsia="仿宋" w:hAnsi="仿宋" w:cs="宋体" w:hint="eastAsia"/>
                <w:bCs/>
                <w:color w:val="000000"/>
                <w:kern w:val="0"/>
                <w:sz w:val="24"/>
              </w:rPr>
            </w:pPr>
            <w:r w:rsidRPr="00642FEB">
              <w:rPr>
                <w:rFonts w:ascii="仿宋" w:eastAsia="仿宋" w:hAnsi="仿宋" w:cs="宋体" w:hint="eastAsia"/>
                <w:bCs/>
                <w:color w:val="000000"/>
                <w:kern w:val="0"/>
                <w:sz w:val="24"/>
              </w:rPr>
              <w:t>会计学</w:t>
            </w:r>
          </w:p>
        </w:tc>
        <w:tc>
          <w:tcPr>
            <w:tcW w:w="1384" w:type="dxa"/>
            <w:tcBorders>
              <w:top w:val="nil"/>
              <w:left w:val="nil"/>
              <w:bottom w:val="single" w:sz="4" w:space="0" w:color="auto"/>
              <w:right w:val="single" w:sz="4" w:space="0" w:color="auto"/>
            </w:tcBorders>
            <w:noWrap/>
            <w:vAlign w:val="center"/>
            <w:hideMark/>
          </w:tcPr>
          <w:p w14:paraId="1A4400A6" w14:textId="77777777" w:rsidR="00642FEB" w:rsidRPr="00642FEB" w:rsidRDefault="00642FEB">
            <w:pPr>
              <w:widowControl/>
              <w:spacing w:line="280" w:lineRule="exact"/>
              <w:jc w:val="center"/>
              <w:rPr>
                <w:rFonts w:ascii="仿宋" w:eastAsia="仿宋" w:hAnsi="仿宋" w:cs="宋体" w:hint="eastAsia"/>
                <w:bCs/>
                <w:color w:val="000000"/>
                <w:kern w:val="0"/>
                <w:sz w:val="24"/>
              </w:rPr>
            </w:pPr>
            <w:r w:rsidRPr="00642FEB">
              <w:rPr>
                <w:rFonts w:ascii="仿宋" w:eastAsia="仿宋" w:hAnsi="仿宋" w:cs="宋体" w:hint="eastAsia"/>
                <w:bCs/>
                <w:color w:val="000000"/>
                <w:kern w:val="0"/>
                <w:sz w:val="24"/>
              </w:rPr>
              <w:t>硕士</w:t>
            </w:r>
          </w:p>
        </w:tc>
        <w:tc>
          <w:tcPr>
            <w:tcW w:w="697" w:type="dxa"/>
            <w:tcBorders>
              <w:top w:val="nil"/>
              <w:left w:val="nil"/>
              <w:bottom w:val="single" w:sz="4" w:space="0" w:color="auto"/>
              <w:right w:val="single" w:sz="4" w:space="0" w:color="auto"/>
            </w:tcBorders>
            <w:vAlign w:val="center"/>
            <w:hideMark/>
          </w:tcPr>
          <w:p w14:paraId="3DD9A8FC" w14:textId="77777777" w:rsidR="00642FEB" w:rsidRDefault="00642FEB">
            <w:pPr>
              <w:widowControl/>
              <w:spacing w:line="280" w:lineRule="exact"/>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1</w:t>
            </w:r>
          </w:p>
        </w:tc>
        <w:tc>
          <w:tcPr>
            <w:tcW w:w="2314" w:type="dxa"/>
            <w:tcBorders>
              <w:top w:val="nil"/>
              <w:left w:val="single" w:sz="4" w:space="0" w:color="auto"/>
              <w:bottom w:val="single" w:sz="4" w:space="0" w:color="auto"/>
              <w:right w:val="single" w:sz="4" w:space="0" w:color="auto"/>
            </w:tcBorders>
            <w:noWrap/>
            <w:vAlign w:val="center"/>
            <w:hideMark/>
          </w:tcPr>
          <w:p w14:paraId="6234ACBA" w14:textId="77777777" w:rsidR="00642FEB" w:rsidRDefault="00642FEB">
            <w:pPr>
              <w:rPr>
                <w:rFonts w:ascii="仿宋" w:eastAsia="仿宋" w:hAnsi="仿宋" w:cs="宋体" w:hint="eastAsia"/>
                <w:bCs/>
                <w:color w:val="000000"/>
                <w:kern w:val="0"/>
                <w:sz w:val="24"/>
              </w:rPr>
            </w:pPr>
          </w:p>
        </w:tc>
      </w:tr>
      <w:tr w:rsidR="00642FEB" w14:paraId="4EB0E46C" w14:textId="77777777" w:rsidTr="00642FEB">
        <w:trPr>
          <w:trHeight w:val="439"/>
        </w:trPr>
        <w:tc>
          <w:tcPr>
            <w:tcW w:w="0" w:type="auto"/>
            <w:vMerge/>
            <w:tcBorders>
              <w:top w:val="nil"/>
              <w:left w:val="single" w:sz="4" w:space="0" w:color="auto"/>
              <w:bottom w:val="single" w:sz="4" w:space="0" w:color="auto"/>
              <w:right w:val="single" w:sz="4" w:space="0" w:color="auto"/>
            </w:tcBorders>
            <w:vAlign w:val="center"/>
            <w:hideMark/>
          </w:tcPr>
          <w:p w14:paraId="5A1607E3" w14:textId="77777777" w:rsidR="00642FEB" w:rsidRDefault="00642FEB">
            <w:pPr>
              <w:widowControl/>
              <w:jc w:val="left"/>
              <w:rPr>
                <w:rFonts w:ascii="黑体" w:eastAsia="黑体" w:hAnsi="黑体" w:cs="宋体"/>
                <w:bCs/>
                <w:color w:val="000000"/>
                <w:kern w:val="0"/>
                <w:sz w:val="24"/>
              </w:rPr>
            </w:pPr>
          </w:p>
        </w:tc>
        <w:tc>
          <w:tcPr>
            <w:tcW w:w="763" w:type="dxa"/>
            <w:tcBorders>
              <w:top w:val="nil"/>
              <w:left w:val="single" w:sz="4" w:space="0" w:color="auto"/>
              <w:bottom w:val="single" w:sz="4" w:space="0" w:color="auto"/>
              <w:right w:val="single" w:sz="4" w:space="0" w:color="auto"/>
            </w:tcBorders>
            <w:noWrap/>
            <w:vAlign w:val="center"/>
            <w:hideMark/>
          </w:tcPr>
          <w:p w14:paraId="1A398268" w14:textId="77777777" w:rsidR="00642FEB" w:rsidRPr="00642FEB" w:rsidRDefault="00642FEB">
            <w:pPr>
              <w:widowControl/>
              <w:spacing w:line="280" w:lineRule="exact"/>
              <w:jc w:val="center"/>
              <w:rPr>
                <w:rFonts w:ascii="仿宋" w:eastAsia="仿宋" w:hAnsi="仿宋" w:cs="宋体"/>
                <w:color w:val="000000"/>
                <w:kern w:val="0"/>
                <w:sz w:val="24"/>
              </w:rPr>
            </w:pPr>
            <w:r w:rsidRPr="00642FEB">
              <w:rPr>
                <w:rFonts w:ascii="仿宋" w:eastAsia="仿宋" w:hAnsi="仿宋" w:cs="宋体" w:hint="eastAsia"/>
                <w:color w:val="000000"/>
                <w:kern w:val="0"/>
                <w:sz w:val="24"/>
              </w:rPr>
              <w:t>广告公司</w:t>
            </w:r>
          </w:p>
        </w:tc>
        <w:tc>
          <w:tcPr>
            <w:tcW w:w="1418" w:type="dxa"/>
            <w:tcBorders>
              <w:top w:val="nil"/>
              <w:left w:val="nil"/>
              <w:bottom w:val="single" w:sz="4" w:space="0" w:color="auto"/>
              <w:right w:val="single" w:sz="4" w:space="0" w:color="auto"/>
            </w:tcBorders>
            <w:noWrap/>
            <w:vAlign w:val="center"/>
            <w:hideMark/>
          </w:tcPr>
          <w:p w14:paraId="2B4C9BAF"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新媒体开发助理</w:t>
            </w:r>
          </w:p>
        </w:tc>
        <w:tc>
          <w:tcPr>
            <w:tcW w:w="2455" w:type="dxa"/>
            <w:tcBorders>
              <w:top w:val="nil"/>
              <w:left w:val="nil"/>
              <w:bottom w:val="single" w:sz="4" w:space="0" w:color="auto"/>
              <w:right w:val="single" w:sz="4" w:space="0" w:color="auto"/>
            </w:tcBorders>
            <w:noWrap/>
            <w:vAlign w:val="center"/>
            <w:hideMark/>
          </w:tcPr>
          <w:p w14:paraId="34FD627D" w14:textId="77777777" w:rsidR="00642FEB" w:rsidRPr="00642FEB" w:rsidRDefault="00642FEB">
            <w:pPr>
              <w:widowControl/>
              <w:spacing w:line="280" w:lineRule="exact"/>
              <w:jc w:val="left"/>
              <w:rPr>
                <w:rFonts w:ascii="仿宋" w:eastAsia="仿宋" w:hAnsi="仿宋" w:cs="宋体" w:hint="eastAsia"/>
                <w:bCs/>
                <w:color w:val="000000"/>
                <w:kern w:val="0"/>
                <w:sz w:val="24"/>
              </w:rPr>
            </w:pPr>
            <w:r w:rsidRPr="00642FEB">
              <w:rPr>
                <w:rFonts w:ascii="仿宋" w:eastAsia="仿宋" w:hAnsi="仿宋" w:cs="宋体" w:hint="eastAsia"/>
                <w:bCs/>
                <w:color w:val="000000"/>
                <w:kern w:val="0"/>
                <w:sz w:val="24"/>
              </w:rPr>
              <w:t>金融、法律、财务、传媒等相关专业</w:t>
            </w:r>
          </w:p>
        </w:tc>
        <w:tc>
          <w:tcPr>
            <w:tcW w:w="1384" w:type="dxa"/>
            <w:tcBorders>
              <w:top w:val="nil"/>
              <w:left w:val="nil"/>
              <w:bottom w:val="single" w:sz="4" w:space="0" w:color="auto"/>
              <w:right w:val="single" w:sz="4" w:space="0" w:color="auto"/>
            </w:tcBorders>
            <w:noWrap/>
            <w:vAlign w:val="center"/>
            <w:hideMark/>
          </w:tcPr>
          <w:p w14:paraId="77B82E0C"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硕士</w:t>
            </w:r>
          </w:p>
        </w:tc>
        <w:tc>
          <w:tcPr>
            <w:tcW w:w="697" w:type="dxa"/>
            <w:tcBorders>
              <w:top w:val="nil"/>
              <w:left w:val="nil"/>
              <w:bottom w:val="single" w:sz="4" w:space="0" w:color="auto"/>
              <w:right w:val="single" w:sz="4" w:space="0" w:color="auto"/>
            </w:tcBorders>
            <w:vAlign w:val="center"/>
            <w:hideMark/>
          </w:tcPr>
          <w:p w14:paraId="6FCB7DFD"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1</w:t>
            </w:r>
          </w:p>
        </w:tc>
        <w:tc>
          <w:tcPr>
            <w:tcW w:w="2314" w:type="dxa"/>
            <w:tcBorders>
              <w:top w:val="nil"/>
              <w:left w:val="single" w:sz="4" w:space="0" w:color="auto"/>
              <w:bottom w:val="single" w:sz="4" w:space="0" w:color="auto"/>
              <w:right w:val="single" w:sz="4" w:space="0" w:color="auto"/>
            </w:tcBorders>
            <w:noWrap/>
            <w:vAlign w:val="center"/>
            <w:hideMark/>
          </w:tcPr>
          <w:p w14:paraId="6CAD4805" w14:textId="77777777" w:rsidR="00642FEB" w:rsidRDefault="00642FEB">
            <w:pPr>
              <w:widowControl/>
              <w:spacing w:line="280" w:lineRule="exact"/>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投资或并购方面有一定的实践经验</w:t>
            </w:r>
          </w:p>
        </w:tc>
      </w:tr>
      <w:tr w:rsidR="00642FEB" w14:paraId="3E3F0402" w14:textId="77777777" w:rsidTr="00642FEB">
        <w:trPr>
          <w:trHeight w:val="439"/>
        </w:trPr>
        <w:tc>
          <w:tcPr>
            <w:tcW w:w="0" w:type="auto"/>
            <w:vMerge/>
            <w:tcBorders>
              <w:top w:val="nil"/>
              <w:left w:val="single" w:sz="4" w:space="0" w:color="auto"/>
              <w:bottom w:val="single" w:sz="4" w:space="0" w:color="auto"/>
              <w:right w:val="single" w:sz="4" w:space="0" w:color="auto"/>
            </w:tcBorders>
            <w:vAlign w:val="center"/>
            <w:hideMark/>
          </w:tcPr>
          <w:p w14:paraId="7337DFC5" w14:textId="77777777" w:rsidR="00642FEB" w:rsidRDefault="00642FEB">
            <w:pPr>
              <w:widowControl/>
              <w:jc w:val="left"/>
              <w:rPr>
                <w:rFonts w:ascii="黑体" w:eastAsia="黑体" w:hAnsi="黑体" w:cs="宋体"/>
                <w:bCs/>
                <w:color w:val="000000"/>
                <w:kern w:val="0"/>
                <w:sz w:val="24"/>
              </w:rPr>
            </w:pPr>
          </w:p>
        </w:tc>
        <w:tc>
          <w:tcPr>
            <w:tcW w:w="763" w:type="dxa"/>
            <w:vMerge w:val="restart"/>
            <w:tcBorders>
              <w:top w:val="nil"/>
              <w:left w:val="single" w:sz="4" w:space="0" w:color="auto"/>
              <w:bottom w:val="single" w:sz="4" w:space="0" w:color="auto"/>
              <w:right w:val="single" w:sz="4" w:space="0" w:color="auto"/>
            </w:tcBorders>
            <w:noWrap/>
            <w:vAlign w:val="center"/>
            <w:hideMark/>
          </w:tcPr>
          <w:p w14:paraId="41906EEB"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环境公司</w:t>
            </w:r>
          </w:p>
        </w:tc>
        <w:tc>
          <w:tcPr>
            <w:tcW w:w="1418" w:type="dxa"/>
            <w:tcBorders>
              <w:top w:val="nil"/>
              <w:left w:val="nil"/>
              <w:bottom w:val="single" w:sz="4" w:space="0" w:color="auto"/>
              <w:right w:val="single" w:sz="4" w:space="0" w:color="auto"/>
            </w:tcBorders>
            <w:noWrap/>
            <w:vAlign w:val="center"/>
            <w:hideMark/>
          </w:tcPr>
          <w:p w14:paraId="5CFC0C01"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项目投资或运营助理</w:t>
            </w:r>
          </w:p>
        </w:tc>
        <w:tc>
          <w:tcPr>
            <w:tcW w:w="2455" w:type="dxa"/>
            <w:tcBorders>
              <w:top w:val="nil"/>
              <w:left w:val="nil"/>
              <w:bottom w:val="single" w:sz="4" w:space="0" w:color="auto"/>
              <w:right w:val="single" w:sz="4" w:space="0" w:color="auto"/>
            </w:tcBorders>
            <w:noWrap/>
            <w:vAlign w:val="center"/>
            <w:hideMark/>
          </w:tcPr>
          <w:p w14:paraId="4C656C03" w14:textId="77777777" w:rsidR="00642FEB" w:rsidRPr="00642FEB" w:rsidRDefault="00642FEB">
            <w:pPr>
              <w:widowControl/>
              <w:spacing w:line="280" w:lineRule="exact"/>
              <w:jc w:val="center"/>
              <w:rPr>
                <w:rFonts w:ascii="仿宋" w:eastAsia="仿宋" w:hAnsi="仿宋" w:cs="宋体" w:hint="eastAsia"/>
                <w:bCs/>
                <w:color w:val="000000"/>
                <w:kern w:val="0"/>
                <w:sz w:val="24"/>
              </w:rPr>
            </w:pPr>
            <w:r w:rsidRPr="00642FEB">
              <w:rPr>
                <w:rFonts w:ascii="仿宋" w:eastAsia="仿宋" w:hAnsi="仿宋" w:cs="宋体" w:hint="eastAsia"/>
                <w:bCs/>
                <w:color w:val="000000"/>
                <w:kern w:val="0"/>
                <w:sz w:val="24"/>
              </w:rPr>
              <w:t>环境工</w:t>
            </w:r>
            <w:bookmarkStart w:id="0" w:name="_GoBack"/>
            <w:bookmarkEnd w:id="0"/>
            <w:r w:rsidRPr="00642FEB">
              <w:rPr>
                <w:rFonts w:ascii="仿宋" w:eastAsia="仿宋" w:hAnsi="仿宋" w:cs="宋体" w:hint="eastAsia"/>
                <w:bCs/>
                <w:color w:val="000000"/>
                <w:kern w:val="0"/>
                <w:sz w:val="24"/>
              </w:rPr>
              <w:t>程</w:t>
            </w:r>
          </w:p>
        </w:tc>
        <w:tc>
          <w:tcPr>
            <w:tcW w:w="1384" w:type="dxa"/>
            <w:tcBorders>
              <w:top w:val="nil"/>
              <w:left w:val="nil"/>
              <w:bottom w:val="single" w:sz="4" w:space="0" w:color="auto"/>
              <w:right w:val="single" w:sz="4" w:space="0" w:color="auto"/>
            </w:tcBorders>
            <w:noWrap/>
            <w:vAlign w:val="center"/>
            <w:hideMark/>
          </w:tcPr>
          <w:p w14:paraId="69ED8D46"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本科及以上</w:t>
            </w:r>
          </w:p>
        </w:tc>
        <w:tc>
          <w:tcPr>
            <w:tcW w:w="697" w:type="dxa"/>
            <w:tcBorders>
              <w:top w:val="nil"/>
              <w:left w:val="nil"/>
              <w:bottom w:val="single" w:sz="4" w:space="0" w:color="auto"/>
              <w:right w:val="single" w:sz="4" w:space="0" w:color="auto"/>
            </w:tcBorders>
            <w:vAlign w:val="center"/>
            <w:hideMark/>
          </w:tcPr>
          <w:p w14:paraId="59519CA1"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3</w:t>
            </w:r>
          </w:p>
        </w:tc>
        <w:tc>
          <w:tcPr>
            <w:tcW w:w="2314" w:type="dxa"/>
            <w:tcBorders>
              <w:top w:val="nil"/>
              <w:left w:val="single" w:sz="4" w:space="0" w:color="auto"/>
              <w:bottom w:val="single" w:sz="4" w:space="0" w:color="auto"/>
              <w:right w:val="single" w:sz="4" w:space="0" w:color="auto"/>
            </w:tcBorders>
            <w:vAlign w:val="center"/>
            <w:hideMark/>
          </w:tcPr>
          <w:p w14:paraId="2AF2C367" w14:textId="77777777" w:rsidR="00642FEB" w:rsidRDefault="00642FEB">
            <w:pPr>
              <w:widowControl/>
              <w:spacing w:line="280" w:lineRule="exact"/>
              <w:jc w:val="left"/>
              <w:rPr>
                <w:rFonts w:ascii="仿宋" w:eastAsia="仿宋" w:hAnsi="仿宋" w:cs="宋体" w:hint="eastAsia"/>
                <w:bCs/>
                <w:color w:val="000000"/>
                <w:kern w:val="0"/>
                <w:sz w:val="24"/>
              </w:rPr>
            </w:pPr>
            <w:r>
              <w:rPr>
                <w:rFonts w:ascii="仿宋" w:eastAsia="仿宋" w:hAnsi="仿宋" w:cs="宋体" w:hint="eastAsia"/>
                <w:bCs/>
                <w:color w:val="000000"/>
                <w:kern w:val="0"/>
                <w:sz w:val="24"/>
              </w:rPr>
              <w:t>具有环保行业项目投资、项目运营实习经验者优先</w:t>
            </w:r>
          </w:p>
        </w:tc>
      </w:tr>
      <w:tr w:rsidR="00642FEB" w14:paraId="195FBE0B" w14:textId="77777777" w:rsidTr="00642FEB">
        <w:trPr>
          <w:trHeight w:val="482"/>
        </w:trPr>
        <w:tc>
          <w:tcPr>
            <w:tcW w:w="0" w:type="auto"/>
            <w:vMerge/>
            <w:tcBorders>
              <w:top w:val="nil"/>
              <w:left w:val="single" w:sz="4" w:space="0" w:color="auto"/>
              <w:bottom w:val="single" w:sz="4" w:space="0" w:color="auto"/>
              <w:right w:val="single" w:sz="4" w:space="0" w:color="auto"/>
            </w:tcBorders>
            <w:vAlign w:val="center"/>
            <w:hideMark/>
          </w:tcPr>
          <w:p w14:paraId="1289A668" w14:textId="77777777" w:rsidR="00642FEB" w:rsidRDefault="00642FEB">
            <w:pPr>
              <w:widowControl/>
              <w:jc w:val="left"/>
              <w:rPr>
                <w:rFonts w:ascii="黑体" w:eastAsia="黑体" w:hAnsi="黑体" w:cs="宋体"/>
                <w:bCs/>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45C1A9EA" w14:textId="77777777" w:rsidR="00642FEB" w:rsidRPr="00642FEB" w:rsidRDefault="00642FEB">
            <w:pPr>
              <w:widowControl/>
              <w:jc w:val="left"/>
              <w:rPr>
                <w:rFonts w:ascii="仿宋" w:eastAsia="仿宋" w:hAnsi="仿宋" w:cs="宋体"/>
                <w:color w:val="000000"/>
                <w:kern w:val="0"/>
                <w:sz w:val="24"/>
              </w:rPr>
            </w:pPr>
          </w:p>
        </w:tc>
        <w:tc>
          <w:tcPr>
            <w:tcW w:w="1418" w:type="dxa"/>
            <w:tcBorders>
              <w:top w:val="nil"/>
              <w:left w:val="nil"/>
              <w:bottom w:val="single" w:sz="4" w:space="0" w:color="auto"/>
              <w:right w:val="single" w:sz="4" w:space="0" w:color="auto"/>
            </w:tcBorders>
            <w:noWrap/>
            <w:vAlign w:val="center"/>
            <w:hideMark/>
          </w:tcPr>
          <w:p w14:paraId="31A05073"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会计助理</w:t>
            </w:r>
          </w:p>
        </w:tc>
        <w:tc>
          <w:tcPr>
            <w:tcW w:w="2455" w:type="dxa"/>
            <w:tcBorders>
              <w:top w:val="nil"/>
              <w:left w:val="nil"/>
              <w:bottom w:val="single" w:sz="4" w:space="0" w:color="auto"/>
              <w:right w:val="single" w:sz="4" w:space="0" w:color="auto"/>
            </w:tcBorders>
            <w:noWrap/>
            <w:vAlign w:val="center"/>
            <w:hideMark/>
          </w:tcPr>
          <w:p w14:paraId="6E3B0877"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会计学、财务管理</w:t>
            </w:r>
          </w:p>
        </w:tc>
        <w:tc>
          <w:tcPr>
            <w:tcW w:w="1384" w:type="dxa"/>
            <w:tcBorders>
              <w:top w:val="nil"/>
              <w:left w:val="nil"/>
              <w:bottom w:val="single" w:sz="4" w:space="0" w:color="auto"/>
              <w:right w:val="single" w:sz="4" w:space="0" w:color="auto"/>
            </w:tcBorders>
            <w:noWrap/>
            <w:vAlign w:val="center"/>
            <w:hideMark/>
          </w:tcPr>
          <w:p w14:paraId="69C0C260"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硕士</w:t>
            </w:r>
          </w:p>
        </w:tc>
        <w:tc>
          <w:tcPr>
            <w:tcW w:w="697" w:type="dxa"/>
            <w:tcBorders>
              <w:top w:val="nil"/>
              <w:left w:val="nil"/>
              <w:bottom w:val="single" w:sz="4" w:space="0" w:color="auto"/>
              <w:right w:val="single" w:sz="4" w:space="0" w:color="auto"/>
            </w:tcBorders>
            <w:vAlign w:val="center"/>
            <w:hideMark/>
          </w:tcPr>
          <w:p w14:paraId="22EDD48A"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1</w:t>
            </w:r>
          </w:p>
        </w:tc>
        <w:tc>
          <w:tcPr>
            <w:tcW w:w="2314" w:type="dxa"/>
            <w:tcBorders>
              <w:top w:val="nil"/>
              <w:left w:val="single" w:sz="4" w:space="0" w:color="auto"/>
              <w:bottom w:val="single" w:sz="4" w:space="0" w:color="auto"/>
              <w:right w:val="single" w:sz="4" w:space="0" w:color="auto"/>
            </w:tcBorders>
            <w:vAlign w:val="center"/>
            <w:hideMark/>
          </w:tcPr>
          <w:p w14:paraId="18FF68AF" w14:textId="77777777" w:rsidR="00642FEB" w:rsidRDefault="00642FEB">
            <w:pPr>
              <w:rPr>
                <w:rFonts w:ascii="仿宋" w:eastAsia="仿宋" w:hAnsi="仿宋" w:cs="宋体" w:hint="eastAsia"/>
                <w:color w:val="000000"/>
                <w:kern w:val="0"/>
                <w:sz w:val="24"/>
              </w:rPr>
            </w:pPr>
          </w:p>
        </w:tc>
      </w:tr>
      <w:tr w:rsidR="00642FEB" w14:paraId="17616149" w14:textId="77777777" w:rsidTr="00642FEB">
        <w:trPr>
          <w:trHeight w:val="559"/>
        </w:trPr>
        <w:tc>
          <w:tcPr>
            <w:tcW w:w="0" w:type="auto"/>
            <w:vMerge/>
            <w:tcBorders>
              <w:top w:val="nil"/>
              <w:left w:val="single" w:sz="4" w:space="0" w:color="auto"/>
              <w:bottom w:val="single" w:sz="4" w:space="0" w:color="auto"/>
              <w:right w:val="single" w:sz="4" w:space="0" w:color="auto"/>
            </w:tcBorders>
            <w:vAlign w:val="center"/>
            <w:hideMark/>
          </w:tcPr>
          <w:p w14:paraId="090A75E1" w14:textId="77777777" w:rsidR="00642FEB" w:rsidRDefault="00642FEB">
            <w:pPr>
              <w:widowControl/>
              <w:jc w:val="left"/>
              <w:rPr>
                <w:rFonts w:ascii="黑体" w:eastAsia="黑体" w:hAnsi="黑体" w:cs="宋体"/>
                <w:bCs/>
                <w:color w:val="000000"/>
                <w:kern w:val="0"/>
                <w:sz w:val="24"/>
              </w:rPr>
            </w:pPr>
          </w:p>
        </w:tc>
        <w:tc>
          <w:tcPr>
            <w:tcW w:w="763" w:type="dxa"/>
            <w:vMerge w:val="restart"/>
            <w:tcBorders>
              <w:top w:val="nil"/>
              <w:left w:val="single" w:sz="4" w:space="0" w:color="auto"/>
              <w:bottom w:val="single" w:sz="4" w:space="0" w:color="auto"/>
              <w:right w:val="single" w:sz="4" w:space="0" w:color="auto"/>
            </w:tcBorders>
            <w:noWrap/>
            <w:vAlign w:val="center"/>
            <w:hideMark/>
          </w:tcPr>
          <w:p w14:paraId="7158EFF5" w14:textId="77777777" w:rsidR="00642FEB" w:rsidRPr="00642FEB" w:rsidRDefault="00642FEB">
            <w:pPr>
              <w:widowControl/>
              <w:spacing w:line="280" w:lineRule="exact"/>
              <w:jc w:val="center"/>
              <w:rPr>
                <w:rFonts w:ascii="仿宋" w:eastAsia="仿宋" w:hAnsi="仿宋" w:cs="宋体"/>
                <w:color w:val="000000"/>
                <w:kern w:val="0"/>
                <w:sz w:val="24"/>
              </w:rPr>
            </w:pPr>
            <w:r w:rsidRPr="00642FEB">
              <w:rPr>
                <w:rFonts w:ascii="仿宋" w:eastAsia="仿宋" w:hAnsi="仿宋" w:cs="宋体" w:hint="eastAsia"/>
                <w:color w:val="000000"/>
                <w:kern w:val="0"/>
                <w:sz w:val="24"/>
              </w:rPr>
              <w:t>投资公司</w:t>
            </w:r>
          </w:p>
        </w:tc>
        <w:tc>
          <w:tcPr>
            <w:tcW w:w="1418" w:type="dxa"/>
            <w:tcBorders>
              <w:top w:val="nil"/>
              <w:left w:val="nil"/>
              <w:bottom w:val="single" w:sz="4" w:space="0" w:color="auto"/>
              <w:right w:val="single" w:sz="4" w:space="0" w:color="auto"/>
            </w:tcBorders>
            <w:noWrap/>
            <w:vAlign w:val="center"/>
            <w:hideMark/>
          </w:tcPr>
          <w:p w14:paraId="7BFA852F"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会计助理</w:t>
            </w:r>
          </w:p>
        </w:tc>
        <w:tc>
          <w:tcPr>
            <w:tcW w:w="2455" w:type="dxa"/>
            <w:tcBorders>
              <w:top w:val="nil"/>
              <w:left w:val="nil"/>
              <w:bottom w:val="single" w:sz="4" w:space="0" w:color="auto"/>
              <w:right w:val="single" w:sz="4" w:space="0" w:color="auto"/>
            </w:tcBorders>
            <w:noWrap/>
            <w:vAlign w:val="center"/>
            <w:hideMark/>
          </w:tcPr>
          <w:p w14:paraId="54D44D97"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会计、财务等相关专业</w:t>
            </w:r>
          </w:p>
        </w:tc>
        <w:tc>
          <w:tcPr>
            <w:tcW w:w="1384" w:type="dxa"/>
            <w:tcBorders>
              <w:top w:val="nil"/>
              <w:left w:val="nil"/>
              <w:bottom w:val="single" w:sz="4" w:space="0" w:color="auto"/>
              <w:right w:val="single" w:sz="4" w:space="0" w:color="auto"/>
            </w:tcBorders>
            <w:noWrap/>
            <w:vAlign w:val="center"/>
            <w:hideMark/>
          </w:tcPr>
          <w:p w14:paraId="6FB17AE3"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本科及以上</w:t>
            </w:r>
          </w:p>
        </w:tc>
        <w:tc>
          <w:tcPr>
            <w:tcW w:w="697" w:type="dxa"/>
            <w:tcBorders>
              <w:top w:val="nil"/>
              <w:left w:val="nil"/>
              <w:bottom w:val="single" w:sz="4" w:space="0" w:color="auto"/>
              <w:right w:val="single" w:sz="4" w:space="0" w:color="auto"/>
            </w:tcBorders>
            <w:vAlign w:val="center"/>
            <w:hideMark/>
          </w:tcPr>
          <w:p w14:paraId="06C438ED"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1</w:t>
            </w:r>
          </w:p>
        </w:tc>
        <w:tc>
          <w:tcPr>
            <w:tcW w:w="2314" w:type="dxa"/>
            <w:tcBorders>
              <w:top w:val="nil"/>
              <w:left w:val="single" w:sz="4" w:space="0" w:color="auto"/>
              <w:bottom w:val="single" w:sz="4" w:space="0" w:color="auto"/>
              <w:right w:val="single" w:sz="4" w:space="0" w:color="auto"/>
            </w:tcBorders>
            <w:vAlign w:val="center"/>
            <w:hideMark/>
          </w:tcPr>
          <w:p w14:paraId="30C88349"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在校成绩良好</w:t>
            </w:r>
          </w:p>
        </w:tc>
      </w:tr>
      <w:tr w:rsidR="00642FEB" w14:paraId="310DB990" w14:textId="77777777" w:rsidTr="00642FEB">
        <w:trPr>
          <w:trHeight w:val="559"/>
        </w:trPr>
        <w:tc>
          <w:tcPr>
            <w:tcW w:w="0" w:type="auto"/>
            <w:vMerge/>
            <w:tcBorders>
              <w:top w:val="nil"/>
              <w:left w:val="single" w:sz="4" w:space="0" w:color="auto"/>
              <w:bottom w:val="single" w:sz="4" w:space="0" w:color="auto"/>
              <w:right w:val="single" w:sz="4" w:space="0" w:color="auto"/>
            </w:tcBorders>
            <w:vAlign w:val="center"/>
            <w:hideMark/>
          </w:tcPr>
          <w:p w14:paraId="0DDDF83A" w14:textId="77777777" w:rsidR="00642FEB" w:rsidRDefault="00642FEB">
            <w:pPr>
              <w:widowControl/>
              <w:jc w:val="left"/>
              <w:rPr>
                <w:rFonts w:ascii="黑体" w:eastAsia="黑体" w:hAnsi="黑体" w:cs="宋体"/>
                <w:bCs/>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17888038" w14:textId="77777777" w:rsidR="00642FEB" w:rsidRPr="00642FEB" w:rsidRDefault="00642FEB">
            <w:pPr>
              <w:widowControl/>
              <w:jc w:val="left"/>
              <w:rPr>
                <w:rFonts w:ascii="仿宋" w:eastAsia="仿宋" w:hAnsi="仿宋" w:cs="宋体"/>
                <w:color w:val="000000"/>
                <w:kern w:val="0"/>
                <w:sz w:val="24"/>
              </w:rPr>
            </w:pPr>
          </w:p>
        </w:tc>
        <w:tc>
          <w:tcPr>
            <w:tcW w:w="1418" w:type="dxa"/>
            <w:tcBorders>
              <w:top w:val="nil"/>
              <w:left w:val="nil"/>
              <w:bottom w:val="single" w:sz="4" w:space="0" w:color="auto"/>
              <w:right w:val="single" w:sz="4" w:space="0" w:color="auto"/>
            </w:tcBorders>
            <w:noWrap/>
            <w:vAlign w:val="center"/>
            <w:hideMark/>
          </w:tcPr>
          <w:p w14:paraId="6AABB231"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成本合约助理</w:t>
            </w:r>
          </w:p>
        </w:tc>
        <w:tc>
          <w:tcPr>
            <w:tcW w:w="2455" w:type="dxa"/>
            <w:tcBorders>
              <w:top w:val="nil"/>
              <w:left w:val="nil"/>
              <w:bottom w:val="single" w:sz="4" w:space="0" w:color="auto"/>
              <w:right w:val="single" w:sz="4" w:space="0" w:color="auto"/>
            </w:tcBorders>
            <w:noWrap/>
            <w:vAlign w:val="center"/>
            <w:hideMark/>
          </w:tcPr>
          <w:p w14:paraId="57DFF770"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土木工程、工程造价、预算、法律等相关专业</w:t>
            </w:r>
          </w:p>
        </w:tc>
        <w:tc>
          <w:tcPr>
            <w:tcW w:w="1384" w:type="dxa"/>
            <w:tcBorders>
              <w:top w:val="nil"/>
              <w:left w:val="nil"/>
              <w:bottom w:val="single" w:sz="4" w:space="0" w:color="auto"/>
              <w:right w:val="single" w:sz="4" w:space="0" w:color="auto"/>
            </w:tcBorders>
            <w:noWrap/>
            <w:vAlign w:val="center"/>
            <w:hideMark/>
          </w:tcPr>
          <w:p w14:paraId="46246445"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本科及以上</w:t>
            </w:r>
          </w:p>
        </w:tc>
        <w:tc>
          <w:tcPr>
            <w:tcW w:w="697" w:type="dxa"/>
            <w:tcBorders>
              <w:top w:val="nil"/>
              <w:left w:val="nil"/>
              <w:bottom w:val="single" w:sz="4" w:space="0" w:color="auto"/>
              <w:right w:val="single" w:sz="4" w:space="0" w:color="auto"/>
            </w:tcBorders>
            <w:vAlign w:val="center"/>
            <w:hideMark/>
          </w:tcPr>
          <w:p w14:paraId="7D278A12"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1</w:t>
            </w:r>
          </w:p>
        </w:tc>
        <w:tc>
          <w:tcPr>
            <w:tcW w:w="2314" w:type="dxa"/>
            <w:tcBorders>
              <w:top w:val="nil"/>
              <w:left w:val="single" w:sz="4" w:space="0" w:color="auto"/>
              <w:bottom w:val="single" w:sz="4" w:space="0" w:color="auto"/>
              <w:right w:val="single" w:sz="4" w:space="0" w:color="auto"/>
            </w:tcBorders>
            <w:vAlign w:val="center"/>
            <w:hideMark/>
          </w:tcPr>
          <w:p w14:paraId="70E8E107"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在校成绩良好</w:t>
            </w:r>
          </w:p>
        </w:tc>
      </w:tr>
      <w:tr w:rsidR="00642FEB" w14:paraId="0269BC5C" w14:textId="77777777" w:rsidTr="00642FEB">
        <w:trPr>
          <w:trHeight w:val="559"/>
        </w:trPr>
        <w:tc>
          <w:tcPr>
            <w:tcW w:w="0" w:type="auto"/>
            <w:vMerge/>
            <w:tcBorders>
              <w:top w:val="nil"/>
              <w:left w:val="single" w:sz="4" w:space="0" w:color="auto"/>
              <w:bottom w:val="single" w:sz="4" w:space="0" w:color="auto"/>
              <w:right w:val="single" w:sz="4" w:space="0" w:color="auto"/>
            </w:tcBorders>
            <w:vAlign w:val="center"/>
            <w:hideMark/>
          </w:tcPr>
          <w:p w14:paraId="76949211" w14:textId="77777777" w:rsidR="00642FEB" w:rsidRDefault="00642FEB">
            <w:pPr>
              <w:widowControl/>
              <w:jc w:val="left"/>
              <w:rPr>
                <w:rFonts w:ascii="黑体" w:eastAsia="黑体" w:hAnsi="黑体" w:cs="宋体"/>
                <w:bCs/>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3CB47E54" w14:textId="77777777" w:rsidR="00642FEB" w:rsidRPr="00642FEB" w:rsidRDefault="00642FEB">
            <w:pPr>
              <w:widowControl/>
              <w:jc w:val="left"/>
              <w:rPr>
                <w:rFonts w:ascii="仿宋" w:eastAsia="仿宋" w:hAnsi="仿宋" w:cs="宋体"/>
                <w:color w:val="000000"/>
                <w:kern w:val="0"/>
                <w:sz w:val="24"/>
              </w:rPr>
            </w:pPr>
          </w:p>
        </w:tc>
        <w:tc>
          <w:tcPr>
            <w:tcW w:w="1418" w:type="dxa"/>
            <w:tcBorders>
              <w:top w:val="nil"/>
              <w:left w:val="nil"/>
              <w:bottom w:val="single" w:sz="4" w:space="0" w:color="auto"/>
              <w:right w:val="single" w:sz="4" w:space="0" w:color="auto"/>
            </w:tcBorders>
            <w:noWrap/>
            <w:vAlign w:val="center"/>
            <w:hideMark/>
          </w:tcPr>
          <w:p w14:paraId="735F2292"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工程助理</w:t>
            </w:r>
          </w:p>
        </w:tc>
        <w:tc>
          <w:tcPr>
            <w:tcW w:w="2455" w:type="dxa"/>
            <w:tcBorders>
              <w:top w:val="nil"/>
              <w:left w:val="nil"/>
              <w:bottom w:val="single" w:sz="4" w:space="0" w:color="auto"/>
              <w:right w:val="single" w:sz="4" w:space="0" w:color="auto"/>
            </w:tcBorders>
            <w:noWrap/>
            <w:vAlign w:val="center"/>
            <w:hideMark/>
          </w:tcPr>
          <w:p w14:paraId="23BE34E0"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土木工程、工程管理等相关专业</w:t>
            </w:r>
          </w:p>
        </w:tc>
        <w:tc>
          <w:tcPr>
            <w:tcW w:w="1384" w:type="dxa"/>
            <w:tcBorders>
              <w:top w:val="nil"/>
              <w:left w:val="nil"/>
              <w:bottom w:val="single" w:sz="4" w:space="0" w:color="auto"/>
              <w:right w:val="single" w:sz="4" w:space="0" w:color="auto"/>
            </w:tcBorders>
            <w:noWrap/>
            <w:vAlign w:val="center"/>
            <w:hideMark/>
          </w:tcPr>
          <w:p w14:paraId="52FF3656"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本科及以上</w:t>
            </w:r>
          </w:p>
        </w:tc>
        <w:tc>
          <w:tcPr>
            <w:tcW w:w="697" w:type="dxa"/>
            <w:tcBorders>
              <w:top w:val="nil"/>
              <w:left w:val="nil"/>
              <w:bottom w:val="single" w:sz="4" w:space="0" w:color="auto"/>
              <w:right w:val="single" w:sz="4" w:space="0" w:color="auto"/>
            </w:tcBorders>
            <w:vAlign w:val="center"/>
            <w:hideMark/>
          </w:tcPr>
          <w:p w14:paraId="23D46D97"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1</w:t>
            </w:r>
          </w:p>
        </w:tc>
        <w:tc>
          <w:tcPr>
            <w:tcW w:w="2314" w:type="dxa"/>
            <w:tcBorders>
              <w:top w:val="nil"/>
              <w:left w:val="single" w:sz="4" w:space="0" w:color="auto"/>
              <w:bottom w:val="single" w:sz="4" w:space="0" w:color="auto"/>
              <w:right w:val="single" w:sz="4" w:space="0" w:color="auto"/>
            </w:tcBorders>
            <w:vAlign w:val="center"/>
            <w:hideMark/>
          </w:tcPr>
          <w:p w14:paraId="277D065C"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在校成绩良好</w:t>
            </w:r>
          </w:p>
        </w:tc>
      </w:tr>
      <w:tr w:rsidR="00642FEB" w14:paraId="5DD6B23E" w14:textId="77777777" w:rsidTr="00642FEB">
        <w:trPr>
          <w:trHeight w:val="439"/>
        </w:trPr>
        <w:tc>
          <w:tcPr>
            <w:tcW w:w="0" w:type="auto"/>
            <w:vMerge/>
            <w:tcBorders>
              <w:top w:val="nil"/>
              <w:left w:val="single" w:sz="4" w:space="0" w:color="auto"/>
              <w:bottom w:val="single" w:sz="4" w:space="0" w:color="auto"/>
              <w:right w:val="single" w:sz="4" w:space="0" w:color="auto"/>
            </w:tcBorders>
            <w:vAlign w:val="center"/>
            <w:hideMark/>
          </w:tcPr>
          <w:p w14:paraId="2D6BCD18" w14:textId="77777777" w:rsidR="00642FEB" w:rsidRDefault="00642FEB">
            <w:pPr>
              <w:widowControl/>
              <w:jc w:val="left"/>
              <w:rPr>
                <w:rFonts w:ascii="黑体" w:eastAsia="黑体" w:hAnsi="黑体" w:cs="宋体"/>
                <w:bCs/>
                <w:color w:val="000000"/>
                <w:kern w:val="0"/>
                <w:sz w:val="24"/>
              </w:rPr>
            </w:pPr>
          </w:p>
        </w:tc>
        <w:tc>
          <w:tcPr>
            <w:tcW w:w="763" w:type="dxa"/>
            <w:vMerge w:val="restart"/>
            <w:tcBorders>
              <w:top w:val="nil"/>
              <w:left w:val="single" w:sz="4" w:space="0" w:color="auto"/>
              <w:bottom w:val="single" w:sz="4" w:space="0" w:color="auto"/>
              <w:right w:val="single" w:sz="4" w:space="0" w:color="auto"/>
            </w:tcBorders>
            <w:noWrap/>
            <w:vAlign w:val="center"/>
            <w:hideMark/>
          </w:tcPr>
          <w:p w14:paraId="1BA7E9FD"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深</w:t>
            </w:r>
            <w:proofErr w:type="gramStart"/>
            <w:r w:rsidRPr="00642FEB">
              <w:rPr>
                <w:rFonts w:ascii="仿宋" w:eastAsia="仿宋" w:hAnsi="仿宋" w:cs="宋体" w:hint="eastAsia"/>
                <w:color w:val="000000"/>
                <w:kern w:val="0"/>
                <w:sz w:val="24"/>
              </w:rPr>
              <w:t>汕</w:t>
            </w:r>
            <w:proofErr w:type="gramEnd"/>
            <w:r w:rsidRPr="00642FEB">
              <w:rPr>
                <w:rFonts w:ascii="仿宋" w:eastAsia="仿宋" w:hAnsi="仿宋" w:cs="宋体" w:hint="eastAsia"/>
                <w:color w:val="000000"/>
                <w:kern w:val="0"/>
                <w:sz w:val="24"/>
              </w:rPr>
              <w:t>公司</w:t>
            </w:r>
          </w:p>
        </w:tc>
        <w:tc>
          <w:tcPr>
            <w:tcW w:w="1418" w:type="dxa"/>
            <w:tcBorders>
              <w:top w:val="nil"/>
              <w:left w:val="nil"/>
              <w:bottom w:val="single" w:sz="4" w:space="0" w:color="auto"/>
              <w:right w:val="single" w:sz="4" w:space="0" w:color="auto"/>
            </w:tcBorders>
            <w:noWrap/>
            <w:vAlign w:val="center"/>
            <w:hideMark/>
          </w:tcPr>
          <w:p w14:paraId="13C85858"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开发助理</w:t>
            </w:r>
          </w:p>
        </w:tc>
        <w:tc>
          <w:tcPr>
            <w:tcW w:w="2455" w:type="dxa"/>
            <w:tcBorders>
              <w:top w:val="nil"/>
              <w:left w:val="nil"/>
              <w:bottom w:val="single" w:sz="4" w:space="0" w:color="auto"/>
              <w:right w:val="single" w:sz="4" w:space="0" w:color="auto"/>
            </w:tcBorders>
            <w:noWrap/>
            <w:vAlign w:val="center"/>
            <w:hideMark/>
          </w:tcPr>
          <w:p w14:paraId="07F1DBBF"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金融学、经济学</w:t>
            </w:r>
          </w:p>
        </w:tc>
        <w:tc>
          <w:tcPr>
            <w:tcW w:w="1384" w:type="dxa"/>
            <w:tcBorders>
              <w:top w:val="nil"/>
              <w:left w:val="nil"/>
              <w:bottom w:val="single" w:sz="4" w:space="0" w:color="auto"/>
              <w:right w:val="single" w:sz="4" w:space="0" w:color="auto"/>
            </w:tcBorders>
            <w:noWrap/>
            <w:vAlign w:val="center"/>
            <w:hideMark/>
          </w:tcPr>
          <w:p w14:paraId="6487F591"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硕士</w:t>
            </w:r>
          </w:p>
        </w:tc>
        <w:tc>
          <w:tcPr>
            <w:tcW w:w="697" w:type="dxa"/>
            <w:tcBorders>
              <w:top w:val="nil"/>
              <w:left w:val="nil"/>
              <w:bottom w:val="single" w:sz="4" w:space="0" w:color="auto"/>
              <w:right w:val="single" w:sz="4" w:space="0" w:color="auto"/>
            </w:tcBorders>
            <w:vAlign w:val="center"/>
            <w:hideMark/>
          </w:tcPr>
          <w:p w14:paraId="4EE4AAF2"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1</w:t>
            </w:r>
          </w:p>
        </w:tc>
        <w:tc>
          <w:tcPr>
            <w:tcW w:w="2314" w:type="dxa"/>
            <w:tcBorders>
              <w:top w:val="nil"/>
              <w:left w:val="single" w:sz="4" w:space="0" w:color="auto"/>
              <w:bottom w:val="single" w:sz="4" w:space="0" w:color="auto"/>
              <w:right w:val="single" w:sz="4" w:space="0" w:color="auto"/>
            </w:tcBorders>
            <w:noWrap/>
            <w:vAlign w:val="center"/>
            <w:hideMark/>
          </w:tcPr>
          <w:p w14:paraId="357ED5A4" w14:textId="77777777" w:rsidR="00642FEB" w:rsidRDefault="00642FEB">
            <w:pPr>
              <w:rPr>
                <w:rFonts w:ascii="仿宋" w:eastAsia="仿宋" w:hAnsi="仿宋" w:cs="宋体" w:hint="eastAsia"/>
                <w:color w:val="000000"/>
                <w:kern w:val="0"/>
                <w:sz w:val="24"/>
              </w:rPr>
            </w:pPr>
          </w:p>
        </w:tc>
      </w:tr>
      <w:tr w:rsidR="00642FEB" w14:paraId="7C9B2D83" w14:textId="77777777" w:rsidTr="00642FEB">
        <w:trPr>
          <w:trHeight w:val="439"/>
        </w:trPr>
        <w:tc>
          <w:tcPr>
            <w:tcW w:w="0" w:type="auto"/>
            <w:vMerge/>
            <w:tcBorders>
              <w:top w:val="nil"/>
              <w:left w:val="single" w:sz="4" w:space="0" w:color="auto"/>
              <w:bottom w:val="single" w:sz="4" w:space="0" w:color="auto"/>
              <w:right w:val="single" w:sz="4" w:space="0" w:color="auto"/>
            </w:tcBorders>
            <w:vAlign w:val="center"/>
            <w:hideMark/>
          </w:tcPr>
          <w:p w14:paraId="1080E12C" w14:textId="77777777" w:rsidR="00642FEB" w:rsidRDefault="00642FEB">
            <w:pPr>
              <w:widowControl/>
              <w:jc w:val="left"/>
              <w:rPr>
                <w:rFonts w:ascii="黑体" w:eastAsia="黑体" w:hAnsi="黑体" w:cs="宋体"/>
                <w:bCs/>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3B4B16FF" w14:textId="77777777" w:rsidR="00642FEB" w:rsidRPr="00642FEB" w:rsidRDefault="00642FEB">
            <w:pPr>
              <w:widowControl/>
              <w:jc w:val="left"/>
              <w:rPr>
                <w:rFonts w:ascii="仿宋" w:eastAsia="仿宋" w:hAnsi="仿宋" w:cs="宋体"/>
                <w:color w:val="000000"/>
                <w:kern w:val="0"/>
                <w:sz w:val="24"/>
              </w:rPr>
            </w:pPr>
          </w:p>
        </w:tc>
        <w:tc>
          <w:tcPr>
            <w:tcW w:w="1418" w:type="dxa"/>
            <w:tcBorders>
              <w:top w:val="nil"/>
              <w:left w:val="nil"/>
              <w:bottom w:val="single" w:sz="4" w:space="0" w:color="auto"/>
              <w:right w:val="single" w:sz="4" w:space="0" w:color="auto"/>
            </w:tcBorders>
            <w:noWrap/>
            <w:vAlign w:val="center"/>
            <w:hideMark/>
          </w:tcPr>
          <w:p w14:paraId="4ABE0F73" w14:textId="77777777" w:rsidR="00642FEB" w:rsidRPr="00642FEB" w:rsidRDefault="00642FEB">
            <w:pPr>
              <w:widowControl/>
              <w:spacing w:line="280" w:lineRule="exact"/>
              <w:jc w:val="center"/>
              <w:rPr>
                <w:rFonts w:ascii="仿宋" w:eastAsia="仿宋" w:hAnsi="仿宋" w:cs="宋体"/>
                <w:color w:val="000000"/>
                <w:kern w:val="0"/>
                <w:sz w:val="24"/>
              </w:rPr>
            </w:pPr>
            <w:r w:rsidRPr="00642FEB">
              <w:rPr>
                <w:rFonts w:ascii="仿宋" w:eastAsia="仿宋" w:hAnsi="仿宋" w:cs="宋体" w:hint="eastAsia"/>
                <w:color w:val="000000"/>
                <w:kern w:val="0"/>
                <w:sz w:val="24"/>
              </w:rPr>
              <w:t>开发助理</w:t>
            </w:r>
          </w:p>
        </w:tc>
        <w:tc>
          <w:tcPr>
            <w:tcW w:w="2455" w:type="dxa"/>
            <w:tcBorders>
              <w:top w:val="nil"/>
              <w:left w:val="nil"/>
              <w:bottom w:val="single" w:sz="4" w:space="0" w:color="auto"/>
              <w:right w:val="single" w:sz="4" w:space="0" w:color="auto"/>
            </w:tcBorders>
            <w:noWrap/>
            <w:vAlign w:val="center"/>
            <w:hideMark/>
          </w:tcPr>
          <w:p w14:paraId="78638E4F"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环境工程、环境科学、资源与环境规划</w:t>
            </w:r>
          </w:p>
        </w:tc>
        <w:tc>
          <w:tcPr>
            <w:tcW w:w="1384" w:type="dxa"/>
            <w:tcBorders>
              <w:top w:val="nil"/>
              <w:left w:val="nil"/>
              <w:bottom w:val="single" w:sz="4" w:space="0" w:color="auto"/>
              <w:right w:val="single" w:sz="4" w:space="0" w:color="auto"/>
            </w:tcBorders>
            <w:noWrap/>
            <w:vAlign w:val="center"/>
            <w:hideMark/>
          </w:tcPr>
          <w:p w14:paraId="1E575D3E"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硕士</w:t>
            </w:r>
          </w:p>
        </w:tc>
        <w:tc>
          <w:tcPr>
            <w:tcW w:w="697" w:type="dxa"/>
            <w:tcBorders>
              <w:top w:val="nil"/>
              <w:left w:val="nil"/>
              <w:bottom w:val="single" w:sz="4" w:space="0" w:color="auto"/>
              <w:right w:val="single" w:sz="4" w:space="0" w:color="auto"/>
            </w:tcBorders>
            <w:vAlign w:val="center"/>
            <w:hideMark/>
          </w:tcPr>
          <w:p w14:paraId="18A0E6C6"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1</w:t>
            </w:r>
          </w:p>
        </w:tc>
        <w:tc>
          <w:tcPr>
            <w:tcW w:w="2314" w:type="dxa"/>
            <w:tcBorders>
              <w:top w:val="nil"/>
              <w:left w:val="single" w:sz="4" w:space="0" w:color="auto"/>
              <w:bottom w:val="single" w:sz="4" w:space="0" w:color="auto"/>
              <w:right w:val="single" w:sz="4" w:space="0" w:color="auto"/>
            </w:tcBorders>
            <w:noWrap/>
            <w:vAlign w:val="center"/>
            <w:hideMark/>
          </w:tcPr>
          <w:p w14:paraId="6FC1E5D6" w14:textId="77777777" w:rsidR="00642FEB" w:rsidRDefault="00642FEB">
            <w:pPr>
              <w:rPr>
                <w:rFonts w:ascii="仿宋" w:eastAsia="仿宋" w:hAnsi="仿宋" w:cs="宋体" w:hint="eastAsia"/>
                <w:color w:val="000000"/>
                <w:kern w:val="0"/>
                <w:sz w:val="24"/>
              </w:rPr>
            </w:pPr>
          </w:p>
        </w:tc>
      </w:tr>
      <w:tr w:rsidR="00642FEB" w14:paraId="6EA9C184" w14:textId="77777777" w:rsidTr="00642FEB">
        <w:trPr>
          <w:trHeight w:val="439"/>
        </w:trPr>
        <w:tc>
          <w:tcPr>
            <w:tcW w:w="0" w:type="auto"/>
            <w:vMerge/>
            <w:tcBorders>
              <w:top w:val="nil"/>
              <w:left w:val="single" w:sz="4" w:space="0" w:color="auto"/>
              <w:bottom w:val="single" w:sz="4" w:space="0" w:color="auto"/>
              <w:right w:val="single" w:sz="4" w:space="0" w:color="auto"/>
            </w:tcBorders>
            <w:vAlign w:val="center"/>
            <w:hideMark/>
          </w:tcPr>
          <w:p w14:paraId="682DF4A5" w14:textId="77777777" w:rsidR="00642FEB" w:rsidRDefault="00642FEB">
            <w:pPr>
              <w:widowControl/>
              <w:jc w:val="left"/>
              <w:rPr>
                <w:rFonts w:ascii="黑体" w:eastAsia="黑体" w:hAnsi="黑体" w:cs="宋体"/>
                <w:bCs/>
                <w:color w:val="000000"/>
                <w:kern w:val="0"/>
                <w:sz w:val="24"/>
              </w:rPr>
            </w:pPr>
          </w:p>
        </w:tc>
        <w:tc>
          <w:tcPr>
            <w:tcW w:w="763" w:type="dxa"/>
            <w:vMerge w:val="restart"/>
            <w:tcBorders>
              <w:top w:val="nil"/>
              <w:left w:val="single" w:sz="4" w:space="0" w:color="auto"/>
              <w:bottom w:val="single" w:sz="4" w:space="0" w:color="auto"/>
              <w:right w:val="single" w:sz="4" w:space="0" w:color="auto"/>
            </w:tcBorders>
            <w:vAlign w:val="center"/>
            <w:hideMark/>
          </w:tcPr>
          <w:p w14:paraId="460F5A19" w14:textId="77777777" w:rsidR="00642FEB" w:rsidRPr="00642FEB" w:rsidRDefault="00642FEB">
            <w:pPr>
              <w:widowControl/>
              <w:spacing w:line="280" w:lineRule="exact"/>
              <w:jc w:val="center"/>
              <w:rPr>
                <w:rFonts w:ascii="仿宋" w:eastAsia="仿宋" w:hAnsi="仿宋" w:cs="宋体"/>
                <w:color w:val="000000"/>
                <w:kern w:val="0"/>
                <w:sz w:val="24"/>
              </w:rPr>
            </w:pPr>
            <w:r w:rsidRPr="00642FEB">
              <w:rPr>
                <w:rFonts w:ascii="仿宋" w:eastAsia="仿宋" w:hAnsi="仿宋" w:cs="宋体" w:hint="eastAsia"/>
                <w:color w:val="000000"/>
                <w:kern w:val="0"/>
                <w:sz w:val="24"/>
              </w:rPr>
              <w:t>基金公司</w:t>
            </w:r>
          </w:p>
        </w:tc>
        <w:tc>
          <w:tcPr>
            <w:tcW w:w="1418" w:type="dxa"/>
            <w:tcBorders>
              <w:top w:val="nil"/>
              <w:left w:val="nil"/>
              <w:bottom w:val="single" w:sz="4" w:space="0" w:color="auto"/>
              <w:right w:val="single" w:sz="4" w:space="0" w:color="auto"/>
            </w:tcBorders>
            <w:noWrap/>
            <w:vAlign w:val="center"/>
            <w:hideMark/>
          </w:tcPr>
          <w:p w14:paraId="56004A19" w14:textId="77777777" w:rsidR="00642FEB" w:rsidRPr="00642FEB" w:rsidRDefault="00642FEB">
            <w:pPr>
              <w:widowControl/>
              <w:spacing w:line="280" w:lineRule="exact"/>
              <w:jc w:val="center"/>
              <w:rPr>
                <w:rFonts w:ascii="仿宋" w:eastAsia="仿宋" w:hAnsi="仿宋" w:cs="宋体" w:hint="eastAsia"/>
                <w:bCs/>
                <w:color w:val="000000"/>
                <w:kern w:val="0"/>
                <w:sz w:val="24"/>
              </w:rPr>
            </w:pPr>
            <w:r w:rsidRPr="00642FEB">
              <w:rPr>
                <w:rFonts w:ascii="仿宋" w:eastAsia="仿宋" w:hAnsi="仿宋" w:cs="宋体" w:hint="eastAsia"/>
                <w:bCs/>
                <w:color w:val="000000"/>
                <w:kern w:val="0"/>
                <w:sz w:val="24"/>
              </w:rPr>
              <w:t>投资管理助理</w:t>
            </w:r>
          </w:p>
        </w:tc>
        <w:tc>
          <w:tcPr>
            <w:tcW w:w="2455" w:type="dxa"/>
            <w:tcBorders>
              <w:top w:val="nil"/>
              <w:left w:val="nil"/>
              <w:bottom w:val="single" w:sz="4" w:space="0" w:color="auto"/>
              <w:right w:val="single" w:sz="4" w:space="0" w:color="auto"/>
            </w:tcBorders>
            <w:noWrap/>
            <w:vAlign w:val="center"/>
            <w:hideMark/>
          </w:tcPr>
          <w:p w14:paraId="642772D4" w14:textId="77777777" w:rsidR="00642FEB" w:rsidRPr="00642FEB" w:rsidRDefault="00642FEB">
            <w:pPr>
              <w:widowControl/>
              <w:spacing w:line="280" w:lineRule="exact"/>
              <w:jc w:val="center"/>
              <w:rPr>
                <w:rFonts w:ascii="仿宋" w:eastAsia="仿宋" w:hAnsi="仿宋" w:cs="宋体" w:hint="eastAsia"/>
                <w:bCs/>
                <w:color w:val="000000"/>
                <w:kern w:val="0"/>
                <w:sz w:val="24"/>
              </w:rPr>
            </w:pPr>
            <w:r w:rsidRPr="00642FEB">
              <w:rPr>
                <w:rFonts w:ascii="仿宋" w:eastAsia="仿宋" w:hAnsi="仿宋" w:cs="宋体" w:hint="eastAsia"/>
                <w:bCs/>
                <w:color w:val="000000"/>
                <w:kern w:val="0"/>
                <w:sz w:val="24"/>
              </w:rPr>
              <w:t>专业不限（金融、财务、投资优先）</w:t>
            </w:r>
          </w:p>
        </w:tc>
        <w:tc>
          <w:tcPr>
            <w:tcW w:w="1384" w:type="dxa"/>
            <w:tcBorders>
              <w:top w:val="nil"/>
              <w:left w:val="nil"/>
              <w:bottom w:val="single" w:sz="4" w:space="0" w:color="auto"/>
              <w:right w:val="single" w:sz="4" w:space="0" w:color="auto"/>
            </w:tcBorders>
            <w:noWrap/>
            <w:vAlign w:val="center"/>
            <w:hideMark/>
          </w:tcPr>
          <w:p w14:paraId="586D0F5F" w14:textId="77777777" w:rsidR="00642FEB" w:rsidRPr="00642FEB" w:rsidRDefault="00642FEB">
            <w:pPr>
              <w:widowControl/>
              <w:spacing w:line="280" w:lineRule="exact"/>
              <w:jc w:val="center"/>
              <w:rPr>
                <w:rFonts w:ascii="仿宋" w:eastAsia="仿宋" w:hAnsi="仿宋" w:cs="宋体" w:hint="eastAsia"/>
                <w:bCs/>
                <w:color w:val="000000"/>
                <w:kern w:val="0"/>
                <w:sz w:val="24"/>
              </w:rPr>
            </w:pPr>
            <w:r w:rsidRPr="00642FEB">
              <w:rPr>
                <w:rFonts w:ascii="仿宋" w:eastAsia="仿宋" w:hAnsi="仿宋" w:cs="宋体" w:hint="eastAsia"/>
                <w:bCs/>
                <w:color w:val="000000"/>
                <w:kern w:val="0"/>
                <w:sz w:val="24"/>
              </w:rPr>
              <w:t>本科及以上</w:t>
            </w:r>
          </w:p>
        </w:tc>
        <w:tc>
          <w:tcPr>
            <w:tcW w:w="697" w:type="dxa"/>
            <w:tcBorders>
              <w:top w:val="nil"/>
              <w:left w:val="nil"/>
              <w:bottom w:val="single" w:sz="4" w:space="0" w:color="auto"/>
              <w:right w:val="single" w:sz="4" w:space="0" w:color="auto"/>
            </w:tcBorders>
            <w:vAlign w:val="center"/>
            <w:hideMark/>
          </w:tcPr>
          <w:p w14:paraId="6AF39FFA" w14:textId="77777777" w:rsidR="00642FEB" w:rsidRDefault="00642FEB">
            <w:pPr>
              <w:widowControl/>
              <w:spacing w:line="280" w:lineRule="exact"/>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1</w:t>
            </w:r>
          </w:p>
        </w:tc>
        <w:tc>
          <w:tcPr>
            <w:tcW w:w="2314" w:type="dxa"/>
            <w:tcBorders>
              <w:top w:val="nil"/>
              <w:left w:val="single" w:sz="4" w:space="0" w:color="auto"/>
              <w:bottom w:val="single" w:sz="4" w:space="0" w:color="auto"/>
              <w:right w:val="single" w:sz="4" w:space="0" w:color="auto"/>
            </w:tcBorders>
            <w:noWrap/>
            <w:vAlign w:val="center"/>
          </w:tcPr>
          <w:p w14:paraId="1F4D2C50" w14:textId="77777777" w:rsidR="00642FEB" w:rsidRDefault="00642FEB">
            <w:pPr>
              <w:widowControl/>
              <w:spacing w:line="280" w:lineRule="exact"/>
              <w:jc w:val="center"/>
              <w:rPr>
                <w:rFonts w:ascii="仿宋" w:eastAsia="仿宋" w:hAnsi="仿宋" w:cs="宋体" w:hint="eastAsia"/>
                <w:color w:val="000000"/>
                <w:kern w:val="0"/>
                <w:sz w:val="24"/>
              </w:rPr>
            </w:pPr>
          </w:p>
        </w:tc>
      </w:tr>
      <w:tr w:rsidR="00642FEB" w14:paraId="392DBA07" w14:textId="77777777" w:rsidTr="00642FEB">
        <w:trPr>
          <w:trHeight w:val="439"/>
        </w:trPr>
        <w:tc>
          <w:tcPr>
            <w:tcW w:w="0" w:type="auto"/>
            <w:vMerge/>
            <w:tcBorders>
              <w:top w:val="nil"/>
              <w:left w:val="single" w:sz="4" w:space="0" w:color="auto"/>
              <w:bottom w:val="single" w:sz="4" w:space="0" w:color="auto"/>
              <w:right w:val="single" w:sz="4" w:space="0" w:color="auto"/>
            </w:tcBorders>
            <w:vAlign w:val="center"/>
            <w:hideMark/>
          </w:tcPr>
          <w:p w14:paraId="0171D799" w14:textId="77777777" w:rsidR="00642FEB" w:rsidRDefault="00642FEB">
            <w:pPr>
              <w:widowControl/>
              <w:jc w:val="left"/>
              <w:rPr>
                <w:rFonts w:ascii="黑体" w:eastAsia="黑体" w:hAnsi="黑体" w:cs="宋体"/>
                <w:bCs/>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0768B8C4" w14:textId="77777777" w:rsidR="00642FEB" w:rsidRPr="00642FEB" w:rsidRDefault="00642FEB">
            <w:pPr>
              <w:widowControl/>
              <w:jc w:val="left"/>
              <w:rPr>
                <w:rFonts w:ascii="仿宋" w:eastAsia="仿宋" w:hAnsi="仿宋" w:cs="宋体"/>
                <w:color w:val="000000"/>
                <w:kern w:val="0"/>
                <w:sz w:val="24"/>
              </w:rPr>
            </w:pPr>
          </w:p>
        </w:tc>
        <w:tc>
          <w:tcPr>
            <w:tcW w:w="1418" w:type="dxa"/>
            <w:tcBorders>
              <w:top w:val="nil"/>
              <w:left w:val="nil"/>
              <w:bottom w:val="single" w:sz="4" w:space="0" w:color="auto"/>
              <w:right w:val="single" w:sz="4" w:space="0" w:color="auto"/>
            </w:tcBorders>
            <w:noWrap/>
            <w:vAlign w:val="center"/>
            <w:hideMark/>
          </w:tcPr>
          <w:p w14:paraId="5784E2D0" w14:textId="77777777" w:rsidR="00642FEB" w:rsidRPr="00642FEB" w:rsidRDefault="00642FEB">
            <w:pPr>
              <w:widowControl/>
              <w:spacing w:line="280" w:lineRule="exact"/>
              <w:jc w:val="center"/>
              <w:rPr>
                <w:rFonts w:ascii="仿宋" w:eastAsia="仿宋" w:hAnsi="仿宋" w:cs="宋体" w:hint="eastAsia"/>
                <w:bCs/>
                <w:color w:val="000000"/>
                <w:kern w:val="0"/>
                <w:sz w:val="24"/>
              </w:rPr>
            </w:pPr>
            <w:proofErr w:type="gramStart"/>
            <w:r w:rsidRPr="00642FEB">
              <w:rPr>
                <w:rFonts w:ascii="仿宋" w:eastAsia="仿宋" w:hAnsi="仿宋" w:cs="宋体" w:hint="eastAsia"/>
                <w:bCs/>
                <w:color w:val="000000"/>
                <w:kern w:val="0"/>
                <w:sz w:val="24"/>
              </w:rPr>
              <w:t>风控管理</w:t>
            </w:r>
            <w:proofErr w:type="gramEnd"/>
            <w:r w:rsidRPr="00642FEB">
              <w:rPr>
                <w:rFonts w:ascii="仿宋" w:eastAsia="仿宋" w:hAnsi="仿宋" w:cs="宋体" w:hint="eastAsia"/>
                <w:bCs/>
                <w:color w:val="000000"/>
                <w:kern w:val="0"/>
                <w:sz w:val="24"/>
              </w:rPr>
              <w:t>助理</w:t>
            </w:r>
          </w:p>
        </w:tc>
        <w:tc>
          <w:tcPr>
            <w:tcW w:w="2455" w:type="dxa"/>
            <w:tcBorders>
              <w:top w:val="nil"/>
              <w:left w:val="nil"/>
              <w:bottom w:val="single" w:sz="4" w:space="0" w:color="auto"/>
              <w:right w:val="single" w:sz="4" w:space="0" w:color="auto"/>
            </w:tcBorders>
            <w:noWrap/>
            <w:vAlign w:val="center"/>
            <w:hideMark/>
          </w:tcPr>
          <w:p w14:paraId="1FFE1FF7" w14:textId="77777777" w:rsidR="00642FEB" w:rsidRPr="00642FEB" w:rsidRDefault="00642FEB">
            <w:pPr>
              <w:widowControl/>
              <w:spacing w:line="280" w:lineRule="exact"/>
              <w:jc w:val="center"/>
              <w:rPr>
                <w:rFonts w:ascii="仿宋" w:eastAsia="仿宋" w:hAnsi="仿宋" w:cs="宋体" w:hint="eastAsia"/>
                <w:bCs/>
                <w:color w:val="000000"/>
                <w:kern w:val="0"/>
                <w:sz w:val="24"/>
              </w:rPr>
            </w:pPr>
            <w:r w:rsidRPr="00642FEB">
              <w:rPr>
                <w:rFonts w:ascii="仿宋" w:eastAsia="仿宋" w:hAnsi="仿宋" w:cs="宋体" w:hint="eastAsia"/>
                <w:bCs/>
                <w:color w:val="000000"/>
                <w:kern w:val="0"/>
                <w:sz w:val="24"/>
              </w:rPr>
              <w:t>专业不限（金融、财务、投资优先）</w:t>
            </w:r>
          </w:p>
        </w:tc>
        <w:tc>
          <w:tcPr>
            <w:tcW w:w="1384" w:type="dxa"/>
            <w:tcBorders>
              <w:top w:val="nil"/>
              <w:left w:val="nil"/>
              <w:bottom w:val="single" w:sz="4" w:space="0" w:color="auto"/>
              <w:right w:val="single" w:sz="4" w:space="0" w:color="auto"/>
            </w:tcBorders>
            <w:noWrap/>
            <w:vAlign w:val="center"/>
            <w:hideMark/>
          </w:tcPr>
          <w:p w14:paraId="731D1328" w14:textId="77777777" w:rsidR="00642FEB" w:rsidRPr="00642FEB" w:rsidRDefault="00642FEB">
            <w:pPr>
              <w:widowControl/>
              <w:spacing w:line="280" w:lineRule="exact"/>
              <w:jc w:val="center"/>
              <w:rPr>
                <w:rFonts w:ascii="仿宋" w:eastAsia="仿宋" w:hAnsi="仿宋" w:cs="宋体" w:hint="eastAsia"/>
                <w:bCs/>
                <w:color w:val="000000"/>
                <w:kern w:val="0"/>
                <w:sz w:val="24"/>
              </w:rPr>
            </w:pPr>
            <w:r w:rsidRPr="00642FEB">
              <w:rPr>
                <w:rFonts w:ascii="仿宋" w:eastAsia="仿宋" w:hAnsi="仿宋" w:cs="宋体" w:hint="eastAsia"/>
                <w:bCs/>
                <w:color w:val="000000"/>
                <w:kern w:val="0"/>
                <w:sz w:val="24"/>
              </w:rPr>
              <w:t>本科及以上</w:t>
            </w:r>
          </w:p>
        </w:tc>
        <w:tc>
          <w:tcPr>
            <w:tcW w:w="697" w:type="dxa"/>
            <w:tcBorders>
              <w:top w:val="nil"/>
              <w:left w:val="nil"/>
              <w:bottom w:val="single" w:sz="4" w:space="0" w:color="auto"/>
              <w:right w:val="single" w:sz="4" w:space="0" w:color="auto"/>
            </w:tcBorders>
            <w:vAlign w:val="center"/>
            <w:hideMark/>
          </w:tcPr>
          <w:p w14:paraId="3D74C9DC" w14:textId="77777777" w:rsidR="00642FEB" w:rsidRDefault="00642FEB">
            <w:pPr>
              <w:widowControl/>
              <w:spacing w:line="280" w:lineRule="exact"/>
              <w:jc w:val="center"/>
              <w:rPr>
                <w:rFonts w:ascii="仿宋" w:eastAsia="仿宋" w:hAnsi="仿宋" w:cs="宋体" w:hint="eastAsia"/>
                <w:bCs/>
                <w:color w:val="000000"/>
                <w:kern w:val="0"/>
                <w:sz w:val="24"/>
              </w:rPr>
            </w:pPr>
            <w:r>
              <w:rPr>
                <w:rFonts w:ascii="仿宋" w:eastAsia="仿宋" w:hAnsi="仿宋" w:cs="宋体" w:hint="eastAsia"/>
                <w:bCs/>
                <w:color w:val="000000"/>
                <w:kern w:val="0"/>
                <w:sz w:val="24"/>
              </w:rPr>
              <w:t>1</w:t>
            </w:r>
          </w:p>
        </w:tc>
        <w:tc>
          <w:tcPr>
            <w:tcW w:w="2314" w:type="dxa"/>
            <w:tcBorders>
              <w:top w:val="nil"/>
              <w:left w:val="single" w:sz="4" w:space="0" w:color="auto"/>
              <w:bottom w:val="single" w:sz="4" w:space="0" w:color="auto"/>
              <w:right w:val="single" w:sz="4" w:space="0" w:color="auto"/>
            </w:tcBorders>
            <w:noWrap/>
            <w:vAlign w:val="center"/>
          </w:tcPr>
          <w:p w14:paraId="4470DF27" w14:textId="77777777" w:rsidR="00642FEB" w:rsidRDefault="00642FEB">
            <w:pPr>
              <w:widowControl/>
              <w:spacing w:line="280" w:lineRule="exact"/>
              <w:jc w:val="center"/>
              <w:rPr>
                <w:rFonts w:ascii="仿宋" w:eastAsia="仿宋" w:hAnsi="仿宋" w:cs="宋体" w:hint="eastAsia"/>
                <w:color w:val="000000"/>
                <w:kern w:val="0"/>
                <w:sz w:val="24"/>
              </w:rPr>
            </w:pPr>
          </w:p>
        </w:tc>
      </w:tr>
      <w:tr w:rsidR="00642FEB" w14:paraId="3FD14121" w14:textId="77777777" w:rsidTr="00642FEB">
        <w:trPr>
          <w:trHeight w:val="439"/>
        </w:trPr>
        <w:tc>
          <w:tcPr>
            <w:tcW w:w="6499" w:type="dxa"/>
            <w:gridSpan w:val="5"/>
            <w:tcBorders>
              <w:top w:val="single" w:sz="4" w:space="0" w:color="auto"/>
              <w:left w:val="single" w:sz="4" w:space="0" w:color="auto"/>
              <w:bottom w:val="single" w:sz="4" w:space="0" w:color="auto"/>
              <w:right w:val="single" w:sz="4" w:space="0" w:color="auto"/>
            </w:tcBorders>
            <w:vAlign w:val="center"/>
            <w:hideMark/>
          </w:tcPr>
          <w:p w14:paraId="2A4676BC" w14:textId="77777777" w:rsidR="00642FEB" w:rsidRPr="00642FEB" w:rsidRDefault="00642FEB">
            <w:pPr>
              <w:widowControl/>
              <w:spacing w:line="280" w:lineRule="exact"/>
              <w:jc w:val="center"/>
              <w:rPr>
                <w:rFonts w:ascii="仿宋" w:eastAsia="仿宋" w:hAnsi="仿宋" w:cs="宋体" w:hint="eastAsia"/>
                <w:color w:val="000000"/>
                <w:kern w:val="0"/>
                <w:sz w:val="24"/>
              </w:rPr>
            </w:pPr>
            <w:r w:rsidRPr="00642FEB">
              <w:rPr>
                <w:rFonts w:ascii="仿宋" w:eastAsia="仿宋" w:hAnsi="仿宋" w:cs="宋体" w:hint="eastAsia"/>
                <w:color w:val="000000"/>
                <w:kern w:val="0"/>
                <w:sz w:val="24"/>
              </w:rPr>
              <w:t>合计</w:t>
            </w:r>
          </w:p>
        </w:tc>
        <w:tc>
          <w:tcPr>
            <w:tcW w:w="697" w:type="dxa"/>
            <w:tcBorders>
              <w:top w:val="nil"/>
              <w:left w:val="nil"/>
              <w:bottom w:val="single" w:sz="4" w:space="0" w:color="auto"/>
              <w:right w:val="single" w:sz="4" w:space="0" w:color="auto"/>
            </w:tcBorders>
            <w:vAlign w:val="center"/>
            <w:hideMark/>
          </w:tcPr>
          <w:p w14:paraId="6C45DC1E" w14:textId="77777777" w:rsidR="00642FEB" w:rsidRDefault="00642FEB">
            <w:pPr>
              <w:widowControl/>
              <w:spacing w:line="2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28</w:t>
            </w:r>
          </w:p>
        </w:tc>
        <w:tc>
          <w:tcPr>
            <w:tcW w:w="2314" w:type="dxa"/>
            <w:tcBorders>
              <w:top w:val="nil"/>
              <w:left w:val="single" w:sz="4" w:space="0" w:color="auto"/>
              <w:bottom w:val="single" w:sz="4" w:space="0" w:color="auto"/>
              <w:right w:val="single" w:sz="4" w:space="0" w:color="auto"/>
            </w:tcBorders>
            <w:vAlign w:val="center"/>
            <w:hideMark/>
          </w:tcPr>
          <w:p w14:paraId="4F1A5239" w14:textId="77777777" w:rsidR="00642FEB" w:rsidRDefault="00642FEB">
            <w:pPr>
              <w:rPr>
                <w:rFonts w:ascii="仿宋" w:eastAsia="仿宋" w:hAnsi="仿宋" w:cs="宋体" w:hint="eastAsia"/>
                <w:color w:val="000000"/>
                <w:kern w:val="0"/>
                <w:sz w:val="24"/>
              </w:rPr>
            </w:pPr>
          </w:p>
        </w:tc>
      </w:tr>
    </w:tbl>
    <w:p w14:paraId="5E2AF718" w14:textId="77777777" w:rsidR="00250E0F" w:rsidRPr="004A515A" w:rsidRDefault="00250E0F"/>
    <w:p w14:paraId="3156447D" w14:textId="77777777" w:rsidR="004A515A" w:rsidRDefault="005D207D" w:rsidP="005D207D">
      <w:pPr>
        <w:rPr>
          <w:rFonts w:ascii="Microsoft YaHei Light" w:eastAsia="Microsoft YaHei Light" w:hAnsi="Microsoft YaHei Light"/>
          <w:sz w:val="24"/>
        </w:rPr>
      </w:pPr>
      <w:r w:rsidRPr="00250E0F">
        <w:rPr>
          <w:rFonts w:ascii="Microsoft YaHei Light" w:eastAsia="Microsoft YaHei Light" w:hAnsi="Microsoft YaHei Light" w:hint="eastAsia"/>
          <w:sz w:val="24"/>
        </w:rPr>
        <w:lastRenderedPageBreak/>
        <w:t>备注：</w:t>
      </w:r>
    </w:p>
    <w:p w14:paraId="558E310C" w14:textId="77777777" w:rsidR="00331D58" w:rsidRDefault="005D207D" w:rsidP="005D207D">
      <w:pPr>
        <w:rPr>
          <w:rFonts w:ascii="Microsoft YaHei Light" w:eastAsia="Microsoft YaHei Light" w:hAnsi="Microsoft YaHei Light"/>
          <w:sz w:val="24"/>
        </w:rPr>
      </w:pPr>
      <w:r w:rsidRPr="00250E0F">
        <w:rPr>
          <w:rFonts w:ascii="Microsoft YaHei Light" w:eastAsia="Microsoft YaHei Light" w:hAnsi="Microsoft YaHei Light" w:hint="eastAsia"/>
          <w:sz w:val="24"/>
        </w:rPr>
        <w:t>1.除投资公司外工作地点均在深圳。</w:t>
      </w:r>
    </w:p>
    <w:p w14:paraId="4AFC77B2" w14:textId="77777777" w:rsidR="00331D58" w:rsidRDefault="005D207D" w:rsidP="00331D58">
      <w:pPr>
        <w:rPr>
          <w:rStyle w:val="text1"/>
          <w:rFonts w:ascii="Microsoft YaHei Light" w:eastAsia="Microsoft YaHei Light" w:hAnsi="Microsoft YaHei Light"/>
          <w:color w:val="auto"/>
          <w:sz w:val="24"/>
          <w:szCs w:val="24"/>
        </w:rPr>
      </w:pPr>
      <w:r w:rsidRPr="00250E0F">
        <w:rPr>
          <w:rFonts w:ascii="Microsoft YaHei Light" w:eastAsia="Microsoft YaHei Light" w:hAnsi="Microsoft YaHei Light" w:hint="eastAsia"/>
          <w:sz w:val="24"/>
        </w:rPr>
        <w:t>2.投资公司招聘人员六险二金均在深圳缴纳，派往贵阳工作。</w:t>
      </w:r>
    </w:p>
    <w:p w14:paraId="5288B570" w14:textId="77777777" w:rsidR="00263C47" w:rsidRPr="00250E0F" w:rsidRDefault="00331D58" w:rsidP="00331D58">
      <w:pPr>
        <w:rPr>
          <w:rStyle w:val="text1"/>
          <w:rFonts w:ascii="Microsoft YaHei Light" w:eastAsia="Microsoft YaHei Light" w:hAnsi="Microsoft YaHei Light"/>
          <w:color w:val="auto"/>
          <w:sz w:val="24"/>
          <w:szCs w:val="24"/>
        </w:rPr>
      </w:pPr>
      <w:r>
        <w:rPr>
          <w:rStyle w:val="text1"/>
          <w:rFonts w:ascii="Microsoft YaHei Light" w:eastAsia="Microsoft YaHei Light" w:hAnsi="Microsoft YaHei Light" w:hint="eastAsia"/>
          <w:color w:val="auto"/>
          <w:sz w:val="24"/>
          <w:szCs w:val="24"/>
        </w:rPr>
        <w:t>3.</w:t>
      </w:r>
      <w:r w:rsidR="00263C47" w:rsidRPr="00250E0F">
        <w:rPr>
          <w:rStyle w:val="text1"/>
          <w:rFonts w:ascii="Microsoft YaHei Light" w:eastAsia="Microsoft YaHei Light" w:hAnsi="Microsoft YaHei Light" w:hint="eastAsia"/>
          <w:color w:val="auto"/>
          <w:sz w:val="24"/>
          <w:szCs w:val="24"/>
        </w:rPr>
        <w:t>基本要求：招聘生源为201</w:t>
      </w:r>
      <w:r w:rsidR="008B19D8" w:rsidRPr="00250E0F">
        <w:rPr>
          <w:rStyle w:val="text1"/>
          <w:rFonts w:ascii="Microsoft YaHei Light" w:eastAsia="Microsoft YaHei Light" w:hAnsi="Microsoft YaHei Light" w:hint="eastAsia"/>
          <w:color w:val="auto"/>
          <w:sz w:val="24"/>
          <w:szCs w:val="24"/>
        </w:rPr>
        <w:t>9</w:t>
      </w:r>
      <w:r w:rsidR="00263C47" w:rsidRPr="00250E0F">
        <w:rPr>
          <w:rStyle w:val="text1"/>
          <w:rFonts w:ascii="Microsoft YaHei Light" w:eastAsia="Microsoft YaHei Light" w:hAnsi="Microsoft YaHei Light" w:hint="eastAsia"/>
          <w:color w:val="auto"/>
          <w:sz w:val="24"/>
          <w:szCs w:val="24"/>
        </w:rPr>
        <w:t>年应届毕业生，在校成绩优良，品行端正，责任心强，富有挑战精神及创新意识。</w:t>
      </w:r>
    </w:p>
    <w:p w14:paraId="61A5785B" w14:textId="77777777" w:rsidR="00263C47" w:rsidRPr="00250E0F" w:rsidRDefault="00263C47" w:rsidP="00263C47">
      <w:pPr>
        <w:spacing w:line="440" w:lineRule="exact"/>
        <w:rPr>
          <w:rStyle w:val="text1"/>
          <w:rFonts w:ascii="Microsoft YaHei Light" w:eastAsia="Microsoft YaHei Light" w:hAnsi="Microsoft YaHei Light"/>
          <w:bCs/>
          <w:color w:val="auto"/>
          <w:sz w:val="24"/>
          <w:szCs w:val="24"/>
          <w:u w:val="single"/>
        </w:rPr>
      </w:pPr>
    </w:p>
    <w:p w14:paraId="24071FC4" w14:textId="77777777" w:rsidR="00263C47" w:rsidRPr="00250E0F" w:rsidRDefault="00263C47" w:rsidP="00263C47">
      <w:pPr>
        <w:spacing w:line="440" w:lineRule="exact"/>
        <w:rPr>
          <w:rStyle w:val="text1"/>
          <w:rFonts w:ascii="Microsoft YaHei Light" w:eastAsia="Microsoft YaHei Light" w:hAnsi="Microsoft YaHei Light"/>
          <w:bCs/>
          <w:color w:val="auto"/>
          <w:sz w:val="24"/>
          <w:szCs w:val="24"/>
          <w:u w:val="single"/>
        </w:rPr>
      </w:pPr>
      <w:r w:rsidRPr="00250E0F">
        <w:rPr>
          <w:rStyle w:val="text1"/>
          <w:rFonts w:ascii="Microsoft YaHei Light" w:eastAsia="Microsoft YaHei Light" w:hAnsi="Microsoft YaHei Light" w:hint="eastAsia"/>
          <w:bCs/>
          <w:color w:val="auto"/>
          <w:sz w:val="24"/>
          <w:szCs w:val="24"/>
          <w:u w:val="single"/>
        </w:rPr>
        <w:t>三、招聘流程</w:t>
      </w:r>
    </w:p>
    <w:p w14:paraId="405A5A79" w14:textId="77777777" w:rsidR="000D4C94" w:rsidRPr="00250E0F" w:rsidRDefault="00263C47" w:rsidP="002C4D9E">
      <w:pPr>
        <w:spacing w:line="440" w:lineRule="exact"/>
        <w:ind w:firstLineChars="200" w:firstLine="480"/>
        <w:rPr>
          <w:rStyle w:val="text1"/>
          <w:rFonts w:ascii="Microsoft YaHei Light" w:eastAsia="Microsoft YaHei Light" w:hAnsi="Microsoft YaHei Light"/>
          <w:color w:val="auto"/>
          <w:sz w:val="24"/>
          <w:szCs w:val="24"/>
        </w:rPr>
      </w:pPr>
      <w:r w:rsidRPr="00250E0F">
        <w:rPr>
          <w:rStyle w:val="text1"/>
          <w:rFonts w:ascii="Microsoft YaHei Light" w:eastAsia="Microsoft YaHei Light" w:hAnsi="Microsoft YaHei Light" w:hint="eastAsia"/>
          <w:color w:val="auto"/>
          <w:sz w:val="24"/>
          <w:szCs w:val="24"/>
        </w:rPr>
        <w:t>1</w:t>
      </w:r>
      <w:r w:rsidR="009C7986" w:rsidRPr="00250E0F">
        <w:rPr>
          <w:rStyle w:val="text1"/>
          <w:rFonts w:ascii="Microsoft YaHei Light" w:eastAsia="Microsoft YaHei Light" w:hAnsi="Microsoft YaHei Light" w:hint="eastAsia"/>
          <w:color w:val="auto"/>
          <w:sz w:val="24"/>
          <w:szCs w:val="24"/>
        </w:rPr>
        <w:t>、</w:t>
      </w:r>
      <w:r w:rsidRPr="00250E0F">
        <w:rPr>
          <w:rStyle w:val="text1"/>
          <w:rFonts w:ascii="Microsoft YaHei Light" w:eastAsia="Microsoft YaHei Light" w:hAnsi="Microsoft YaHei Light" w:hint="eastAsia"/>
          <w:color w:val="auto"/>
          <w:sz w:val="24"/>
          <w:szCs w:val="24"/>
        </w:rPr>
        <w:t>招聘</w:t>
      </w:r>
      <w:r w:rsidR="000D4C94" w:rsidRPr="00250E0F">
        <w:rPr>
          <w:rStyle w:val="text1"/>
          <w:rFonts w:ascii="Microsoft YaHei Light" w:eastAsia="Microsoft YaHei Light" w:hAnsi="Microsoft YaHei Light" w:hint="eastAsia"/>
          <w:color w:val="auto"/>
          <w:sz w:val="24"/>
          <w:szCs w:val="24"/>
        </w:rPr>
        <w:t>流程：接收简历→确定入围名单</w:t>
      </w:r>
      <w:r w:rsidR="007431EE" w:rsidRPr="00250E0F">
        <w:rPr>
          <w:rStyle w:val="text1"/>
          <w:rFonts w:ascii="Microsoft YaHei Light" w:eastAsia="Microsoft YaHei Light" w:hAnsi="Microsoft YaHei Light" w:hint="eastAsia"/>
          <w:color w:val="auto"/>
          <w:sz w:val="24"/>
          <w:szCs w:val="24"/>
        </w:rPr>
        <w:t>→</w:t>
      </w:r>
      <w:r w:rsidR="00562CD2" w:rsidRPr="00250E0F">
        <w:rPr>
          <w:rStyle w:val="text1"/>
          <w:rFonts w:ascii="Microsoft YaHei Light" w:eastAsia="Microsoft YaHei Light" w:hAnsi="Microsoft YaHei Light" w:hint="eastAsia"/>
          <w:color w:val="auto"/>
          <w:sz w:val="24"/>
          <w:szCs w:val="24"/>
        </w:rPr>
        <w:t>初</w:t>
      </w:r>
      <w:r w:rsidR="000D4C94" w:rsidRPr="00250E0F">
        <w:rPr>
          <w:rStyle w:val="text1"/>
          <w:rFonts w:ascii="Microsoft YaHei Light" w:eastAsia="Microsoft YaHei Light" w:hAnsi="Microsoft YaHei Light" w:hint="eastAsia"/>
          <w:color w:val="auto"/>
          <w:sz w:val="24"/>
          <w:szCs w:val="24"/>
        </w:rPr>
        <w:t>试</w:t>
      </w:r>
      <w:r w:rsidR="00B81AF4" w:rsidRPr="00250E0F">
        <w:rPr>
          <w:rStyle w:val="text1"/>
          <w:rFonts w:ascii="Microsoft YaHei Light" w:eastAsia="Microsoft YaHei Light" w:hAnsi="Microsoft YaHei Light" w:hint="eastAsia"/>
          <w:color w:val="auto"/>
          <w:sz w:val="24"/>
          <w:szCs w:val="24"/>
        </w:rPr>
        <w:t>→笔试（根据岗位）</w:t>
      </w:r>
      <w:r w:rsidR="000D4C94" w:rsidRPr="00250E0F">
        <w:rPr>
          <w:rStyle w:val="text1"/>
          <w:rFonts w:ascii="Microsoft YaHei Light" w:eastAsia="Microsoft YaHei Light" w:hAnsi="Microsoft YaHei Light" w:hint="eastAsia"/>
          <w:color w:val="auto"/>
          <w:sz w:val="24"/>
          <w:szCs w:val="24"/>
        </w:rPr>
        <w:t>→</w:t>
      </w:r>
      <w:r w:rsidR="00562CD2" w:rsidRPr="00250E0F">
        <w:rPr>
          <w:rStyle w:val="text1"/>
          <w:rFonts w:ascii="Microsoft YaHei Light" w:eastAsia="Microsoft YaHei Light" w:hAnsi="Microsoft YaHei Light" w:hint="eastAsia"/>
          <w:color w:val="auto"/>
          <w:sz w:val="24"/>
          <w:szCs w:val="24"/>
        </w:rPr>
        <w:t>复试</w:t>
      </w:r>
      <w:r w:rsidR="008D6A85" w:rsidRPr="00250E0F">
        <w:rPr>
          <w:rStyle w:val="text1"/>
          <w:rFonts w:ascii="Microsoft YaHei Light" w:eastAsia="Microsoft YaHei Light" w:hAnsi="Microsoft YaHei Light" w:hint="eastAsia"/>
          <w:color w:val="auto"/>
          <w:sz w:val="24"/>
          <w:szCs w:val="24"/>
        </w:rPr>
        <w:t>→择优录用</w:t>
      </w:r>
      <w:r w:rsidR="00562CD2" w:rsidRPr="00250E0F">
        <w:rPr>
          <w:rStyle w:val="text1"/>
          <w:rFonts w:ascii="Microsoft YaHei Light" w:eastAsia="Microsoft YaHei Light" w:hAnsi="Microsoft YaHei Light" w:hint="eastAsia"/>
          <w:color w:val="auto"/>
          <w:sz w:val="24"/>
          <w:szCs w:val="24"/>
        </w:rPr>
        <w:t>→根据需要安排实习→毕业报到</w:t>
      </w:r>
    </w:p>
    <w:p w14:paraId="654DBD9B" w14:textId="77777777" w:rsidR="00D8689A" w:rsidRPr="00250E0F" w:rsidRDefault="00D8689A" w:rsidP="002C4D9E">
      <w:pPr>
        <w:spacing w:line="440" w:lineRule="exact"/>
        <w:ind w:firstLineChars="200" w:firstLine="480"/>
        <w:rPr>
          <w:rStyle w:val="text1"/>
          <w:rFonts w:ascii="Microsoft YaHei Light" w:eastAsia="Microsoft YaHei Light" w:hAnsi="Microsoft YaHei Light"/>
          <w:color w:val="auto"/>
          <w:sz w:val="24"/>
          <w:szCs w:val="24"/>
        </w:rPr>
      </w:pPr>
    </w:p>
    <w:p w14:paraId="726FC17E" w14:textId="77777777" w:rsidR="000D4C94" w:rsidRPr="00250E0F" w:rsidRDefault="00263C47" w:rsidP="002C4D9E">
      <w:pPr>
        <w:spacing w:line="440" w:lineRule="exact"/>
        <w:rPr>
          <w:rStyle w:val="text1"/>
          <w:rFonts w:ascii="Microsoft YaHei Light" w:eastAsia="Microsoft YaHei Light" w:hAnsi="Microsoft YaHei Light"/>
          <w:bCs/>
          <w:color w:val="auto"/>
          <w:sz w:val="24"/>
          <w:szCs w:val="24"/>
          <w:u w:val="single"/>
        </w:rPr>
      </w:pPr>
      <w:r w:rsidRPr="00250E0F">
        <w:rPr>
          <w:rStyle w:val="text1"/>
          <w:rFonts w:ascii="Microsoft YaHei Light" w:eastAsia="Microsoft YaHei Light" w:hAnsi="Microsoft YaHei Light" w:hint="eastAsia"/>
          <w:bCs/>
          <w:color w:val="auto"/>
          <w:sz w:val="24"/>
          <w:szCs w:val="24"/>
          <w:u w:val="single"/>
        </w:rPr>
        <w:t>四</w:t>
      </w:r>
      <w:r w:rsidR="000D4C94" w:rsidRPr="00250E0F">
        <w:rPr>
          <w:rStyle w:val="text1"/>
          <w:rFonts w:ascii="Microsoft YaHei Light" w:eastAsia="Microsoft YaHei Light" w:hAnsi="Microsoft YaHei Light" w:hint="eastAsia"/>
          <w:bCs/>
          <w:color w:val="auto"/>
          <w:sz w:val="24"/>
          <w:szCs w:val="24"/>
          <w:u w:val="single"/>
        </w:rPr>
        <w:t>、联系方式</w:t>
      </w:r>
    </w:p>
    <w:p w14:paraId="445EE4FA" w14:textId="77777777" w:rsidR="00205CE9" w:rsidRPr="00250E0F" w:rsidRDefault="00205CE9" w:rsidP="002C4D9E">
      <w:pPr>
        <w:spacing w:line="440" w:lineRule="exact"/>
        <w:ind w:firstLineChars="200" w:firstLine="480"/>
        <w:rPr>
          <w:rFonts w:ascii="Microsoft YaHei Light" w:eastAsia="Microsoft YaHei Light" w:hAnsi="Microsoft YaHei Light"/>
          <w:sz w:val="24"/>
        </w:rPr>
      </w:pPr>
      <w:r w:rsidRPr="00250E0F">
        <w:rPr>
          <w:rFonts w:ascii="Microsoft YaHei Light" w:eastAsia="Microsoft YaHei Light" w:hAnsi="Microsoft YaHei Light" w:hint="eastAsia"/>
          <w:sz w:val="24"/>
        </w:rPr>
        <w:t>如需提供其他材料亦可发至以下信箱：</w:t>
      </w:r>
    </w:p>
    <w:p w14:paraId="07831B5F" w14:textId="77777777" w:rsidR="00205CE9" w:rsidRPr="00250E0F" w:rsidRDefault="007034E7" w:rsidP="002C4D9E">
      <w:pPr>
        <w:spacing w:line="440" w:lineRule="exact"/>
        <w:ind w:firstLineChars="200" w:firstLine="480"/>
        <w:rPr>
          <w:rFonts w:ascii="Microsoft YaHei Light" w:eastAsia="Microsoft YaHei Light" w:hAnsi="Microsoft YaHei Light"/>
          <w:sz w:val="24"/>
        </w:rPr>
      </w:pPr>
      <w:hyperlink r:id="rId8" w:history="1">
        <w:r w:rsidR="00205CE9" w:rsidRPr="00250E0F">
          <w:rPr>
            <w:rStyle w:val="a3"/>
            <w:rFonts w:ascii="Microsoft YaHei Light" w:eastAsia="Microsoft YaHei Light" w:hAnsi="Microsoft YaHei Light"/>
            <w:color w:val="auto"/>
            <w:sz w:val="24"/>
          </w:rPr>
          <w:t>sz</w:t>
        </w:r>
        <w:r w:rsidR="00205CE9" w:rsidRPr="00250E0F">
          <w:rPr>
            <w:rStyle w:val="a3"/>
            <w:rFonts w:ascii="Microsoft YaHei Light" w:eastAsia="Microsoft YaHei Light" w:hAnsi="Microsoft YaHei Light" w:hint="eastAsia"/>
            <w:color w:val="auto"/>
            <w:sz w:val="24"/>
          </w:rPr>
          <w:t>ew</w:t>
        </w:r>
        <w:r w:rsidR="00205CE9" w:rsidRPr="00250E0F">
          <w:rPr>
            <w:rStyle w:val="a3"/>
            <w:rFonts w:ascii="Microsoft YaHei Light" w:eastAsia="Microsoft YaHei Light" w:hAnsi="Microsoft YaHei Light"/>
            <w:color w:val="auto"/>
            <w:sz w:val="24"/>
          </w:rPr>
          <w:t>600548@</w:t>
        </w:r>
        <w:r w:rsidR="00205CE9" w:rsidRPr="00250E0F">
          <w:rPr>
            <w:rStyle w:val="a3"/>
            <w:rFonts w:ascii="Microsoft YaHei Light" w:eastAsia="Microsoft YaHei Light" w:hAnsi="Microsoft YaHei Light" w:hint="eastAsia"/>
            <w:color w:val="auto"/>
            <w:sz w:val="24"/>
          </w:rPr>
          <w:t>sina</w:t>
        </w:r>
        <w:r w:rsidR="00205CE9" w:rsidRPr="00250E0F">
          <w:rPr>
            <w:rStyle w:val="a3"/>
            <w:rFonts w:ascii="Microsoft YaHei Light" w:eastAsia="Microsoft YaHei Light" w:hAnsi="Microsoft YaHei Light"/>
            <w:color w:val="auto"/>
            <w:sz w:val="24"/>
          </w:rPr>
          <w:t>.com</w:t>
        </w:r>
      </w:hyperlink>
    </w:p>
    <w:p w14:paraId="4BBDC91A" w14:textId="77777777" w:rsidR="00B459AC" w:rsidRPr="00250E0F" w:rsidRDefault="00B459AC" w:rsidP="002C4D9E">
      <w:pPr>
        <w:spacing w:line="440" w:lineRule="exact"/>
        <w:ind w:firstLineChars="200" w:firstLine="480"/>
        <w:rPr>
          <w:rFonts w:ascii="Microsoft YaHei Light" w:eastAsia="Microsoft YaHei Light" w:hAnsi="Microsoft YaHei Light"/>
          <w:sz w:val="24"/>
        </w:rPr>
      </w:pPr>
    </w:p>
    <w:p w14:paraId="4AD8D01F" w14:textId="77777777" w:rsidR="0003679F" w:rsidRPr="00250E0F" w:rsidRDefault="00C87894" w:rsidP="002C4D9E">
      <w:pPr>
        <w:spacing w:line="440" w:lineRule="exact"/>
        <w:ind w:firstLineChars="200" w:firstLine="480"/>
        <w:rPr>
          <w:rFonts w:ascii="Microsoft YaHei Light" w:eastAsia="Microsoft YaHei Light" w:hAnsi="Microsoft YaHei Light"/>
          <w:sz w:val="24"/>
        </w:rPr>
      </w:pPr>
      <w:r w:rsidRPr="00250E0F">
        <w:rPr>
          <w:rFonts w:ascii="Microsoft YaHei Light" w:eastAsia="Microsoft YaHei Light" w:hAnsi="Microsoft YaHei Light" w:hint="eastAsia"/>
          <w:sz w:val="24"/>
        </w:rPr>
        <w:t>联 系 人：</w:t>
      </w:r>
      <w:r w:rsidR="008A44E3" w:rsidRPr="00250E0F">
        <w:rPr>
          <w:rFonts w:ascii="Microsoft YaHei Light" w:eastAsia="Microsoft YaHei Light" w:hAnsi="Microsoft YaHei Light" w:hint="eastAsia"/>
          <w:sz w:val="24"/>
        </w:rPr>
        <w:t>邹经理</w:t>
      </w:r>
      <w:r w:rsidR="001A6E23" w:rsidRPr="00250E0F">
        <w:rPr>
          <w:rFonts w:ascii="Microsoft YaHei Light" w:eastAsia="Microsoft YaHei Light" w:hAnsi="Microsoft YaHei Light" w:hint="eastAsia"/>
          <w:sz w:val="24"/>
        </w:rPr>
        <w:t xml:space="preserve">     </w:t>
      </w:r>
      <w:r w:rsidR="008A44E3" w:rsidRPr="00250E0F">
        <w:rPr>
          <w:rFonts w:ascii="Microsoft YaHei Light" w:eastAsia="Microsoft YaHei Light" w:hAnsi="Microsoft YaHei Light" w:hint="eastAsia"/>
          <w:sz w:val="24"/>
        </w:rPr>
        <w:t>联系电话：</w:t>
      </w:r>
      <w:r w:rsidR="001A6E23" w:rsidRPr="00250E0F">
        <w:rPr>
          <w:rFonts w:ascii="Microsoft YaHei Light" w:eastAsia="Microsoft YaHei Light" w:hAnsi="Microsoft YaHei Light" w:hint="eastAsia"/>
          <w:sz w:val="24"/>
        </w:rPr>
        <w:t xml:space="preserve"> </w:t>
      </w:r>
      <w:r w:rsidR="008A44E3" w:rsidRPr="00250E0F">
        <w:rPr>
          <w:rFonts w:ascii="Microsoft YaHei Light" w:eastAsia="Microsoft YaHei Light" w:hAnsi="Microsoft YaHei Light" w:hint="eastAsia"/>
          <w:sz w:val="24"/>
        </w:rPr>
        <w:t>0755-82853508</w:t>
      </w:r>
    </w:p>
    <w:p w14:paraId="7AB521C1" w14:textId="77777777" w:rsidR="00C87894" w:rsidRPr="00250E0F" w:rsidRDefault="00C87894" w:rsidP="002C4D9E">
      <w:pPr>
        <w:spacing w:line="440" w:lineRule="exact"/>
        <w:ind w:firstLineChars="200" w:firstLine="480"/>
        <w:rPr>
          <w:rStyle w:val="a3"/>
          <w:rFonts w:ascii="Microsoft YaHei Light" w:eastAsia="Microsoft YaHei Light" w:hAnsi="Microsoft YaHei Light"/>
          <w:color w:val="auto"/>
          <w:sz w:val="24"/>
        </w:rPr>
      </w:pPr>
      <w:r w:rsidRPr="00250E0F">
        <w:rPr>
          <w:rFonts w:ascii="Microsoft YaHei Light" w:eastAsia="Microsoft YaHei Light" w:hAnsi="Microsoft YaHei Light" w:hint="eastAsia"/>
          <w:sz w:val="24"/>
        </w:rPr>
        <w:t>公司网址：</w:t>
      </w:r>
      <w:hyperlink r:id="rId9" w:history="1">
        <w:r w:rsidRPr="00250E0F">
          <w:rPr>
            <w:rStyle w:val="a3"/>
            <w:rFonts w:ascii="Microsoft YaHei Light" w:eastAsia="Microsoft YaHei Light" w:hAnsi="Microsoft YaHei Light" w:hint="eastAsia"/>
            <w:color w:val="auto"/>
            <w:sz w:val="24"/>
          </w:rPr>
          <w:t>www.sz-expressway.com</w:t>
        </w:r>
      </w:hyperlink>
    </w:p>
    <w:p w14:paraId="11DCE9EB" w14:textId="77777777" w:rsidR="008A44E3" w:rsidRPr="00250E0F" w:rsidRDefault="008A44E3" w:rsidP="008A44E3">
      <w:pPr>
        <w:spacing w:line="440" w:lineRule="exact"/>
        <w:ind w:firstLineChars="200" w:firstLine="480"/>
        <w:rPr>
          <w:rFonts w:ascii="Microsoft YaHei Light" w:eastAsia="Microsoft YaHei Light" w:hAnsi="Microsoft YaHei Light"/>
          <w:sz w:val="24"/>
        </w:rPr>
      </w:pPr>
      <w:r w:rsidRPr="00250E0F">
        <w:rPr>
          <w:rStyle w:val="text1"/>
          <w:rFonts w:ascii="Microsoft YaHei Light" w:eastAsia="Microsoft YaHei Light" w:hAnsi="Microsoft YaHei Light" w:hint="eastAsia"/>
          <w:color w:val="auto"/>
          <w:sz w:val="24"/>
          <w:szCs w:val="24"/>
        </w:rPr>
        <w:t>地</w:t>
      </w:r>
      <w:r w:rsidR="00205CE9" w:rsidRPr="00250E0F">
        <w:rPr>
          <w:rStyle w:val="text1"/>
          <w:rFonts w:ascii="Microsoft YaHei Light" w:eastAsia="Microsoft YaHei Light" w:hAnsi="Microsoft YaHei Light" w:hint="eastAsia"/>
          <w:color w:val="auto"/>
          <w:sz w:val="24"/>
          <w:szCs w:val="24"/>
        </w:rPr>
        <w:t xml:space="preserve">    </w:t>
      </w:r>
      <w:r w:rsidRPr="00250E0F">
        <w:rPr>
          <w:rStyle w:val="text1"/>
          <w:rFonts w:ascii="Microsoft YaHei Light" w:eastAsia="Microsoft YaHei Light" w:hAnsi="Microsoft YaHei Light" w:hint="eastAsia"/>
          <w:color w:val="auto"/>
          <w:sz w:val="24"/>
          <w:szCs w:val="24"/>
        </w:rPr>
        <w:t>址：深圳市福田区益田路江苏大厦B座2-4层</w:t>
      </w:r>
    </w:p>
    <w:p w14:paraId="63069923" w14:textId="77777777" w:rsidR="008A44E3" w:rsidRPr="00250E0F" w:rsidRDefault="008A44E3" w:rsidP="002C4D9E">
      <w:pPr>
        <w:spacing w:line="440" w:lineRule="exact"/>
        <w:ind w:firstLineChars="200" w:firstLine="480"/>
        <w:rPr>
          <w:rStyle w:val="text1"/>
          <w:rFonts w:ascii="Microsoft YaHei Light" w:eastAsia="Microsoft YaHei Light" w:hAnsi="Microsoft YaHei Light"/>
          <w:color w:val="auto"/>
          <w:sz w:val="24"/>
          <w:szCs w:val="24"/>
        </w:rPr>
      </w:pPr>
    </w:p>
    <w:p w14:paraId="0F2DB979" w14:textId="77777777" w:rsidR="00435385" w:rsidRPr="00250E0F" w:rsidRDefault="000D4C94" w:rsidP="00DC0BC6">
      <w:pPr>
        <w:spacing w:line="440" w:lineRule="exact"/>
        <w:rPr>
          <w:rStyle w:val="text1"/>
          <w:rFonts w:ascii="Microsoft YaHei Light" w:eastAsia="Microsoft YaHei Light" w:hAnsi="Microsoft YaHei Light"/>
          <w:bCs/>
          <w:color w:val="auto"/>
          <w:sz w:val="24"/>
          <w:szCs w:val="24"/>
          <w:u w:val="single"/>
        </w:rPr>
      </w:pPr>
      <w:r w:rsidRPr="00250E0F">
        <w:rPr>
          <w:rStyle w:val="text1"/>
          <w:rFonts w:ascii="Microsoft YaHei Light" w:eastAsia="Microsoft YaHei Light" w:hAnsi="Microsoft YaHei Light" w:hint="eastAsia"/>
          <w:color w:val="auto"/>
          <w:sz w:val="24"/>
          <w:szCs w:val="24"/>
        </w:rPr>
        <w:t>注：</w:t>
      </w:r>
      <w:r w:rsidR="007E0FED" w:rsidRPr="00250E0F">
        <w:rPr>
          <w:rStyle w:val="text1"/>
          <w:rFonts w:ascii="Microsoft YaHei Light" w:eastAsia="Microsoft YaHei Light" w:hAnsi="Microsoft YaHei Light" w:hint="eastAsia"/>
          <w:color w:val="auto"/>
          <w:sz w:val="24"/>
          <w:szCs w:val="24"/>
        </w:rPr>
        <w:t>本招聘</w:t>
      </w:r>
      <w:r w:rsidRPr="00250E0F">
        <w:rPr>
          <w:rStyle w:val="text1"/>
          <w:rFonts w:ascii="Microsoft YaHei Light" w:eastAsia="Microsoft YaHei Light" w:hAnsi="Microsoft YaHei Light" w:hint="eastAsia"/>
          <w:color w:val="auto"/>
          <w:sz w:val="24"/>
          <w:szCs w:val="24"/>
        </w:rPr>
        <w:t>信息有效期至</w:t>
      </w:r>
      <w:r w:rsidR="00591FD6" w:rsidRPr="00250E0F">
        <w:rPr>
          <w:rStyle w:val="text1"/>
          <w:rFonts w:ascii="Microsoft YaHei Light" w:eastAsia="Microsoft YaHei Light" w:hAnsi="Microsoft YaHei Light" w:hint="eastAsia"/>
          <w:color w:val="auto"/>
          <w:sz w:val="24"/>
          <w:szCs w:val="24"/>
        </w:rPr>
        <w:t>201</w:t>
      </w:r>
      <w:r w:rsidR="008B19D8" w:rsidRPr="00250E0F">
        <w:rPr>
          <w:rStyle w:val="text1"/>
          <w:rFonts w:ascii="Microsoft YaHei Light" w:eastAsia="Microsoft YaHei Light" w:hAnsi="Microsoft YaHei Light" w:hint="eastAsia"/>
          <w:color w:val="auto"/>
          <w:sz w:val="24"/>
          <w:szCs w:val="24"/>
        </w:rPr>
        <w:t>8</w:t>
      </w:r>
      <w:r w:rsidRPr="00250E0F">
        <w:rPr>
          <w:rStyle w:val="text1"/>
          <w:rFonts w:ascii="Microsoft YaHei Light" w:eastAsia="Microsoft YaHei Light" w:hAnsi="Microsoft YaHei Light" w:hint="eastAsia"/>
          <w:color w:val="auto"/>
          <w:sz w:val="24"/>
          <w:szCs w:val="24"/>
        </w:rPr>
        <w:t>年</w:t>
      </w:r>
      <w:r w:rsidR="008A44E3" w:rsidRPr="00250E0F">
        <w:rPr>
          <w:rStyle w:val="text1"/>
          <w:rFonts w:ascii="Microsoft YaHei Light" w:eastAsia="Microsoft YaHei Light" w:hAnsi="Microsoft YaHei Light" w:hint="eastAsia"/>
          <w:color w:val="auto"/>
          <w:sz w:val="24"/>
          <w:szCs w:val="24"/>
        </w:rPr>
        <w:t>1</w:t>
      </w:r>
      <w:r w:rsidR="00D8689A" w:rsidRPr="00250E0F">
        <w:rPr>
          <w:rStyle w:val="text1"/>
          <w:rFonts w:ascii="Microsoft YaHei Light" w:eastAsia="Microsoft YaHei Light" w:hAnsi="Microsoft YaHei Light" w:hint="eastAsia"/>
          <w:color w:val="auto"/>
          <w:sz w:val="24"/>
          <w:szCs w:val="24"/>
        </w:rPr>
        <w:t>2</w:t>
      </w:r>
      <w:r w:rsidRPr="00250E0F">
        <w:rPr>
          <w:rStyle w:val="text1"/>
          <w:rFonts w:ascii="Microsoft YaHei Light" w:eastAsia="Microsoft YaHei Light" w:hAnsi="Microsoft YaHei Light" w:hint="eastAsia"/>
          <w:color w:val="auto"/>
          <w:sz w:val="24"/>
          <w:szCs w:val="24"/>
        </w:rPr>
        <w:t>月</w:t>
      </w:r>
      <w:r w:rsidR="00E7164E" w:rsidRPr="00250E0F">
        <w:rPr>
          <w:rStyle w:val="text1"/>
          <w:rFonts w:ascii="Microsoft YaHei Light" w:eastAsia="Microsoft YaHei Light" w:hAnsi="Microsoft YaHei Light" w:hint="eastAsia"/>
          <w:color w:val="auto"/>
          <w:sz w:val="24"/>
          <w:szCs w:val="24"/>
        </w:rPr>
        <w:t>3</w:t>
      </w:r>
      <w:r w:rsidR="000552DC" w:rsidRPr="00250E0F">
        <w:rPr>
          <w:rStyle w:val="text1"/>
          <w:rFonts w:ascii="Microsoft YaHei Light" w:eastAsia="Microsoft YaHei Light" w:hAnsi="Microsoft YaHei Light" w:hint="eastAsia"/>
          <w:color w:val="auto"/>
          <w:sz w:val="24"/>
          <w:szCs w:val="24"/>
        </w:rPr>
        <w:t>1</w:t>
      </w:r>
      <w:r w:rsidRPr="00250E0F">
        <w:rPr>
          <w:rStyle w:val="text1"/>
          <w:rFonts w:ascii="Microsoft YaHei Light" w:eastAsia="Microsoft YaHei Light" w:hAnsi="Microsoft YaHei Light" w:hint="eastAsia"/>
          <w:color w:val="auto"/>
          <w:sz w:val="24"/>
          <w:szCs w:val="24"/>
        </w:rPr>
        <w:t>日</w:t>
      </w:r>
    </w:p>
    <w:sectPr w:rsidR="00435385" w:rsidRPr="00250E0F" w:rsidSect="002C4D9E">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A87D1" w14:textId="77777777" w:rsidR="007034E7" w:rsidRDefault="007034E7">
      <w:r>
        <w:separator/>
      </w:r>
    </w:p>
  </w:endnote>
  <w:endnote w:type="continuationSeparator" w:id="0">
    <w:p w14:paraId="78516627" w14:textId="77777777" w:rsidR="007034E7" w:rsidRDefault="0070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Light">
    <w:altName w:val="Microsoft YaHei Light"/>
    <w:panose1 w:val="020B0502040204020203"/>
    <w:charset w:val="86"/>
    <w:family w:val="swiss"/>
    <w:pitch w:val="variable"/>
    <w:sig w:usb0="80000287" w:usb1="2ACF001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FF509" w14:textId="77777777" w:rsidR="007034E7" w:rsidRDefault="007034E7">
      <w:r>
        <w:separator/>
      </w:r>
    </w:p>
  </w:footnote>
  <w:footnote w:type="continuationSeparator" w:id="0">
    <w:p w14:paraId="6A6AF75C" w14:textId="77777777" w:rsidR="007034E7" w:rsidRDefault="00703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5511"/>
    <w:multiLevelType w:val="hybridMultilevel"/>
    <w:tmpl w:val="4D78824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232F739A"/>
    <w:multiLevelType w:val="hybridMultilevel"/>
    <w:tmpl w:val="13AC0CAA"/>
    <w:lvl w:ilvl="0" w:tplc="2D740A14">
      <w:start w:val="1"/>
      <w:numFmt w:val="bullet"/>
      <w:lvlText w:val=""/>
      <w:lvlJc w:val="left"/>
      <w:pPr>
        <w:tabs>
          <w:tab w:val="num" w:pos="720"/>
        </w:tabs>
        <w:ind w:left="720" w:hanging="360"/>
      </w:pPr>
      <w:rPr>
        <w:rFonts w:ascii="Wingdings" w:hAnsi="Wingdings" w:hint="default"/>
      </w:rPr>
    </w:lvl>
    <w:lvl w:ilvl="1" w:tplc="092E63E4" w:tentative="1">
      <w:start w:val="1"/>
      <w:numFmt w:val="bullet"/>
      <w:lvlText w:val=""/>
      <w:lvlJc w:val="left"/>
      <w:pPr>
        <w:tabs>
          <w:tab w:val="num" w:pos="1440"/>
        </w:tabs>
        <w:ind w:left="1440" w:hanging="360"/>
      </w:pPr>
      <w:rPr>
        <w:rFonts w:ascii="Wingdings" w:hAnsi="Wingdings" w:hint="default"/>
      </w:rPr>
    </w:lvl>
    <w:lvl w:ilvl="2" w:tplc="8DA09DCC" w:tentative="1">
      <w:start w:val="1"/>
      <w:numFmt w:val="bullet"/>
      <w:lvlText w:val=""/>
      <w:lvlJc w:val="left"/>
      <w:pPr>
        <w:tabs>
          <w:tab w:val="num" w:pos="2160"/>
        </w:tabs>
        <w:ind w:left="2160" w:hanging="360"/>
      </w:pPr>
      <w:rPr>
        <w:rFonts w:ascii="Wingdings" w:hAnsi="Wingdings" w:hint="default"/>
      </w:rPr>
    </w:lvl>
    <w:lvl w:ilvl="3" w:tplc="474EE9B8" w:tentative="1">
      <w:start w:val="1"/>
      <w:numFmt w:val="bullet"/>
      <w:lvlText w:val=""/>
      <w:lvlJc w:val="left"/>
      <w:pPr>
        <w:tabs>
          <w:tab w:val="num" w:pos="2880"/>
        </w:tabs>
        <w:ind w:left="2880" w:hanging="360"/>
      </w:pPr>
      <w:rPr>
        <w:rFonts w:ascii="Wingdings" w:hAnsi="Wingdings" w:hint="default"/>
      </w:rPr>
    </w:lvl>
    <w:lvl w:ilvl="4" w:tplc="FA10C568" w:tentative="1">
      <w:start w:val="1"/>
      <w:numFmt w:val="bullet"/>
      <w:lvlText w:val=""/>
      <w:lvlJc w:val="left"/>
      <w:pPr>
        <w:tabs>
          <w:tab w:val="num" w:pos="3600"/>
        </w:tabs>
        <w:ind w:left="3600" w:hanging="360"/>
      </w:pPr>
      <w:rPr>
        <w:rFonts w:ascii="Wingdings" w:hAnsi="Wingdings" w:hint="default"/>
      </w:rPr>
    </w:lvl>
    <w:lvl w:ilvl="5" w:tplc="C01EE4F0" w:tentative="1">
      <w:start w:val="1"/>
      <w:numFmt w:val="bullet"/>
      <w:lvlText w:val=""/>
      <w:lvlJc w:val="left"/>
      <w:pPr>
        <w:tabs>
          <w:tab w:val="num" w:pos="4320"/>
        </w:tabs>
        <w:ind w:left="4320" w:hanging="360"/>
      </w:pPr>
      <w:rPr>
        <w:rFonts w:ascii="Wingdings" w:hAnsi="Wingdings" w:hint="default"/>
      </w:rPr>
    </w:lvl>
    <w:lvl w:ilvl="6" w:tplc="7488E858" w:tentative="1">
      <w:start w:val="1"/>
      <w:numFmt w:val="bullet"/>
      <w:lvlText w:val=""/>
      <w:lvlJc w:val="left"/>
      <w:pPr>
        <w:tabs>
          <w:tab w:val="num" w:pos="5040"/>
        </w:tabs>
        <w:ind w:left="5040" w:hanging="360"/>
      </w:pPr>
      <w:rPr>
        <w:rFonts w:ascii="Wingdings" w:hAnsi="Wingdings" w:hint="default"/>
      </w:rPr>
    </w:lvl>
    <w:lvl w:ilvl="7" w:tplc="09F2D6B6" w:tentative="1">
      <w:start w:val="1"/>
      <w:numFmt w:val="bullet"/>
      <w:lvlText w:val=""/>
      <w:lvlJc w:val="left"/>
      <w:pPr>
        <w:tabs>
          <w:tab w:val="num" w:pos="5760"/>
        </w:tabs>
        <w:ind w:left="5760" w:hanging="360"/>
      </w:pPr>
      <w:rPr>
        <w:rFonts w:ascii="Wingdings" w:hAnsi="Wingdings" w:hint="default"/>
      </w:rPr>
    </w:lvl>
    <w:lvl w:ilvl="8" w:tplc="9A1834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D6343A"/>
    <w:multiLevelType w:val="hybridMultilevel"/>
    <w:tmpl w:val="22AA368A"/>
    <w:lvl w:ilvl="0" w:tplc="CD66418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CF"/>
    <w:rsid w:val="000007FF"/>
    <w:rsid w:val="00002017"/>
    <w:rsid w:val="00012649"/>
    <w:rsid w:val="00016616"/>
    <w:rsid w:val="000202F5"/>
    <w:rsid w:val="0003679F"/>
    <w:rsid w:val="00036E6E"/>
    <w:rsid w:val="00053B17"/>
    <w:rsid w:val="000552DC"/>
    <w:rsid w:val="000801C3"/>
    <w:rsid w:val="00083517"/>
    <w:rsid w:val="00086BCF"/>
    <w:rsid w:val="000B3610"/>
    <w:rsid w:val="000B6A26"/>
    <w:rsid w:val="000C11F7"/>
    <w:rsid w:val="000C63EE"/>
    <w:rsid w:val="000D4C94"/>
    <w:rsid w:val="000E10C9"/>
    <w:rsid w:val="000E340E"/>
    <w:rsid w:val="000E4FA0"/>
    <w:rsid w:val="000F367B"/>
    <w:rsid w:val="00106F88"/>
    <w:rsid w:val="00107562"/>
    <w:rsid w:val="0012079D"/>
    <w:rsid w:val="0013101C"/>
    <w:rsid w:val="001422A0"/>
    <w:rsid w:val="0014365B"/>
    <w:rsid w:val="00151725"/>
    <w:rsid w:val="001568DA"/>
    <w:rsid w:val="00157437"/>
    <w:rsid w:val="00157FCC"/>
    <w:rsid w:val="00161B3D"/>
    <w:rsid w:val="00186E1C"/>
    <w:rsid w:val="001A405F"/>
    <w:rsid w:val="001A5EFC"/>
    <w:rsid w:val="001A6E23"/>
    <w:rsid w:val="001A77DD"/>
    <w:rsid w:val="001B2E3B"/>
    <w:rsid w:val="001B418B"/>
    <w:rsid w:val="001B4AF6"/>
    <w:rsid w:val="001C04DD"/>
    <w:rsid w:val="001C2C77"/>
    <w:rsid w:val="001D0278"/>
    <w:rsid w:val="001F5E87"/>
    <w:rsid w:val="00205CE9"/>
    <w:rsid w:val="002072C8"/>
    <w:rsid w:val="002108F1"/>
    <w:rsid w:val="0021325E"/>
    <w:rsid w:val="00215A64"/>
    <w:rsid w:val="002226FA"/>
    <w:rsid w:val="002474DA"/>
    <w:rsid w:val="00250E0F"/>
    <w:rsid w:val="00252439"/>
    <w:rsid w:val="002528CB"/>
    <w:rsid w:val="00256334"/>
    <w:rsid w:val="00261098"/>
    <w:rsid w:val="00262D34"/>
    <w:rsid w:val="00263C47"/>
    <w:rsid w:val="002750EC"/>
    <w:rsid w:val="002769F5"/>
    <w:rsid w:val="002B6311"/>
    <w:rsid w:val="002C1CF3"/>
    <w:rsid w:val="002C41B5"/>
    <w:rsid w:val="002C4D9E"/>
    <w:rsid w:val="002C5EBE"/>
    <w:rsid w:val="002C6D2A"/>
    <w:rsid w:val="002D1294"/>
    <w:rsid w:val="002D1F18"/>
    <w:rsid w:val="002D6D0A"/>
    <w:rsid w:val="002D71A4"/>
    <w:rsid w:val="002F5AC5"/>
    <w:rsid w:val="002F79B6"/>
    <w:rsid w:val="00300DD0"/>
    <w:rsid w:val="00303374"/>
    <w:rsid w:val="0030514D"/>
    <w:rsid w:val="00310F98"/>
    <w:rsid w:val="00331D58"/>
    <w:rsid w:val="00337DB8"/>
    <w:rsid w:val="00343226"/>
    <w:rsid w:val="00344AAE"/>
    <w:rsid w:val="00345A17"/>
    <w:rsid w:val="0035048F"/>
    <w:rsid w:val="003572C6"/>
    <w:rsid w:val="00361318"/>
    <w:rsid w:val="00396367"/>
    <w:rsid w:val="003A1EAC"/>
    <w:rsid w:val="003A370E"/>
    <w:rsid w:val="003A38E3"/>
    <w:rsid w:val="003A5CE9"/>
    <w:rsid w:val="003A6CB6"/>
    <w:rsid w:val="003B370E"/>
    <w:rsid w:val="003B6329"/>
    <w:rsid w:val="003B71A9"/>
    <w:rsid w:val="003D091A"/>
    <w:rsid w:val="003D2A7F"/>
    <w:rsid w:val="003E23C8"/>
    <w:rsid w:val="003E3AAB"/>
    <w:rsid w:val="003E4DCE"/>
    <w:rsid w:val="003F08E9"/>
    <w:rsid w:val="003F226C"/>
    <w:rsid w:val="003F587C"/>
    <w:rsid w:val="003F7E45"/>
    <w:rsid w:val="004068CE"/>
    <w:rsid w:val="004105AC"/>
    <w:rsid w:val="00435385"/>
    <w:rsid w:val="00450256"/>
    <w:rsid w:val="004511F9"/>
    <w:rsid w:val="0045398B"/>
    <w:rsid w:val="00456938"/>
    <w:rsid w:val="00456E8D"/>
    <w:rsid w:val="004729A5"/>
    <w:rsid w:val="00473BD0"/>
    <w:rsid w:val="00474F3D"/>
    <w:rsid w:val="0047745A"/>
    <w:rsid w:val="00481FDB"/>
    <w:rsid w:val="00492072"/>
    <w:rsid w:val="00493776"/>
    <w:rsid w:val="00495C96"/>
    <w:rsid w:val="004A515A"/>
    <w:rsid w:val="004A6992"/>
    <w:rsid w:val="004B5137"/>
    <w:rsid w:val="004C0166"/>
    <w:rsid w:val="004D54A3"/>
    <w:rsid w:val="004D59F7"/>
    <w:rsid w:val="0050173D"/>
    <w:rsid w:val="00502E87"/>
    <w:rsid w:val="00523F8E"/>
    <w:rsid w:val="00524EAA"/>
    <w:rsid w:val="00526259"/>
    <w:rsid w:val="005318BE"/>
    <w:rsid w:val="00534F5C"/>
    <w:rsid w:val="00551536"/>
    <w:rsid w:val="005554AB"/>
    <w:rsid w:val="005556B8"/>
    <w:rsid w:val="00557838"/>
    <w:rsid w:val="00562CD2"/>
    <w:rsid w:val="005654D9"/>
    <w:rsid w:val="00584511"/>
    <w:rsid w:val="00585DF5"/>
    <w:rsid w:val="00591FD6"/>
    <w:rsid w:val="0059595B"/>
    <w:rsid w:val="00596628"/>
    <w:rsid w:val="005A7CC8"/>
    <w:rsid w:val="005C15A9"/>
    <w:rsid w:val="005C4861"/>
    <w:rsid w:val="005D0D8F"/>
    <w:rsid w:val="005D0E73"/>
    <w:rsid w:val="005D207D"/>
    <w:rsid w:val="005D31C9"/>
    <w:rsid w:val="005D5DB8"/>
    <w:rsid w:val="005D7A3A"/>
    <w:rsid w:val="005E0C16"/>
    <w:rsid w:val="005E270C"/>
    <w:rsid w:val="005F35A1"/>
    <w:rsid w:val="00604239"/>
    <w:rsid w:val="0061753C"/>
    <w:rsid w:val="00620B9A"/>
    <w:rsid w:val="00630659"/>
    <w:rsid w:val="00635C50"/>
    <w:rsid w:val="00642FEB"/>
    <w:rsid w:val="00650CA4"/>
    <w:rsid w:val="00663D89"/>
    <w:rsid w:val="00671117"/>
    <w:rsid w:val="00693527"/>
    <w:rsid w:val="00695A50"/>
    <w:rsid w:val="006A2476"/>
    <w:rsid w:val="006A2BEB"/>
    <w:rsid w:val="006A703F"/>
    <w:rsid w:val="006C2195"/>
    <w:rsid w:val="006D13F8"/>
    <w:rsid w:val="006D2152"/>
    <w:rsid w:val="006E26BB"/>
    <w:rsid w:val="006F2CFB"/>
    <w:rsid w:val="006F5268"/>
    <w:rsid w:val="00701EA7"/>
    <w:rsid w:val="007034E7"/>
    <w:rsid w:val="00733C34"/>
    <w:rsid w:val="00737A43"/>
    <w:rsid w:val="00740FC7"/>
    <w:rsid w:val="007431EE"/>
    <w:rsid w:val="00744AA9"/>
    <w:rsid w:val="00751C93"/>
    <w:rsid w:val="00781E4F"/>
    <w:rsid w:val="0078369E"/>
    <w:rsid w:val="007A2E2C"/>
    <w:rsid w:val="007A55CB"/>
    <w:rsid w:val="007C402A"/>
    <w:rsid w:val="007C4A53"/>
    <w:rsid w:val="007D3893"/>
    <w:rsid w:val="007D5E22"/>
    <w:rsid w:val="007E0FED"/>
    <w:rsid w:val="007E34C8"/>
    <w:rsid w:val="007E3751"/>
    <w:rsid w:val="007E4259"/>
    <w:rsid w:val="007E497E"/>
    <w:rsid w:val="007E7431"/>
    <w:rsid w:val="007E7D1C"/>
    <w:rsid w:val="007F4422"/>
    <w:rsid w:val="007F7CE4"/>
    <w:rsid w:val="00812EC7"/>
    <w:rsid w:val="0082428D"/>
    <w:rsid w:val="008242D0"/>
    <w:rsid w:val="00826926"/>
    <w:rsid w:val="00832B22"/>
    <w:rsid w:val="00842E18"/>
    <w:rsid w:val="00856798"/>
    <w:rsid w:val="0086450C"/>
    <w:rsid w:val="00866092"/>
    <w:rsid w:val="00875104"/>
    <w:rsid w:val="008760E9"/>
    <w:rsid w:val="00880DB4"/>
    <w:rsid w:val="008933DA"/>
    <w:rsid w:val="00895DF1"/>
    <w:rsid w:val="00896232"/>
    <w:rsid w:val="008A08A6"/>
    <w:rsid w:val="008A44E3"/>
    <w:rsid w:val="008A5D85"/>
    <w:rsid w:val="008A616E"/>
    <w:rsid w:val="008B19D8"/>
    <w:rsid w:val="008C0092"/>
    <w:rsid w:val="008C7912"/>
    <w:rsid w:val="008D5A32"/>
    <w:rsid w:val="008D6A85"/>
    <w:rsid w:val="008E302F"/>
    <w:rsid w:val="008E3B53"/>
    <w:rsid w:val="008E769D"/>
    <w:rsid w:val="008F32C6"/>
    <w:rsid w:val="008F6C99"/>
    <w:rsid w:val="008F7083"/>
    <w:rsid w:val="008F7821"/>
    <w:rsid w:val="00903DE7"/>
    <w:rsid w:val="00906704"/>
    <w:rsid w:val="0091059F"/>
    <w:rsid w:val="0093215C"/>
    <w:rsid w:val="00932B02"/>
    <w:rsid w:val="0094479C"/>
    <w:rsid w:val="00945ABE"/>
    <w:rsid w:val="009513E4"/>
    <w:rsid w:val="00951E95"/>
    <w:rsid w:val="00965DD8"/>
    <w:rsid w:val="009707D7"/>
    <w:rsid w:val="00976449"/>
    <w:rsid w:val="00982B36"/>
    <w:rsid w:val="00990FC6"/>
    <w:rsid w:val="00992B04"/>
    <w:rsid w:val="009975C3"/>
    <w:rsid w:val="009A24C7"/>
    <w:rsid w:val="009A3F6D"/>
    <w:rsid w:val="009B19B2"/>
    <w:rsid w:val="009B3FF4"/>
    <w:rsid w:val="009B4140"/>
    <w:rsid w:val="009C1692"/>
    <w:rsid w:val="009C4426"/>
    <w:rsid w:val="009C50E2"/>
    <w:rsid w:val="009C7986"/>
    <w:rsid w:val="009E0801"/>
    <w:rsid w:val="009E333A"/>
    <w:rsid w:val="009F021F"/>
    <w:rsid w:val="00A02861"/>
    <w:rsid w:val="00A04662"/>
    <w:rsid w:val="00A11446"/>
    <w:rsid w:val="00A14963"/>
    <w:rsid w:val="00A1560F"/>
    <w:rsid w:val="00A23998"/>
    <w:rsid w:val="00A36DC2"/>
    <w:rsid w:val="00A41806"/>
    <w:rsid w:val="00A41DC0"/>
    <w:rsid w:val="00A4220F"/>
    <w:rsid w:val="00A51CE7"/>
    <w:rsid w:val="00A817BF"/>
    <w:rsid w:val="00A953F4"/>
    <w:rsid w:val="00AA2A69"/>
    <w:rsid w:val="00AA56DC"/>
    <w:rsid w:val="00AB2785"/>
    <w:rsid w:val="00AC0310"/>
    <w:rsid w:val="00AC35AC"/>
    <w:rsid w:val="00AC4F83"/>
    <w:rsid w:val="00AC7A6A"/>
    <w:rsid w:val="00AD4CBC"/>
    <w:rsid w:val="00AE0F3D"/>
    <w:rsid w:val="00AE0F7E"/>
    <w:rsid w:val="00AE5879"/>
    <w:rsid w:val="00AE6195"/>
    <w:rsid w:val="00AF157B"/>
    <w:rsid w:val="00AF4186"/>
    <w:rsid w:val="00AF671C"/>
    <w:rsid w:val="00AF757D"/>
    <w:rsid w:val="00B04D06"/>
    <w:rsid w:val="00B05448"/>
    <w:rsid w:val="00B0648B"/>
    <w:rsid w:val="00B1222C"/>
    <w:rsid w:val="00B15FC6"/>
    <w:rsid w:val="00B168EC"/>
    <w:rsid w:val="00B17923"/>
    <w:rsid w:val="00B24B79"/>
    <w:rsid w:val="00B25C64"/>
    <w:rsid w:val="00B3112A"/>
    <w:rsid w:val="00B31C68"/>
    <w:rsid w:val="00B324C5"/>
    <w:rsid w:val="00B41527"/>
    <w:rsid w:val="00B459AC"/>
    <w:rsid w:val="00B503AE"/>
    <w:rsid w:val="00B713A3"/>
    <w:rsid w:val="00B743F3"/>
    <w:rsid w:val="00B80AF1"/>
    <w:rsid w:val="00B81AF4"/>
    <w:rsid w:val="00B8458C"/>
    <w:rsid w:val="00B87C24"/>
    <w:rsid w:val="00B93A7D"/>
    <w:rsid w:val="00B949F1"/>
    <w:rsid w:val="00BA02FE"/>
    <w:rsid w:val="00BB205F"/>
    <w:rsid w:val="00BB4293"/>
    <w:rsid w:val="00BB4CCB"/>
    <w:rsid w:val="00BB7AD9"/>
    <w:rsid w:val="00BC3EF2"/>
    <w:rsid w:val="00BD0317"/>
    <w:rsid w:val="00BD06DC"/>
    <w:rsid w:val="00BE04E7"/>
    <w:rsid w:val="00BE69F3"/>
    <w:rsid w:val="00BF0359"/>
    <w:rsid w:val="00C01A5D"/>
    <w:rsid w:val="00C14CB6"/>
    <w:rsid w:val="00C1648F"/>
    <w:rsid w:val="00C23574"/>
    <w:rsid w:val="00C2512E"/>
    <w:rsid w:val="00C3057B"/>
    <w:rsid w:val="00C407FD"/>
    <w:rsid w:val="00C423F5"/>
    <w:rsid w:val="00C45997"/>
    <w:rsid w:val="00C65706"/>
    <w:rsid w:val="00C67E10"/>
    <w:rsid w:val="00C74DBD"/>
    <w:rsid w:val="00C82440"/>
    <w:rsid w:val="00C87894"/>
    <w:rsid w:val="00C937C1"/>
    <w:rsid w:val="00C93B09"/>
    <w:rsid w:val="00CA0792"/>
    <w:rsid w:val="00CB2DBE"/>
    <w:rsid w:val="00CC0355"/>
    <w:rsid w:val="00CC050C"/>
    <w:rsid w:val="00CC6136"/>
    <w:rsid w:val="00CC6E2D"/>
    <w:rsid w:val="00CD235B"/>
    <w:rsid w:val="00CE6B7F"/>
    <w:rsid w:val="00D00376"/>
    <w:rsid w:val="00D06412"/>
    <w:rsid w:val="00D14CC0"/>
    <w:rsid w:val="00D22868"/>
    <w:rsid w:val="00D228A2"/>
    <w:rsid w:val="00D23CA0"/>
    <w:rsid w:val="00D30C47"/>
    <w:rsid w:val="00D31534"/>
    <w:rsid w:val="00D40AB6"/>
    <w:rsid w:val="00D635AD"/>
    <w:rsid w:val="00D8018F"/>
    <w:rsid w:val="00D8689A"/>
    <w:rsid w:val="00D87C2E"/>
    <w:rsid w:val="00D925FD"/>
    <w:rsid w:val="00D9764A"/>
    <w:rsid w:val="00DA65C4"/>
    <w:rsid w:val="00DB3226"/>
    <w:rsid w:val="00DB32BD"/>
    <w:rsid w:val="00DC0BC6"/>
    <w:rsid w:val="00E00E1A"/>
    <w:rsid w:val="00E05719"/>
    <w:rsid w:val="00E143C9"/>
    <w:rsid w:val="00E15D0A"/>
    <w:rsid w:val="00E30E5F"/>
    <w:rsid w:val="00E36954"/>
    <w:rsid w:val="00E57B17"/>
    <w:rsid w:val="00E651FB"/>
    <w:rsid w:val="00E70EA0"/>
    <w:rsid w:val="00E713D1"/>
    <w:rsid w:val="00E7164E"/>
    <w:rsid w:val="00E771D4"/>
    <w:rsid w:val="00E81406"/>
    <w:rsid w:val="00E959C5"/>
    <w:rsid w:val="00EA7B4F"/>
    <w:rsid w:val="00EA7F4A"/>
    <w:rsid w:val="00EB6CBD"/>
    <w:rsid w:val="00ED25F7"/>
    <w:rsid w:val="00EE485A"/>
    <w:rsid w:val="00EF0D74"/>
    <w:rsid w:val="00EF4CB9"/>
    <w:rsid w:val="00EF6D0B"/>
    <w:rsid w:val="00F012A9"/>
    <w:rsid w:val="00F06DD0"/>
    <w:rsid w:val="00F12D08"/>
    <w:rsid w:val="00F177EE"/>
    <w:rsid w:val="00F33030"/>
    <w:rsid w:val="00F3609C"/>
    <w:rsid w:val="00F43B28"/>
    <w:rsid w:val="00F45AEB"/>
    <w:rsid w:val="00F54878"/>
    <w:rsid w:val="00F57B50"/>
    <w:rsid w:val="00F60CDF"/>
    <w:rsid w:val="00F724DC"/>
    <w:rsid w:val="00F77AC3"/>
    <w:rsid w:val="00F900AA"/>
    <w:rsid w:val="00F90B0F"/>
    <w:rsid w:val="00F91B20"/>
    <w:rsid w:val="00F97E79"/>
    <w:rsid w:val="00F97EFF"/>
    <w:rsid w:val="00FA121C"/>
    <w:rsid w:val="00FA3242"/>
    <w:rsid w:val="00FA632B"/>
    <w:rsid w:val="00FB740F"/>
    <w:rsid w:val="00FC5205"/>
    <w:rsid w:val="00FD0E01"/>
    <w:rsid w:val="00FD7154"/>
    <w:rsid w:val="00FE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C2275"/>
  <w15:chartTrackingRefBased/>
  <w15:docId w15:val="{0E4076EF-E8AF-4302-B0DE-F86B1858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rPr>
      <w:rFonts w:hint="default"/>
      <w:strike w:val="0"/>
      <w:dstrike w:val="0"/>
      <w:color w:val="333333"/>
      <w:sz w:val="18"/>
      <w:szCs w:val="18"/>
      <w:u w:val="none"/>
      <w:effect w:val="none"/>
    </w:rPr>
  </w:style>
  <w:style w:type="character" w:styleId="a3">
    <w:name w:val="Hyperlink"/>
    <w:basedOn w:val="a0"/>
    <w:rPr>
      <w:color w:val="0000FF"/>
      <w:u w:val="single"/>
    </w:rPr>
  </w:style>
  <w:style w:type="paragraph" w:styleId="a4">
    <w:name w:val="Body Text Indent"/>
    <w:basedOn w:val="a"/>
    <w:pPr>
      <w:autoSpaceDE w:val="0"/>
      <w:autoSpaceDN w:val="0"/>
      <w:adjustRightInd w:val="0"/>
      <w:spacing w:line="360" w:lineRule="exact"/>
      <w:ind w:firstLineChars="198" w:firstLine="356"/>
      <w:jc w:val="left"/>
    </w:pPr>
    <w:rPr>
      <w:color w:val="000000"/>
    </w:rPr>
  </w:style>
  <w:style w:type="character" w:customStyle="1" w:styleId="a5">
    <w:name w:val="已访问的超链接"/>
    <w:basedOn w:val="a0"/>
    <w:rPr>
      <w:color w:val="800080"/>
      <w:u w:val="single"/>
    </w:rPr>
  </w:style>
  <w:style w:type="character" w:customStyle="1" w:styleId="ttag">
    <w:name w:val="t_tag"/>
    <w:basedOn w:val="a0"/>
    <w:rsid w:val="007E34C8"/>
  </w:style>
  <w:style w:type="table" w:styleId="a6">
    <w:name w:val="Table Grid"/>
    <w:basedOn w:val="a1"/>
    <w:uiPriority w:val="59"/>
    <w:rsid w:val="003963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743F3"/>
    <w:pPr>
      <w:pBdr>
        <w:bottom w:val="single" w:sz="6" w:space="1" w:color="auto"/>
      </w:pBdr>
      <w:tabs>
        <w:tab w:val="center" w:pos="4153"/>
        <w:tab w:val="right" w:pos="8306"/>
      </w:tabs>
      <w:snapToGrid w:val="0"/>
      <w:jc w:val="center"/>
    </w:pPr>
    <w:rPr>
      <w:sz w:val="18"/>
      <w:szCs w:val="18"/>
    </w:rPr>
  </w:style>
  <w:style w:type="paragraph" w:styleId="a8">
    <w:name w:val="footer"/>
    <w:basedOn w:val="a"/>
    <w:rsid w:val="00B743F3"/>
    <w:pPr>
      <w:tabs>
        <w:tab w:val="center" w:pos="4153"/>
        <w:tab w:val="right" w:pos="8306"/>
      </w:tabs>
      <w:snapToGrid w:val="0"/>
      <w:jc w:val="left"/>
    </w:pPr>
    <w:rPr>
      <w:sz w:val="18"/>
      <w:szCs w:val="18"/>
    </w:rPr>
  </w:style>
  <w:style w:type="paragraph" w:styleId="a9">
    <w:name w:val="Balloon Text"/>
    <w:basedOn w:val="a"/>
    <w:semiHidden/>
    <w:rsid w:val="00F012A9"/>
    <w:rPr>
      <w:sz w:val="18"/>
      <w:szCs w:val="18"/>
    </w:rPr>
  </w:style>
  <w:style w:type="paragraph" w:styleId="aa">
    <w:name w:val="Normal (Web)"/>
    <w:basedOn w:val="a"/>
    <w:uiPriority w:val="99"/>
    <w:unhideWhenUsed/>
    <w:rsid w:val="00474F3D"/>
    <w:pPr>
      <w:widowControl/>
      <w:spacing w:before="100" w:beforeAutospacing="1" w:after="100" w:afterAutospacing="1"/>
      <w:jc w:val="left"/>
    </w:pPr>
    <w:rPr>
      <w:rFonts w:ascii="宋体" w:hAnsi="宋体" w:cs="宋体"/>
      <w:kern w:val="0"/>
      <w:sz w:val="24"/>
    </w:rPr>
  </w:style>
  <w:style w:type="character" w:styleId="ab">
    <w:name w:val="annotation reference"/>
    <w:basedOn w:val="a0"/>
    <w:semiHidden/>
    <w:rsid w:val="000202F5"/>
    <w:rPr>
      <w:sz w:val="21"/>
      <w:szCs w:val="21"/>
    </w:rPr>
  </w:style>
  <w:style w:type="paragraph" w:styleId="ac">
    <w:name w:val="annotation text"/>
    <w:basedOn w:val="a"/>
    <w:semiHidden/>
    <w:rsid w:val="000202F5"/>
    <w:pPr>
      <w:jc w:val="left"/>
    </w:pPr>
  </w:style>
  <w:style w:type="paragraph" w:styleId="ad">
    <w:name w:val="annotation subject"/>
    <w:basedOn w:val="ac"/>
    <w:next w:val="ac"/>
    <w:semiHidden/>
    <w:rsid w:val="000202F5"/>
    <w:rPr>
      <w:b/>
      <w:bCs/>
    </w:rPr>
  </w:style>
  <w:style w:type="paragraph" w:styleId="ae">
    <w:name w:val="List Paragraph"/>
    <w:basedOn w:val="a"/>
    <w:uiPriority w:val="34"/>
    <w:qFormat/>
    <w:rsid w:val="00250E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229773">
      <w:bodyDiv w:val="1"/>
      <w:marLeft w:val="0"/>
      <w:marRight w:val="0"/>
      <w:marTop w:val="0"/>
      <w:marBottom w:val="0"/>
      <w:divBdr>
        <w:top w:val="none" w:sz="0" w:space="0" w:color="auto"/>
        <w:left w:val="none" w:sz="0" w:space="0" w:color="auto"/>
        <w:bottom w:val="none" w:sz="0" w:space="0" w:color="auto"/>
        <w:right w:val="none" w:sz="0" w:space="0" w:color="auto"/>
      </w:divBdr>
    </w:div>
    <w:div w:id="513571751">
      <w:bodyDiv w:val="1"/>
      <w:marLeft w:val="0"/>
      <w:marRight w:val="0"/>
      <w:marTop w:val="0"/>
      <w:marBottom w:val="0"/>
      <w:divBdr>
        <w:top w:val="none" w:sz="0" w:space="0" w:color="auto"/>
        <w:left w:val="none" w:sz="0" w:space="0" w:color="auto"/>
        <w:bottom w:val="none" w:sz="0" w:space="0" w:color="auto"/>
        <w:right w:val="none" w:sz="0" w:space="0" w:color="auto"/>
      </w:divBdr>
    </w:div>
    <w:div w:id="571350220">
      <w:bodyDiv w:val="1"/>
      <w:marLeft w:val="0"/>
      <w:marRight w:val="0"/>
      <w:marTop w:val="0"/>
      <w:marBottom w:val="0"/>
      <w:divBdr>
        <w:top w:val="none" w:sz="0" w:space="0" w:color="auto"/>
        <w:left w:val="none" w:sz="0" w:space="0" w:color="auto"/>
        <w:bottom w:val="none" w:sz="0" w:space="0" w:color="auto"/>
        <w:right w:val="none" w:sz="0" w:space="0" w:color="auto"/>
      </w:divBdr>
    </w:div>
    <w:div w:id="632760412">
      <w:bodyDiv w:val="1"/>
      <w:marLeft w:val="0"/>
      <w:marRight w:val="0"/>
      <w:marTop w:val="0"/>
      <w:marBottom w:val="0"/>
      <w:divBdr>
        <w:top w:val="none" w:sz="0" w:space="0" w:color="auto"/>
        <w:left w:val="none" w:sz="0" w:space="0" w:color="auto"/>
        <w:bottom w:val="none" w:sz="0" w:space="0" w:color="auto"/>
        <w:right w:val="none" w:sz="0" w:space="0" w:color="auto"/>
      </w:divBdr>
    </w:div>
    <w:div w:id="817380675">
      <w:bodyDiv w:val="1"/>
      <w:marLeft w:val="0"/>
      <w:marRight w:val="0"/>
      <w:marTop w:val="0"/>
      <w:marBottom w:val="0"/>
      <w:divBdr>
        <w:top w:val="none" w:sz="0" w:space="0" w:color="auto"/>
        <w:left w:val="none" w:sz="0" w:space="0" w:color="auto"/>
        <w:bottom w:val="none" w:sz="0" w:space="0" w:color="auto"/>
        <w:right w:val="none" w:sz="0" w:space="0" w:color="auto"/>
      </w:divBdr>
    </w:div>
    <w:div w:id="833767475">
      <w:bodyDiv w:val="1"/>
      <w:marLeft w:val="0"/>
      <w:marRight w:val="0"/>
      <w:marTop w:val="0"/>
      <w:marBottom w:val="0"/>
      <w:divBdr>
        <w:top w:val="none" w:sz="0" w:space="0" w:color="auto"/>
        <w:left w:val="none" w:sz="0" w:space="0" w:color="auto"/>
        <w:bottom w:val="none" w:sz="0" w:space="0" w:color="auto"/>
        <w:right w:val="none" w:sz="0" w:space="0" w:color="auto"/>
      </w:divBdr>
    </w:div>
    <w:div w:id="868954594">
      <w:bodyDiv w:val="1"/>
      <w:marLeft w:val="0"/>
      <w:marRight w:val="0"/>
      <w:marTop w:val="0"/>
      <w:marBottom w:val="0"/>
      <w:divBdr>
        <w:top w:val="none" w:sz="0" w:space="0" w:color="auto"/>
        <w:left w:val="none" w:sz="0" w:space="0" w:color="auto"/>
        <w:bottom w:val="none" w:sz="0" w:space="0" w:color="auto"/>
        <w:right w:val="none" w:sz="0" w:space="0" w:color="auto"/>
      </w:divBdr>
    </w:div>
    <w:div w:id="930968087">
      <w:bodyDiv w:val="1"/>
      <w:marLeft w:val="0"/>
      <w:marRight w:val="0"/>
      <w:marTop w:val="0"/>
      <w:marBottom w:val="0"/>
      <w:divBdr>
        <w:top w:val="none" w:sz="0" w:space="0" w:color="auto"/>
        <w:left w:val="none" w:sz="0" w:space="0" w:color="auto"/>
        <w:bottom w:val="none" w:sz="0" w:space="0" w:color="auto"/>
        <w:right w:val="none" w:sz="0" w:space="0" w:color="auto"/>
      </w:divBdr>
    </w:div>
    <w:div w:id="1020937485">
      <w:bodyDiv w:val="1"/>
      <w:marLeft w:val="0"/>
      <w:marRight w:val="0"/>
      <w:marTop w:val="0"/>
      <w:marBottom w:val="0"/>
      <w:divBdr>
        <w:top w:val="none" w:sz="0" w:space="0" w:color="auto"/>
        <w:left w:val="none" w:sz="0" w:space="0" w:color="auto"/>
        <w:bottom w:val="none" w:sz="0" w:space="0" w:color="auto"/>
        <w:right w:val="none" w:sz="0" w:space="0" w:color="auto"/>
      </w:divBdr>
    </w:div>
    <w:div w:id="1059203508">
      <w:bodyDiv w:val="1"/>
      <w:marLeft w:val="0"/>
      <w:marRight w:val="0"/>
      <w:marTop w:val="0"/>
      <w:marBottom w:val="0"/>
      <w:divBdr>
        <w:top w:val="none" w:sz="0" w:space="0" w:color="auto"/>
        <w:left w:val="none" w:sz="0" w:space="0" w:color="auto"/>
        <w:bottom w:val="none" w:sz="0" w:space="0" w:color="auto"/>
        <w:right w:val="none" w:sz="0" w:space="0" w:color="auto"/>
      </w:divBdr>
      <w:divsChild>
        <w:div w:id="1816213112">
          <w:marLeft w:val="0"/>
          <w:marRight w:val="0"/>
          <w:marTop w:val="0"/>
          <w:marBottom w:val="0"/>
          <w:divBdr>
            <w:top w:val="single" w:sz="6" w:space="0" w:color="D4D4D4"/>
            <w:left w:val="single" w:sz="6" w:space="0" w:color="D4D4D4"/>
            <w:bottom w:val="single" w:sz="6" w:space="0" w:color="D4D4D4"/>
            <w:right w:val="single" w:sz="6" w:space="0" w:color="D4D4D4"/>
          </w:divBdr>
        </w:div>
      </w:divsChild>
    </w:div>
    <w:div w:id="1358045095">
      <w:bodyDiv w:val="1"/>
      <w:marLeft w:val="0"/>
      <w:marRight w:val="0"/>
      <w:marTop w:val="0"/>
      <w:marBottom w:val="0"/>
      <w:divBdr>
        <w:top w:val="none" w:sz="0" w:space="0" w:color="auto"/>
        <w:left w:val="none" w:sz="0" w:space="0" w:color="auto"/>
        <w:bottom w:val="none" w:sz="0" w:space="0" w:color="auto"/>
        <w:right w:val="none" w:sz="0" w:space="0" w:color="auto"/>
      </w:divBdr>
    </w:div>
    <w:div w:id="1453672300">
      <w:bodyDiv w:val="1"/>
      <w:marLeft w:val="0"/>
      <w:marRight w:val="0"/>
      <w:marTop w:val="0"/>
      <w:marBottom w:val="0"/>
      <w:divBdr>
        <w:top w:val="none" w:sz="0" w:space="0" w:color="auto"/>
        <w:left w:val="none" w:sz="0" w:space="0" w:color="auto"/>
        <w:bottom w:val="none" w:sz="0" w:space="0" w:color="auto"/>
        <w:right w:val="none" w:sz="0" w:space="0" w:color="auto"/>
      </w:divBdr>
      <w:divsChild>
        <w:div w:id="505558209">
          <w:marLeft w:val="0"/>
          <w:marRight w:val="0"/>
          <w:marTop w:val="86"/>
          <w:marBottom w:val="0"/>
          <w:divBdr>
            <w:top w:val="none" w:sz="0" w:space="0" w:color="auto"/>
            <w:left w:val="none" w:sz="0" w:space="0" w:color="auto"/>
            <w:bottom w:val="none" w:sz="0" w:space="0" w:color="auto"/>
            <w:right w:val="none" w:sz="0" w:space="0" w:color="auto"/>
          </w:divBdr>
        </w:div>
      </w:divsChild>
    </w:div>
    <w:div w:id="1538589604">
      <w:bodyDiv w:val="1"/>
      <w:marLeft w:val="0"/>
      <w:marRight w:val="0"/>
      <w:marTop w:val="0"/>
      <w:marBottom w:val="0"/>
      <w:divBdr>
        <w:top w:val="none" w:sz="0" w:space="0" w:color="auto"/>
        <w:left w:val="none" w:sz="0" w:space="0" w:color="auto"/>
        <w:bottom w:val="none" w:sz="0" w:space="0" w:color="auto"/>
        <w:right w:val="none" w:sz="0" w:space="0" w:color="auto"/>
      </w:divBdr>
    </w:div>
    <w:div w:id="190822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ew600548@sin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z-expresswa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410DF-80E6-4BF5-A9C2-3D108F92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304</Words>
  <Characters>1739</Characters>
  <Application>Microsoft Office Word</Application>
  <DocSecurity>0</DocSecurity>
  <Lines>14</Lines>
  <Paragraphs>4</Paragraphs>
  <ScaleCrop>false</ScaleCrop>
  <Company>Microsoft China</Company>
  <LinksUpToDate>false</LinksUpToDate>
  <CharactersWithSpaces>2039</CharactersWithSpaces>
  <SharedDoc>false</SharedDoc>
  <HLinks>
    <vt:vector size="12" baseType="variant">
      <vt:variant>
        <vt:i4>786441</vt:i4>
      </vt:variant>
      <vt:variant>
        <vt:i4>3</vt:i4>
      </vt:variant>
      <vt:variant>
        <vt:i4>0</vt:i4>
      </vt:variant>
      <vt:variant>
        <vt:i4>5</vt:i4>
      </vt:variant>
      <vt:variant>
        <vt:lpwstr>http://www.sz-expressway.com/</vt:lpwstr>
      </vt:variant>
      <vt:variant>
        <vt:lpwstr/>
      </vt:variant>
      <vt:variant>
        <vt:i4>38</vt:i4>
      </vt:variant>
      <vt:variant>
        <vt:i4>0</vt:i4>
      </vt:variant>
      <vt:variant>
        <vt:i4>0</vt:i4>
      </vt:variant>
      <vt:variant>
        <vt:i4>5</vt:i4>
      </vt:variant>
      <vt:variant>
        <vt:lpwstr>mailto:szew600548@sina.com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深圳高速公路股份有限公司招聘信息</dc:title>
  <dc:subject/>
  <dc:creator>zhaoch</dc:creator>
  <cp:keywords/>
  <cp:lastModifiedBy>ley xu</cp:lastModifiedBy>
  <cp:revision>5</cp:revision>
  <cp:lastPrinted>2016-09-30T07:38:00Z</cp:lastPrinted>
  <dcterms:created xsi:type="dcterms:W3CDTF">2018-10-18T06:59:00Z</dcterms:created>
  <dcterms:modified xsi:type="dcterms:W3CDTF">2018-10-21T08:45:00Z</dcterms:modified>
</cp:coreProperties>
</file>