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97D" w:rsidRDefault="00D7497D" w:rsidP="00D7497D">
      <w:pPr>
        <w:widowControl/>
        <w:shd w:val="clear" w:color="auto" w:fill="FFFFFF"/>
        <w:jc w:val="center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r>
        <w:rPr>
          <w:rFonts w:ascii="宋体" w:eastAsia="宋体" w:hAnsi="宋体" w:cs="Arial"/>
          <w:b/>
          <w:bCs/>
          <w:noProof/>
          <w:color w:val="000000"/>
          <w:kern w:val="0"/>
          <w:szCs w:val="21"/>
        </w:rPr>
        <w:drawing>
          <wp:inline distT="0" distB="0" distL="0" distR="0">
            <wp:extent cx="8864600" cy="22618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chatIMG1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7D" w:rsidRDefault="00D7497D" w:rsidP="00D7497D">
      <w:pPr>
        <w:widowControl/>
        <w:shd w:val="clear" w:color="auto" w:fill="FFFFFF"/>
        <w:jc w:val="center"/>
        <w:rPr>
          <w:rFonts w:ascii="宋体" w:eastAsia="宋体" w:hAnsi="宋体" w:cs="Arial"/>
          <w:b/>
          <w:bCs/>
          <w:color w:val="000000"/>
          <w:kern w:val="0"/>
          <w:szCs w:val="21"/>
        </w:rPr>
      </w:pPr>
      <w:bookmarkStart w:id="0" w:name="_GoBack"/>
      <w:bookmarkEnd w:id="0"/>
    </w:p>
    <w:p w:rsidR="00D7497D" w:rsidRPr="00D7497D" w:rsidRDefault="00D7497D" w:rsidP="00D7497D">
      <w:pPr>
        <w:widowControl/>
        <w:shd w:val="clear" w:color="auto" w:fill="FFFFFF"/>
        <w:jc w:val="center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中央机关及其直属机构2018年度考试录用公务员笔试广东考区广州市考点安排情况</w:t>
      </w:r>
    </w:p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tbl>
      <w:tblPr>
        <w:tblW w:w="11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  <w:gridCol w:w="2582"/>
      </w:tblGrid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广州市各考点名称和地址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考场安排</w:t>
            </w:r>
          </w:p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(仅供参考)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一、广东省旅游职业技术学校(44考区第1考点)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地址：广州市白云区同和同泰路1111号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二、广州市广播电视大学（麓湖校区）（广东44考区第2考点）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地址：广州市越秀区麓景西路41号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三．广东科学技术职业学院（广东44考区第3考点）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地址：广州市天河区广园东路科华街351号（广园快速路汇景新城旁）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四．广东交通职业技术学院（广东44考区第4考点）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地址：广州市天河区天源路789号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五. 广东岭南职业技术学院（广东44考区第5、6考点）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地址：广州市天河区大观中路492号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第5、6考点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六．广州大学（大学城校区）（广东44考区第7、8、9考点）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地址：广州市番禺区广州大学城外环西路230号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第7、8、9考点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七．广东工业大学（大学城校区）（广东44考区第10、11、12考点）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地址：广州市番禺区广州大学城外环西路100号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第10、11、12考点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八．广东外语外贸大学（大学城校区）（广东44考区第13、14考点）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地址：广州市番禺区广州大学城外环东路178号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第13、14考点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九．华南理工大学（大学城校区）（广东44考区第15、16考点）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地址：广州市番禺区广州大学城外环东路382号A1-A3教学楼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第15、16考点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十．华南理工大学（五山校区）（广东44考区第17考点）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地址：广州市天河区五山路381号华南理工大学北区博学楼（天河客运站附近）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第17考点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十一．南方医科大学（广东44考区第18、19考点）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地址：广州市广州大道北1838号南方医科大学教学区教学馆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第18、19考点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十二．华南师范大学（石牌）（广东44考区第20、21考点）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地址：广州市天河区中山大道西55号华南师范大学第一课室大楼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第20、21考点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十三．广东财经大学（广东44考区第22、23考点）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地址：广州市赤沙路21号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第22、23考点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十四．广东金融学院（广东44考区第24、25考点）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地址：广州市天河区龙洞迎福路527号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第24、25考点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十五．私立华联学院（广东44考区第26、27考点）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地址：广州市天河区东圃小新塘合景路99号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第26、27考点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十六．广东警官学院（广东44考区第28考点）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地址：广州市白云区文盛庄路118号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第28考点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十七．广东技术师范学院（中山大道校区校本部）（广东44考区第29考点）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地址：广州市天河区中山大道西293号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第29考点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十八．广东技术师范学院（龙口西路校区）（广东44考区第30考点）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地址：广州市天河区龙口西路576号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第30考点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十九．广州市机电技师学院（广东44考区第31考点）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地址：广州市白云区西洲北路148号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二十. 广州体育学院（广东44考区第32考点）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地址：广州市广州大道中1268号广州体育学院教学楼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二十一. 广东轻工职业技术学院（广东44考区第33考点）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地址：广州市海珠区新港西路152号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二十二. 广东省外语艺术职业学院（燕岭校区）（广东44考区第34考点）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地址：广州市天河区燕岭路495号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二十三. 广州市技师学院（广东44考区第35考点）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地址：广州市白云区黄石东路68号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第35考点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二十四. 广东省国防科技高级技工学校（广东44考区第36考点）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地址：广州同和街东园中路8号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7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二十五. 广东第二师范学院（广东44考区第37考点）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地址：广州市海珠区新港中路351号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第37考点</w:t>
            </w:r>
          </w:p>
        </w:tc>
      </w:tr>
    </w:tbl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D7497D" w:rsidRPr="00D7497D" w:rsidRDefault="00D7497D" w:rsidP="00D7497D">
      <w:pPr>
        <w:widowControl/>
        <w:shd w:val="clear" w:color="auto" w:fill="FFFFFF"/>
        <w:jc w:val="center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中央机关及其直属机构2018年度考试录用公务员笔试广东考区深圳市考点安排情况</w:t>
      </w:r>
    </w:p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tbl>
      <w:tblPr>
        <w:tblW w:w="11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  <w:gridCol w:w="2727"/>
      </w:tblGrid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深圳市各考点名称及地址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考场安排</w:t>
            </w:r>
          </w:p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（仅供参考）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一、深圳市梅山中学（广东47考区第1考点）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地址：深圳市福田区梅林一村西梅山街28号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二、深圳市红岭中学石厦初中部（广东47考区第2考点）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地址：深圳市福田区石厦街5号（距离中港城仅5米)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第2考点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三．深圳市南山区第二外国语学校（广东47考区第3考点）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地址：深圳市南山区商业文化中心区海德四道2号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四．深圳市新洲中学（广东47考区第4考点）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地址：深圳市福田区新洲5街60号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五. 深圳市华强职业技术学校（广东47考区第5考点）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地址：深圳市福田区红荔西路景田南四街1号(景田岁宝南侧)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第5考点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六．深圳市第一职业技术学校（广东47考区第6考点）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地址：深圳市福田区皇岗路3009号(原深圳市电子技术学校)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七．深圳市福田区侨香外国语学校（广东47考区第7考点）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地址：深圳市福田区安托山九路6号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第7考点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八．深圳市上步中学（广东47考区第8考点）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地址：深圳市福田区华发南路2号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第8考点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九．深圳市布心中学（广东47考区第9考点）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地址：深圳市罗湖区东湖路3号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第9考点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十．深圳市东湖中学（广东47考区第10考点）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地址：深圳市罗湖区心安路1号（新港鸿花园旁）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第10考点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十一．深圳市桂园中学（广东47考区第11考点）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地址：深圳市罗湖区桂园北路232号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十二．深圳市红桂中学（广东47考区第12考点）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地址：深圳市罗湖区桂园路果园东7号（原深圳市铁路中学）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十三．深圳市罗湖中学（广东47考区第13考点）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地址：深圳市罗湖区南湖路1004号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十四．深圳市明珠学校（广东47考区第14考点）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地址：深圳市罗湖区爱国路2011号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十五．深圳市松泉中学（广东47考区第15考点）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地址：深圳市罗湖区太白路4058号（中华花园对面）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第15考点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十六．深圳市笋岗中学（广东47考区第16考点）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地址：深圳市罗湖区红岗路1008号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十七．深圳市文锦中学（广东47考区第17考点）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地址：深圳市罗湖区文锦南路1013号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第17考点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十八．深圳市罗湖外语学校初中实验部（广东47考区第18考点）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地址：深圳市罗湖区罗芳路124号（原罗芳中学）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第18考点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十九．深圳市罗湖外语学校初中部（广东47考区第19考点）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地址：深圳市罗湖区莲塘国威路38号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第19考点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二十. 深圳市前海学校（广东47考区第20考点）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地址：深圳市南山区桃园西路桃李路1号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第20考点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二十一. 深圳市松坪学校中学部（广东47考区第21考点）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地址：深圳市南山区科技园北区松坪山路13号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二十二. 深圳市蛇口学校（广东47考区第22考点）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地址：深圳市南山区蛇口花果路2号（南山妇幼保健院附近）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二十三. 深圳人才园公共考试服务平台（广东47考区第23考点）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地址：深圳市福田区深南大道8005号深圳人才园裙楼2楼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第23考点</w:t>
            </w:r>
          </w:p>
        </w:tc>
      </w:tr>
    </w:tbl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D7497D" w:rsidRPr="00D7497D" w:rsidRDefault="00D7497D" w:rsidP="00D7497D">
      <w:pPr>
        <w:widowControl/>
        <w:shd w:val="clear" w:color="auto" w:fill="FFFFFF"/>
        <w:jc w:val="center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中央机关及其直属机构2018年度考试录用公务员笔试广东考区佛山市考点安排情况</w:t>
      </w:r>
    </w:p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tbl>
      <w:tblPr>
        <w:tblW w:w="11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7"/>
        <w:gridCol w:w="2608"/>
      </w:tblGrid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佛山市各考点名称及地址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考场安排</w:t>
            </w:r>
          </w:p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(仅供参考)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一、佛山市财经学校（广东48考区第1考点）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地址：佛山市禅城区佛山大道北195号北侧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二、佛山市第三中学初中部（广东48考区第2考点）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地址：佛山市禅城区卫国路86号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三．佛山市第六中学（广东48考区第3考点）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地址：佛山市禅城区汾江中路上沙中街9号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四．佛山市第十中学（广东48考区第4考点）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地址：佛山市禅城区兆祥路38号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五. 佛山市第十一中学（广东48考区第5考点）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地址：佛山市禅城区燎原路67号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第5考点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六．广东职业技术学院(原广东纺织职业技术学院)（广东48考区第6考点）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地址：佛山市禅城区澜石二路20号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第6考点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七．佛山开放大学（原佛山广播电视大学）（广东48考区第7考点）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地址：佛山市禅城区人民路99号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第7考点</w:t>
            </w:r>
          </w:p>
        </w:tc>
      </w:tr>
    </w:tbl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p w:rsidR="00D7497D" w:rsidRPr="00D7497D" w:rsidRDefault="00D7497D" w:rsidP="00D7497D">
      <w:pPr>
        <w:widowControl/>
        <w:shd w:val="clear" w:color="auto" w:fill="FFFFFF"/>
        <w:jc w:val="center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b/>
          <w:bCs/>
          <w:color w:val="000000"/>
          <w:kern w:val="0"/>
          <w:szCs w:val="21"/>
        </w:rPr>
        <w:t>中央机关及其直属机构2018年度考试录用公务员笔试广东考区东莞市考点安排情况</w:t>
      </w:r>
    </w:p>
    <w:p w:rsidR="00D7497D" w:rsidRPr="00D7497D" w:rsidRDefault="00D7497D" w:rsidP="00D7497D">
      <w:pPr>
        <w:widowControl/>
        <w:shd w:val="clear" w:color="auto" w:fill="FFFFFF"/>
        <w:jc w:val="left"/>
        <w:rPr>
          <w:rFonts w:ascii="Arial" w:eastAsia="宋体" w:hAnsi="Arial" w:cs="Arial"/>
          <w:color w:val="222222"/>
          <w:kern w:val="0"/>
          <w:sz w:val="24"/>
        </w:rPr>
      </w:pPr>
      <w:r w:rsidRPr="00D7497D">
        <w:rPr>
          <w:rFonts w:ascii="宋体" w:eastAsia="宋体" w:hAnsi="宋体" w:cs="Arial" w:hint="eastAsia"/>
          <w:color w:val="000000"/>
          <w:kern w:val="0"/>
          <w:szCs w:val="21"/>
        </w:rPr>
        <w:t> </w:t>
      </w:r>
    </w:p>
    <w:tbl>
      <w:tblPr>
        <w:tblW w:w="118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8"/>
        <w:gridCol w:w="2727"/>
      </w:tblGrid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东莞市各考点名称及地址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考场安排</w:t>
            </w:r>
          </w:p>
          <w:p w:rsidR="00D7497D" w:rsidRPr="00D7497D" w:rsidRDefault="00D7497D" w:rsidP="00D7497D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(仅供参考)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一、广东科技学院（广东49考区第1考点）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地址：东莞市南城区西湖路99号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第1考点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二、广东科技学院（广东49考区第2考点）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地址：东莞市南城区西湖路99号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第2考点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三．东莞高级中学（广东49考区第3考点）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地址：东莞市南城区伟业路180号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第3考点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四．东莞市可园中学（广东49考区第4考点）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地址：东莞市莞城区运河西三路博学路1号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第4考点</w:t>
            </w:r>
          </w:p>
        </w:tc>
      </w:tr>
      <w:tr w:rsidR="00D7497D" w:rsidRPr="00D7497D" w:rsidTr="00D7497D">
        <w:trPr>
          <w:trHeight w:val="405"/>
          <w:jc w:val="center"/>
        </w:trPr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五. 东莞市技师学院（东城校区）（广东49考区第5考点）</w:t>
            </w:r>
          </w:p>
          <w:p w:rsidR="00D7497D" w:rsidRPr="00D7497D" w:rsidRDefault="00D7497D" w:rsidP="00D7497D">
            <w:pPr>
              <w:widowControl/>
              <w:jc w:val="left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地址：东莞市东城区莞龙路36号（原东莞市高级技工学校）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97D" w:rsidRPr="00D7497D" w:rsidRDefault="00D7497D" w:rsidP="00D7497D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</w:rPr>
            </w:pPr>
            <w:r w:rsidRPr="00D7497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第5考点</w:t>
            </w:r>
          </w:p>
        </w:tc>
      </w:tr>
    </w:tbl>
    <w:p w:rsidR="00D7497D" w:rsidRPr="00D7497D" w:rsidRDefault="00D7497D" w:rsidP="00D7497D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D7497D">
        <w:rPr>
          <w:rFonts w:ascii="宋体" w:eastAsia="宋体" w:hAnsi="宋体" w:cs="宋体" w:hint="eastAsia"/>
          <w:color w:val="000000"/>
          <w:kern w:val="0"/>
          <w:szCs w:val="21"/>
        </w:rPr>
        <w:br/>
      </w:r>
      <w:r w:rsidRPr="00D7497D">
        <w:rPr>
          <w:rFonts w:ascii="宋体" w:eastAsia="宋体" w:hAnsi="宋体" w:cs="宋体" w:hint="eastAsia"/>
          <w:color w:val="000000"/>
          <w:kern w:val="0"/>
          <w:szCs w:val="21"/>
        </w:rPr>
        <w:br/>
      </w:r>
    </w:p>
    <w:p w:rsidR="001765CA" w:rsidRPr="00D7497D" w:rsidRDefault="00D7497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3637722</wp:posOffset>
            </wp:positionH>
            <wp:positionV relativeFrom="paragraph">
              <wp:posOffset>-67586</wp:posOffset>
            </wp:positionV>
            <wp:extent cx="1868400" cy="1868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zh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0" cy="18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65CA" w:rsidRPr="00D7497D" w:rsidSect="00D7497D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+DMQK1DGLenn113tiksd+A9N36w29rnpDWM+dxcamICdGu8u8to1P1xc6sVa2ctbgj+q/HhAPmwAY/Wo5VdCg==" w:salt="twGIcIrb68VJd1V99qyUW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97D"/>
    <w:rsid w:val="001765CA"/>
    <w:rsid w:val="00455C13"/>
    <w:rsid w:val="00766C3E"/>
    <w:rsid w:val="00D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B77E5-D8B7-4E4A-80D0-50035BDE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74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9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6FCB6-CEC7-8F47-A28E-AE0F8EEA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531</Words>
  <Characters>3031</Characters>
  <Application>Microsoft Office Word</Application>
  <DocSecurity>12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 俊杰</dc:creator>
  <cp:keywords/>
  <dc:description/>
  <cp:lastModifiedBy>邱 俊杰</cp:lastModifiedBy>
  <cp:revision>2</cp:revision>
  <dcterms:created xsi:type="dcterms:W3CDTF">2018-11-07T10:03:00Z</dcterms:created>
  <dcterms:modified xsi:type="dcterms:W3CDTF">2018-11-07T10:09:00Z</dcterms:modified>
</cp:coreProperties>
</file>