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0F" w:rsidRDefault="00CB050F" w:rsidP="00CB050F">
      <w:pPr>
        <w:widowControl/>
        <w:jc w:val="left"/>
        <w:rPr>
          <w:rFonts w:ascii="仿宋_GB2312" w:hAnsi="华文中宋" w:cs="宋体"/>
          <w:kern w:val="0"/>
          <w:szCs w:val="32"/>
        </w:rPr>
      </w:pPr>
      <w:r>
        <w:rPr>
          <w:rFonts w:ascii="仿宋_GB2312" w:hAnsi="华文中宋" w:cs="宋体" w:hint="eastAsia"/>
          <w:kern w:val="0"/>
          <w:szCs w:val="32"/>
        </w:rPr>
        <w:t>附件2：</w:t>
      </w:r>
    </w:p>
    <w:p w:rsidR="00CB050F" w:rsidRDefault="00CB050F" w:rsidP="00CB050F">
      <w:pPr>
        <w:widowControl/>
        <w:ind w:firstLineChars="250" w:firstLine="900"/>
        <w:jc w:val="left"/>
        <w:rPr>
          <w:rFonts w:ascii="黑体" w:eastAsia="黑体" w:hAnsi="宋体" w:cs="宋体"/>
          <w:kern w:val="0"/>
          <w:sz w:val="36"/>
          <w:szCs w:val="36"/>
        </w:rPr>
      </w:pPr>
      <w:r>
        <w:rPr>
          <w:rFonts w:ascii="黑体" w:eastAsia="黑体" w:hint="eastAsia"/>
          <w:sz w:val="36"/>
          <w:szCs w:val="36"/>
        </w:rPr>
        <w:t>深圳市盐田区卫生和计划生育局选聘区人民医院药学专业技术骨干职职位表</w:t>
      </w:r>
    </w:p>
    <w:tbl>
      <w:tblPr>
        <w:tblW w:w="14674" w:type="dxa"/>
        <w:jc w:val="center"/>
        <w:tblLayout w:type="fixed"/>
        <w:tblCellMar>
          <w:left w:w="30" w:type="dxa"/>
          <w:right w:w="30" w:type="dxa"/>
        </w:tblCellMar>
        <w:tblLook w:val="04A0"/>
      </w:tblPr>
      <w:tblGrid>
        <w:gridCol w:w="427"/>
        <w:gridCol w:w="663"/>
        <w:gridCol w:w="732"/>
        <w:gridCol w:w="787"/>
        <w:gridCol w:w="648"/>
        <w:gridCol w:w="717"/>
        <w:gridCol w:w="677"/>
        <w:gridCol w:w="773"/>
        <w:gridCol w:w="898"/>
        <w:gridCol w:w="717"/>
        <w:gridCol w:w="1464"/>
        <w:gridCol w:w="994"/>
        <w:gridCol w:w="4320"/>
        <w:gridCol w:w="857"/>
      </w:tblGrid>
      <w:tr w:rsidR="00CB050F" w:rsidTr="001963A4">
        <w:trPr>
          <w:trHeight w:val="948"/>
          <w:jc w:val="center"/>
        </w:trPr>
        <w:tc>
          <w:tcPr>
            <w:tcW w:w="427"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序号</w:t>
            </w:r>
          </w:p>
        </w:tc>
        <w:tc>
          <w:tcPr>
            <w:tcW w:w="663"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主管单位</w:t>
            </w:r>
          </w:p>
        </w:tc>
        <w:tc>
          <w:tcPr>
            <w:tcW w:w="732"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招聘单位</w:t>
            </w:r>
          </w:p>
        </w:tc>
        <w:tc>
          <w:tcPr>
            <w:tcW w:w="787"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职位</w:t>
            </w:r>
          </w:p>
        </w:tc>
        <w:tc>
          <w:tcPr>
            <w:tcW w:w="648"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岗位等级</w:t>
            </w:r>
          </w:p>
        </w:tc>
        <w:tc>
          <w:tcPr>
            <w:tcW w:w="717"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拟聘人数</w:t>
            </w:r>
          </w:p>
        </w:tc>
        <w:tc>
          <w:tcPr>
            <w:tcW w:w="677"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性别</w:t>
            </w:r>
          </w:p>
        </w:tc>
        <w:tc>
          <w:tcPr>
            <w:tcW w:w="773"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最高年龄（岁）</w:t>
            </w:r>
          </w:p>
        </w:tc>
        <w:tc>
          <w:tcPr>
            <w:tcW w:w="898"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最低</w:t>
            </w:r>
          </w:p>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学历</w:t>
            </w:r>
          </w:p>
        </w:tc>
        <w:tc>
          <w:tcPr>
            <w:tcW w:w="717"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最低学位</w:t>
            </w:r>
          </w:p>
        </w:tc>
        <w:tc>
          <w:tcPr>
            <w:tcW w:w="1464"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从事专业</w:t>
            </w:r>
          </w:p>
        </w:tc>
        <w:tc>
          <w:tcPr>
            <w:tcW w:w="994"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最低专业技术资格</w:t>
            </w:r>
          </w:p>
        </w:tc>
        <w:tc>
          <w:tcPr>
            <w:tcW w:w="4320"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与职位要求相关的其他条件</w:t>
            </w:r>
          </w:p>
        </w:tc>
        <w:tc>
          <w:tcPr>
            <w:tcW w:w="857"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华文楷体" w:eastAsia="华文楷体" w:hAnsi="华文楷体" w:cs="宋体"/>
                <w:b/>
                <w:bCs/>
                <w:kern w:val="0"/>
                <w:sz w:val="24"/>
                <w:szCs w:val="24"/>
              </w:rPr>
            </w:pPr>
            <w:r>
              <w:rPr>
                <w:rFonts w:ascii="华文楷体" w:eastAsia="华文楷体" w:hAnsi="华文楷体" w:cs="宋体" w:hint="eastAsia"/>
                <w:b/>
                <w:bCs/>
                <w:kern w:val="0"/>
                <w:sz w:val="24"/>
                <w:szCs w:val="24"/>
              </w:rPr>
              <w:t>户籍要求</w:t>
            </w:r>
          </w:p>
        </w:tc>
      </w:tr>
      <w:tr w:rsidR="00CB050F" w:rsidTr="001963A4">
        <w:trPr>
          <w:trHeight w:val="1310"/>
          <w:jc w:val="center"/>
        </w:trPr>
        <w:tc>
          <w:tcPr>
            <w:tcW w:w="427"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宋体" w:hAnsi="宋体" w:cs="宋体"/>
                <w:kern w:val="0"/>
                <w:sz w:val="24"/>
                <w:szCs w:val="24"/>
              </w:rPr>
            </w:pPr>
            <w:r>
              <w:rPr>
                <w:rFonts w:ascii="宋体" w:hAnsi="宋体" w:cs="宋体"/>
                <w:kern w:val="0"/>
                <w:sz w:val="24"/>
                <w:szCs w:val="24"/>
              </w:rPr>
              <w:t>1</w:t>
            </w:r>
          </w:p>
        </w:tc>
        <w:tc>
          <w:tcPr>
            <w:tcW w:w="663"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宋体" w:hAnsi="宋体" w:cs="宋体"/>
                <w:kern w:val="0"/>
                <w:sz w:val="24"/>
                <w:szCs w:val="24"/>
              </w:rPr>
            </w:pPr>
            <w:r>
              <w:rPr>
                <w:rFonts w:ascii="宋体" w:hAnsi="宋体" w:cs="宋体" w:hint="eastAsia"/>
                <w:kern w:val="0"/>
                <w:sz w:val="24"/>
                <w:szCs w:val="24"/>
              </w:rPr>
              <w:t>深圳市盐田区卫生和计划生育局</w:t>
            </w:r>
          </w:p>
        </w:tc>
        <w:tc>
          <w:tcPr>
            <w:tcW w:w="732"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宋体" w:hAnsi="宋体" w:cs="宋体"/>
                <w:kern w:val="0"/>
                <w:sz w:val="24"/>
                <w:szCs w:val="24"/>
              </w:rPr>
            </w:pPr>
            <w:r>
              <w:rPr>
                <w:rFonts w:ascii="宋体" w:hAnsi="宋体" w:cs="宋体" w:hint="eastAsia"/>
                <w:kern w:val="0"/>
                <w:sz w:val="24"/>
                <w:szCs w:val="24"/>
              </w:rPr>
              <w:t>深圳市盐田区人民医院</w:t>
            </w:r>
          </w:p>
        </w:tc>
        <w:tc>
          <w:tcPr>
            <w:tcW w:w="787"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widowControl/>
              <w:jc w:val="center"/>
              <w:rPr>
                <w:rFonts w:ascii="宋体" w:hAnsi="宋体" w:cs="宋体"/>
                <w:kern w:val="0"/>
                <w:sz w:val="24"/>
                <w:szCs w:val="24"/>
              </w:rPr>
            </w:pPr>
            <w:r>
              <w:rPr>
                <w:rFonts w:hint="eastAsia"/>
                <w:sz w:val="18"/>
                <w:szCs w:val="18"/>
              </w:rPr>
              <w:t>药剂</w:t>
            </w:r>
            <w:r>
              <w:rPr>
                <w:rFonts w:hint="eastAsia"/>
                <w:sz w:val="18"/>
                <w:szCs w:val="18"/>
              </w:rPr>
              <w:br/>
            </w:r>
            <w:r>
              <w:rPr>
                <w:rFonts w:hint="eastAsia"/>
                <w:sz w:val="18"/>
                <w:szCs w:val="18"/>
              </w:rPr>
              <w:t>人员</w:t>
            </w:r>
          </w:p>
        </w:tc>
        <w:tc>
          <w:tcPr>
            <w:tcW w:w="648"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jc w:val="center"/>
              <w:rPr>
                <w:rFonts w:ascii="宋体" w:hAnsi="宋体" w:cs="宋体"/>
                <w:sz w:val="24"/>
                <w:szCs w:val="24"/>
              </w:rPr>
            </w:pPr>
            <w:r>
              <w:rPr>
                <w:rFonts w:hint="eastAsia"/>
                <w:sz w:val="24"/>
                <w:szCs w:val="24"/>
              </w:rPr>
              <w:t>七级</w:t>
            </w:r>
          </w:p>
        </w:tc>
        <w:tc>
          <w:tcPr>
            <w:tcW w:w="717"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jc w:val="center"/>
              <w:rPr>
                <w:rFonts w:ascii="宋体" w:hAnsi="宋体" w:cs="宋体"/>
                <w:sz w:val="24"/>
                <w:szCs w:val="24"/>
              </w:rPr>
            </w:pPr>
            <w:r>
              <w:rPr>
                <w:rFonts w:hint="eastAsia"/>
                <w:sz w:val="24"/>
                <w:szCs w:val="24"/>
              </w:rPr>
              <w:t>1</w:t>
            </w:r>
          </w:p>
        </w:tc>
        <w:tc>
          <w:tcPr>
            <w:tcW w:w="677"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jc w:val="center"/>
              <w:rPr>
                <w:rFonts w:ascii="宋体" w:hAnsi="宋体" w:cs="宋体"/>
                <w:sz w:val="24"/>
                <w:szCs w:val="24"/>
              </w:rPr>
            </w:pPr>
            <w:r>
              <w:rPr>
                <w:rFonts w:hint="eastAsia"/>
                <w:sz w:val="24"/>
                <w:szCs w:val="24"/>
              </w:rPr>
              <w:t>不限</w:t>
            </w:r>
          </w:p>
        </w:tc>
        <w:tc>
          <w:tcPr>
            <w:tcW w:w="773"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jc w:val="center"/>
              <w:rPr>
                <w:rFonts w:ascii="宋体" w:hAnsi="宋体" w:cs="宋体"/>
                <w:sz w:val="24"/>
                <w:szCs w:val="24"/>
              </w:rPr>
            </w:pPr>
            <w:r>
              <w:rPr>
                <w:rFonts w:hint="eastAsia"/>
                <w:sz w:val="24"/>
                <w:szCs w:val="24"/>
              </w:rPr>
              <w:t>45</w:t>
            </w:r>
          </w:p>
        </w:tc>
        <w:tc>
          <w:tcPr>
            <w:tcW w:w="898"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jc w:val="center"/>
              <w:rPr>
                <w:rFonts w:ascii="宋体" w:hAnsi="宋体" w:cs="宋体"/>
                <w:sz w:val="24"/>
                <w:szCs w:val="24"/>
              </w:rPr>
            </w:pPr>
            <w:r>
              <w:rPr>
                <w:rFonts w:hint="eastAsia"/>
                <w:sz w:val="24"/>
                <w:szCs w:val="24"/>
              </w:rPr>
              <w:t>本科</w:t>
            </w:r>
          </w:p>
        </w:tc>
        <w:tc>
          <w:tcPr>
            <w:tcW w:w="717"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jc w:val="center"/>
              <w:rPr>
                <w:rFonts w:ascii="宋体" w:hAnsi="宋体" w:cs="宋体"/>
                <w:sz w:val="24"/>
                <w:szCs w:val="24"/>
              </w:rPr>
            </w:pPr>
            <w:r>
              <w:rPr>
                <w:rFonts w:hint="eastAsia"/>
                <w:sz w:val="24"/>
                <w:szCs w:val="24"/>
              </w:rPr>
              <w:t>学士</w:t>
            </w:r>
          </w:p>
        </w:tc>
        <w:tc>
          <w:tcPr>
            <w:tcW w:w="1464"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jc w:val="center"/>
              <w:rPr>
                <w:rFonts w:ascii="宋体" w:hAnsi="宋体" w:cs="宋体"/>
                <w:sz w:val="24"/>
                <w:szCs w:val="24"/>
              </w:rPr>
            </w:pPr>
            <w:r>
              <w:rPr>
                <w:rFonts w:hint="eastAsia"/>
                <w:sz w:val="24"/>
                <w:szCs w:val="24"/>
              </w:rPr>
              <w:t>临床药剂</w:t>
            </w:r>
          </w:p>
        </w:tc>
        <w:tc>
          <w:tcPr>
            <w:tcW w:w="994"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jc w:val="center"/>
              <w:rPr>
                <w:sz w:val="24"/>
                <w:szCs w:val="24"/>
              </w:rPr>
            </w:pPr>
            <w:r>
              <w:rPr>
                <w:rFonts w:hint="eastAsia"/>
                <w:sz w:val="24"/>
                <w:szCs w:val="24"/>
              </w:rPr>
              <w:t>副主任</w:t>
            </w:r>
          </w:p>
          <w:p w:rsidR="00CB050F" w:rsidRDefault="00CB050F" w:rsidP="001963A4">
            <w:pPr>
              <w:jc w:val="center"/>
              <w:rPr>
                <w:rFonts w:ascii="宋体" w:hAnsi="宋体" w:cs="宋体"/>
                <w:sz w:val="24"/>
                <w:szCs w:val="24"/>
              </w:rPr>
            </w:pPr>
            <w:r>
              <w:rPr>
                <w:rFonts w:hint="eastAsia"/>
                <w:sz w:val="24"/>
                <w:szCs w:val="24"/>
              </w:rPr>
              <w:t>药师</w:t>
            </w:r>
          </w:p>
        </w:tc>
        <w:tc>
          <w:tcPr>
            <w:tcW w:w="4320"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rPr>
                <w:rFonts w:ascii="宋体" w:hAnsi="宋体" w:cs="宋体"/>
                <w:sz w:val="24"/>
                <w:szCs w:val="24"/>
              </w:rPr>
            </w:pPr>
            <w:r>
              <w:rPr>
                <w:rFonts w:hint="eastAsia"/>
                <w:sz w:val="24"/>
                <w:szCs w:val="24"/>
              </w:rPr>
              <w:t>普通高等医学院校毕业，在聘副高级专业技术岗位</w:t>
            </w:r>
            <w:r>
              <w:rPr>
                <w:rFonts w:hint="eastAsia"/>
                <w:sz w:val="24"/>
                <w:szCs w:val="24"/>
              </w:rPr>
              <w:t>2</w:t>
            </w:r>
            <w:r>
              <w:rPr>
                <w:rFonts w:hint="eastAsia"/>
                <w:sz w:val="24"/>
                <w:szCs w:val="24"/>
              </w:rPr>
              <w:t>年及以上；</w:t>
            </w:r>
            <w:r>
              <w:rPr>
                <w:rFonts w:hint="eastAsia"/>
                <w:sz w:val="24"/>
                <w:szCs w:val="24"/>
              </w:rPr>
              <w:t>5</w:t>
            </w:r>
            <w:r>
              <w:rPr>
                <w:rFonts w:hint="eastAsia"/>
                <w:sz w:val="24"/>
                <w:szCs w:val="24"/>
              </w:rPr>
              <w:t>年及以上二甲及以上医院临床药剂工作经历，且目前仍在临床药剂岗位。有科主任工作经历者优先。</w:t>
            </w:r>
          </w:p>
        </w:tc>
        <w:tc>
          <w:tcPr>
            <w:tcW w:w="857" w:type="dxa"/>
            <w:tcBorders>
              <w:top w:val="single" w:sz="6" w:space="0" w:color="auto"/>
              <w:left w:val="single" w:sz="6" w:space="0" w:color="auto"/>
              <w:bottom w:val="single" w:sz="6" w:space="0" w:color="auto"/>
              <w:right w:val="single" w:sz="6" w:space="0" w:color="auto"/>
            </w:tcBorders>
            <w:vAlign w:val="center"/>
          </w:tcPr>
          <w:p w:rsidR="00CB050F" w:rsidRDefault="00CB050F" w:rsidP="001963A4">
            <w:pPr>
              <w:jc w:val="center"/>
              <w:rPr>
                <w:rFonts w:ascii="宋体" w:hAnsi="宋体" w:cs="宋体"/>
                <w:sz w:val="24"/>
                <w:szCs w:val="24"/>
              </w:rPr>
            </w:pPr>
            <w:r>
              <w:rPr>
                <w:rFonts w:hint="eastAsia"/>
                <w:sz w:val="24"/>
                <w:szCs w:val="24"/>
              </w:rPr>
              <w:t>市内外</w:t>
            </w:r>
          </w:p>
        </w:tc>
      </w:tr>
    </w:tbl>
    <w:p w:rsidR="0085070E" w:rsidRDefault="0085070E"/>
    <w:sectPr w:rsidR="0085070E" w:rsidSect="00CB050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70E" w:rsidRDefault="0085070E" w:rsidP="00CB050F">
      <w:r>
        <w:separator/>
      </w:r>
    </w:p>
  </w:endnote>
  <w:endnote w:type="continuationSeparator" w:id="1">
    <w:p w:rsidR="0085070E" w:rsidRDefault="0085070E" w:rsidP="00CB0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70E" w:rsidRDefault="0085070E" w:rsidP="00CB050F">
      <w:r>
        <w:separator/>
      </w:r>
    </w:p>
  </w:footnote>
  <w:footnote w:type="continuationSeparator" w:id="1">
    <w:p w:rsidR="0085070E" w:rsidRDefault="0085070E" w:rsidP="00CB05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050F"/>
    <w:rsid w:val="0085070E"/>
    <w:rsid w:val="00CB0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0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05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050F"/>
    <w:rPr>
      <w:sz w:val="18"/>
      <w:szCs w:val="18"/>
    </w:rPr>
  </w:style>
  <w:style w:type="paragraph" w:styleId="a4">
    <w:name w:val="footer"/>
    <w:basedOn w:val="a"/>
    <w:link w:val="Char0"/>
    <w:uiPriority w:val="99"/>
    <w:semiHidden/>
    <w:unhideWhenUsed/>
    <w:rsid w:val="00CB05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050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Company>盐田区政府</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戴隆芳</dc:creator>
  <cp:keywords/>
  <dc:description/>
  <cp:lastModifiedBy>戴隆芳</cp:lastModifiedBy>
  <cp:revision>2</cp:revision>
  <dcterms:created xsi:type="dcterms:W3CDTF">2017-04-26T07:25:00Z</dcterms:created>
  <dcterms:modified xsi:type="dcterms:W3CDTF">2017-04-26T07:25:00Z</dcterms:modified>
</cp:coreProperties>
</file>