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附件2</w:t>
      </w:r>
    </w:p>
    <w:p>
      <w:pPr>
        <w:keepNext w:val="0"/>
        <w:keepLines w:val="0"/>
        <w:widowControl/>
        <w:numPr>
          <w:ilvl w:val="0"/>
          <w:numId w:val="1"/>
        </w:numPr>
        <w:suppressLineNumbers w:val="0"/>
        <w:spacing w:before="0" w:beforeAutospacing="1" w:after="0" w:afterAutospacing="1"/>
        <w:ind w:left="12970" w:hanging="360"/>
        <w:jc w:val="both"/>
      </w:pPr>
      <w:bookmarkStart w:id="0" w:name="_GoBack"/>
      <w:bookmarkEnd w:id="0"/>
    </w:p>
    <w:p>
      <w:pPr>
        <w:pStyle w:val="2"/>
        <w:keepNext w:val="0"/>
        <w:keepLines w:val="0"/>
        <w:widowControl/>
        <w:suppressLineNumbers w:val="0"/>
        <w:ind w:left="720"/>
        <w:jc w:val="both"/>
      </w:pPr>
      <w:r>
        <w:rPr>
          <w:rStyle w:val="4"/>
        </w:rPr>
        <w:t>考生网上报名注意事项</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1．报考条件中“人事（劳动）关系在广东”是指考生的人事档案挂靠在省内人才机构，或在广东工作且与聘用单位签订聘期在一年及以上的聘用合同并能同时提供社保管理部门出具的最近6个月及以上由聘用单位为其缴纳的社会保险证明。</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2．考生必须本人通过“中小学教师资格考试网” （http://ntce.neea.edu.cn）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3．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4．所有考生笔试报名前需要重新进行注册、填报个人信息并上传个人照片，重新注册操作不影响考生已获得的成绩。</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5． 所有审核不通过须重新修改报名信息（包括照片）的考生，必须同时重新选报考试科目。</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6．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7.如考生忘记网报登录密码，可通过网上报名系统提示操作，报名系统将把新的密码通过短信发送到考生报名时所填手机号码下。因此，考生在参加中小学教师资格考试期间，切勿更换手机号码。</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8.考生网上报名上传照片要求：</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（1）本人近6个月以内的免冠正面彩色证件照，白色背景为佳；</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（2）电子照片格式及大小：JPG/JPEG格式，不大于200K；</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（3）照片中显示考生头部和肩的上部；不允许带帽子、头巾、发带、墨镜；</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（4）此照片将用于准考证以及考试合格证明，请考生上传照片时慎重选用。</w:t>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drawing>
          <wp:inline distT="0" distB="0" distL="114300" distR="114300">
            <wp:extent cx="1857375" cy="22288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857375" cy="2228850"/>
                    </a:xfrm>
                    <a:prstGeom prst="rect">
                      <a:avLst/>
                    </a:prstGeom>
                    <a:noFill/>
                    <a:ln w="9525">
                      <a:noFill/>
                    </a:ln>
                  </pic:spPr>
                </pic:pic>
              </a:graphicData>
            </a:graphic>
          </wp:inline>
        </w:drawing>
      </w:r>
    </w:p>
    <w:p>
      <w:pPr>
        <w:keepNext w:val="0"/>
        <w:keepLines w:val="0"/>
        <w:widowControl/>
        <w:numPr>
          <w:ilvl w:val="0"/>
          <w:numId w:val="1"/>
        </w:numPr>
        <w:suppressLineNumbers w:val="0"/>
        <w:spacing w:before="0" w:beforeAutospacing="1" w:after="0" w:afterAutospacing="1"/>
        <w:ind w:left="12970" w:hanging="360"/>
        <w:jc w:val="both"/>
      </w:pPr>
    </w:p>
    <w:p>
      <w:pPr>
        <w:pStyle w:val="2"/>
        <w:keepNext w:val="0"/>
        <w:keepLines w:val="0"/>
        <w:widowControl/>
        <w:suppressLineNumbers w:val="0"/>
        <w:ind w:left="720"/>
        <w:jc w:val="both"/>
      </w:pPr>
      <w:r>
        <w:t>备注：建议使用Microsoft Office Picture Manager,图画, Photoshop, ACDsee等工具,将照片进行剪裁压缩。</w:t>
      </w:r>
    </w:p>
    <w:p>
      <w:pPr>
        <w:keepNext w:val="0"/>
        <w:keepLines w:val="0"/>
        <w:widowControl/>
        <w:numPr>
          <w:ilvl w:val="0"/>
          <w:numId w:val="1"/>
        </w:numPr>
        <w:suppressLineNumbers w:val="0"/>
        <w:spacing w:before="0" w:beforeAutospacing="1" w:after="0" w:afterAutospacing="1"/>
        <w:ind w:left="12970" w:hanging="360"/>
        <w:jc w:val="both"/>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19EF5"/>
    <w:multiLevelType w:val="multilevel"/>
    <w:tmpl w:val="9BD19EF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30852"/>
    <w:rsid w:val="40BA2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达达</dc:creator>
  <cp:lastModifiedBy>这麽近，那麽远</cp:lastModifiedBy>
  <dcterms:modified xsi:type="dcterms:W3CDTF">2018-08-31T07:51:50Z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