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6F" w:rsidRPr="00CB706F" w:rsidRDefault="00CB706F">
      <w:pPr>
        <w:rPr>
          <w:rFonts w:ascii="黑体" w:eastAsia="黑体" w:hAnsi="黑体" w:hint="eastAsia"/>
          <w:sz w:val="28"/>
          <w:szCs w:val="28"/>
        </w:rPr>
      </w:pPr>
      <w:r w:rsidRPr="00CB706F">
        <w:rPr>
          <w:rFonts w:ascii="黑体" w:eastAsia="黑体" w:hAnsi="黑体" w:hint="eastAsia"/>
          <w:sz w:val="28"/>
          <w:szCs w:val="28"/>
        </w:rPr>
        <w:t>附件</w:t>
      </w:r>
    </w:p>
    <w:p w:rsidR="00D05629" w:rsidRPr="00CB706F" w:rsidRDefault="00CB706F" w:rsidP="00CB706F">
      <w:pPr>
        <w:jc w:val="center"/>
        <w:rPr>
          <w:rFonts w:ascii="黑体" w:eastAsia="黑体" w:hAnsi="黑体" w:hint="eastAsia"/>
          <w:sz w:val="28"/>
          <w:szCs w:val="28"/>
        </w:rPr>
      </w:pPr>
      <w:r w:rsidRPr="00CB706F">
        <w:rPr>
          <w:rFonts w:ascii="黑体" w:eastAsia="黑体" w:hAnsi="黑体" w:hint="eastAsia"/>
          <w:sz w:val="28"/>
          <w:szCs w:val="28"/>
        </w:rPr>
        <w:t>取消职位情况</w:t>
      </w:r>
    </w:p>
    <w:tbl>
      <w:tblPr>
        <w:tblW w:w="147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639"/>
        <w:gridCol w:w="1123"/>
        <w:gridCol w:w="931"/>
        <w:gridCol w:w="937"/>
        <w:gridCol w:w="1365"/>
        <w:gridCol w:w="479"/>
        <w:gridCol w:w="396"/>
        <w:gridCol w:w="479"/>
        <w:gridCol w:w="1188"/>
        <w:gridCol w:w="617"/>
        <w:gridCol w:w="637"/>
        <w:gridCol w:w="2057"/>
        <w:gridCol w:w="1525"/>
        <w:gridCol w:w="1471"/>
      </w:tblGrid>
      <w:tr w:rsidR="00CB706F" w:rsidRPr="0011263D" w:rsidTr="00130451">
        <w:trPr>
          <w:trHeight w:val="510"/>
          <w:jc w:val="center"/>
        </w:trPr>
        <w:tc>
          <w:tcPr>
            <w:tcW w:w="936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639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市州名称</w:t>
            </w:r>
          </w:p>
        </w:tc>
        <w:tc>
          <w:tcPr>
            <w:tcW w:w="1123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招录机关（县、区）</w:t>
            </w:r>
          </w:p>
        </w:tc>
        <w:tc>
          <w:tcPr>
            <w:tcW w:w="931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内设机构</w:t>
            </w:r>
          </w:p>
        </w:tc>
        <w:tc>
          <w:tcPr>
            <w:tcW w:w="937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365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479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拟任职务</w:t>
            </w:r>
          </w:p>
        </w:tc>
        <w:tc>
          <w:tcPr>
            <w:tcW w:w="396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名额</w:t>
            </w:r>
          </w:p>
        </w:tc>
        <w:tc>
          <w:tcPr>
            <w:tcW w:w="479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招录范围</w:t>
            </w:r>
          </w:p>
        </w:tc>
        <w:tc>
          <w:tcPr>
            <w:tcW w:w="1188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招录对象</w:t>
            </w:r>
          </w:p>
        </w:tc>
        <w:tc>
          <w:tcPr>
            <w:tcW w:w="4836" w:type="dxa"/>
            <w:gridSpan w:val="4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所需知识、技能等条件</w:t>
            </w:r>
          </w:p>
        </w:tc>
        <w:tc>
          <w:tcPr>
            <w:tcW w:w="1471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B706F" w:rsidRPr="0011263D" w:rsidTr="00130451">
        <w:trPr>
          <w:trHeight w:val="312"/>
          <w:jc w:val="center"/>
        </w:trPr>
        <w:tc>
          <w:tcPr>
            <w:tcW w:w="936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要求的学历</w:t>
            </w:r>
          </w:p>
        </w:tc>
        <w:tc>
          <w:tcPr>
            <w:tcW w:w="637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要求的学位</w:t>
            </w:r>
          </w:p>
        </w:tc>
        <w:tc>
          <w:tcPr>
            <w:tcW w:w="2057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525" w:type="dxa"/>
            <w:vMerge w:val="restart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71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B706F" w:rsidRPr="0011263D" w:rsidTr="00130451">
        <w:trPr>
          <w:trHeight w:val="573"/>
          <w:jc w:val="center"/>
        </w:trPr>
        <w:tc>
          <w:tcPr>
            <w:tcW w:w="936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CB706F" w:rsidRPr="0011263D" w:rsidRDefault="00CB706F" w:rsidP="0013045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B706F" w:rsidRPr="0011263D" w:rsidTr="00130451">
        <w:trPr>
          <w:trHeight w:val="2482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26060004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综合管理（一）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行政管理和服务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7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26060005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综合管理（二）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行政管理和服务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</w:t>
            </w: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545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26060006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督察大队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行政执法（一）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违法建设查处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建筑学、土木工程、城乡规划学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28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26060007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督察大队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行政执法（二）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违法建设查处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建筑学、土木工程、城乡规划学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7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26060008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行政执法（三）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4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26060009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行政执法（四）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55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26060010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行政执法（五）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</w:t>
            </w: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55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26060011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行政执法（六）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445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26060012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行政执法（七）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77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26060013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行政执法（八）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85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26060014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行政执法（九）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55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26060015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</w:t>
            </w: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28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26060016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行政执法（十一）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55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26060017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行政执法（十二）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85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26060018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行政执法（十三）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1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26060019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行政执法（十四）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4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26060020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行政执法（十五）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</w:t>
            </w: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7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26060021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行政执法（十六）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70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26060022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行政执法（十七）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  <w:tr w:rsidR="00CB706F" w:rsidRPr="0011263D" w:rsidTr="00130451">
        <w:trPr>
          <w:trHeight w:val="2355"/>
          <w:jc w:val="center"/>
        </w:trPr>
        <w:tc>
          <w:tcPr>
            <w:tcW w:w="936" w:type="dxa"/>
            <w:noWrap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26060023</w:t>
            </w:r>
          </w:p>
        </w:tc>
        <w:tc>
          <w:tcPr>
            <w:tcW w:w="63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123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绵阳市城市管理行政执法支队</w:t>
            </w:r>
          </w:p>
        </w:tc>
        <w:tc>
          <w:tcPr>
            <w:tcW w:w="93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直属大队</w:t>
            </w:r>
          </w:p>
        </w:tc>
        <w:tc>
          <w:tcPr>
            <w:tcW w:w="9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行政执法（十八）</w:t>
            </w:r>
          </w:p>
        </w:tc>
        <w:tc>
          <w:tcPr>
            <w:tcW w:w="136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行政执法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396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1188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具有两年以上基层工作经历的人员</w:t>
            </w:r>
          </w:p>
        </w:tc>
        <w:tc>
          <w:tcPr>
            <w:tcW w:w="61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3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057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5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一线执法岗位，工作条件艰苦，户外工作时间长，劳动强度大，无固定节假日，加班任务多，随时可能应对突发事件，适合男性报考。</w:t>
            </w:r>
          </w:p>
        </w:tc>
        <w:tc>
          <w:tcPr>
            <w:tcW w:w="1471" w:type="dxa"/>
            <w:vAlign w:val="center"/>
          </w:tcPr>
          <w:p w:rsidR="00CB706F" w:rsidRPr="0011263D" w:rsidRDefault="00CB706F" w:rsidP="0013045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1263D">
              <w:rPr>
                <w:rFonts w:ascii="宋体" w:hAnsi="宋体" w:cs="宋体" w:hint="eastAsia"/>
                <w:kern w:val="0"/>
                <w:sz w:val="18"/>
                <w:szCs w:val="18"/>
              </w:rPr>
              <w:t>参照公务员法管理事业单位；咨询电话：</w:t>
            </w:r>
            <w:r w:rsidRPr="0011263D">
              <w:rPr>
                <w:rFonts w:ascii="宋体" w:hAnsi="宋体" w:cs="宋体"/>
                <w:kern w:val="0"/>
                <w:sz w:val="18"/>
                <w:szCs w:val="18"/>
              </w:rPr>
              <w:t>2229263</w:t>
            </w:r>
          </w:p>
        </w:tc>
      </w:tr>
    </w:tbl>
    <w:p w:rsidR="00CB706F" w:rsidRPr="00CB706F" w:rsidRDefault="00CB706F"/>
    <w:sectPr w:rsidR="00CB706F" w:rsidRPr="00CB706F" w:rsidSect="002D3F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26" w:rsidRDefault="00A93F26" w:rsidP="002D3F15">
      <w:r>
        <w:separator/>
      </w:r>
    </w:p>
  </w:endnote>
  <w:endnote w:type="continuationSeparator" w:id="1">
    <w:p w:rsidR="00A93F26" w:rsidRDefault="00A93F26" w:rsidP="002D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26" w:rsidRDefault="00A93F26" w:rsidP="002D3F15">
      <w:r>
        <w:separator/>
      </w:r>
    </w:p>
  </w:footnote>
  <w:footnote w:type="continuationSeparator" w:id="1">
    <w:p w:rsidR="00A93F26" w:rsidRDefault="00A93F26" w:rsidP="002D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15"/>
    <w:rsid w:val="002D3F15"/>
    <w:rsid w:val="00A93F26"/>
    <w:rsid w:val="00C13E90"/>
    <w:rsid w:val="00CB706F"/>
    <w:rsid w:val="00D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2017-03-21T08:52:00Z</dcterms:created>
  <dcterms:modified xsi:type="dcterms:W3CDTF">2017-03-21T09:36:00Z</dcterms:modified>
</cp:coreProperties>
</file>