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 w:cs="宋体"/>
          <w:spacing w:val="10"/>
          <w:w w:val="90"/>
          <w:szCs w:val="21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44"/>
          <w:szCs w:val="44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方正小标宋简体" w:eastAsia="方正小标宋简体"/>
          <w:spacing w:val="10"/>
          <w:w w:val="90"/>
          <w:sz w:val="44"/>
          <w:szCs w:val="44"/>
        </w:rPr>
        <w:t>山西大地环境投资控股有限公司报名登记表</w:t>
      </w:r>
    </w:p>
    <w:tbl>
      <w:tblPr>
        <w:tblStyle w:val="5"/>
        <w:tblpPr w:leftFromText="180" w:rightFromText="180" w:vertAnchor="text" w:horzAnchor="page" w:tblpX="1576" w:tblpY="290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60"/>
        <w:gridCol w:w="1275"/>
        <w:gridCol w:w="1320"/>
        <w:gridCol w:w="56"/>
        <w:gridCol w:w="1129"/>
        <w:gridCol w:w="133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56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 应 聘 部 门</w:t>
            </w:r>
          </w:p>
        </w:tc>
        <w:tc>
          <w:tcPr>
            <w:tcW w:w="6765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32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 贯</w:t>
            </w:r>
          </w:p>
        </w:tc>
        <w:tc>
          <w:tcPr>
            <w:tcW w:w="12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入党（团）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    间</w:t>
            </w:r>
          </w:p>
        </w:tc>
        <w:tc>
          <w:tcPr>
            <w:tcW w:w="13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称</w:t>
            </w:r>
          </w:p>
        </w:tc>
        <w:tc>
          <w:tcPr>
            <w:tcW w:w="1260" w:type="dxa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    间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6375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7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后  续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 住 址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0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位及职务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任职时间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       及       工       作       简       历</w:t>
            </w:r>
          </w:p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 止 年 月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 校 及 系 、 专 业</w:t>
            </w: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40" w:type="dxa"/>
            <w:gridSpan w:val="4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5" w:type="dxa"/>
            <w:gridSpan w:val="8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本人承诺：上述填写内容和提供的相关资料真实，符合招聘公告的报考条件，如有不实作假，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本人自愿放弃报考资格并承担相应责任。 </w:t>
            </w: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报考承诺人（签名）：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20" w:lineRule="exact"/>
              <w:ind w:firstLine="7350" w:firstLineChars="3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7CA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bianji</cp:lastModifiedBy>
  <dcterms:modified xsi:type="dcterms:W3CDTF">2017-10-10T00:58:44Z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