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sz w:val="44"/>
          <w:szCs w:val="44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3：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孝义市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2017年部分事业单位招聘有关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专业设置指导目录</w:t>
      </w:r>
    </w:p>
    <w:p>
      <w:pPr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/>
          <w:sz w:val="32"/>
          <w:szCs w:val="32"/>
        </w:rPr>
        <w:t>普通高等学校本科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0"/>
          <w:szCs w:val="30"/>
        </w:rPr>
        <w:t>计算机类：</w:t>
      </w:r>
      <w:r>
        <w:rPr>
          <w:rFonts w:hint="eastAsia" w:ascii="仿宋_GB2312" w:eastAsia="仿宋_GB2312"/>
          <w:sz w:val="30"/>
          <w:szCs w:val="30"/>
        </w:rPr>
        <w:t>计算机科学与技术（注：可授工学或理学学士学位）、软件工程、网络工程、信息安全（注：可授工学或理或管理学学士学位）、物联网工程、数字媒体技术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0"/>
          <w:szCs w:val="30"/>
        </w:rPr>
        <w:t>计算机类特设专业：</w:t>
      </w:r>
      <w:r>
        <w:rPr>
          <w:rFonts w:hint="eastAsia" w:ascii="仿宋_GB2312" w:eastAsia="仿宋_GB2312"/>
          <w:sz w:val="30"/>
          <w:szCs w:val="30"/>
        </w:rPr>
        <w:t>智能科学与技术、空间信息与数字技术、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电子与计算机工程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0"/>
          <w:szCs w:val="30"/>
        </w:rPr>
        <w:t>马克思主义理论类：</w:t>
      </w:r>
      <w:r>
        <w:rPr>
          <w:rFonts w:hint="eastAsia" w:ascii="仿宋_GB2312" w:eastAsia="仿宋_GB2312"/>
          <w:sz w:val="30"/>
          <w:szCs w:val="30"/>
        </w:rPr>
        <w:t>科学社会主义、中国共产党历史、思想政治教育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0"/>
          <w:szCs w:val="30"/>
        </w:rPr>
        <w:t>工商管理类：</w:t>
      </w:r>
      <w:r>
        <w:rPr>
          <w:rFonts w:hint="eastAsia" w:ascii="仿宋_GB2312" w:eastAsia="仿宋_GB2312"/>
          <w:sz w:val="30"/>
          <w:szCs w:val="30"/>
        </w:rPr>
        <w:t>工商管理、市场营销、会计学、财务管理、国际商务、人力资源管理、审计学、资产评估、物业管理、文化产业管理（注：可授管理学或艺术学学士学位）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0"/>
          <w:szCs w:val="30"/>
        </w:rPr>
        <w:t>工商管理类特设专业：</w:t>
      </w:r>
      <w:r>
        <w:rPr>
          <w:rFonts w:hint="eastAsia" w:ascii="仿宋_GB2312" w:eastAsia="仿宋_GB2312"/>
          <w:sz w:val="30"/>
          <w:szCs w:val="30"/>
        </w:rPr>
        <w:t>劳动关系、体育经济与管理、财务会计教育、市场营销教育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0"/>
          <w:szCs w:val="30"/>
        </w:rPr>
        <w:t>电气类：</w:t>
      </w:r>
      <w:r>
        <w:rPr>
          <w:rFonts w:hint="eastAsia" w:ascii="仿宋_GB2312" w:eastAsia="仿宋_GB2312"/>
          <w:sz w:val="30"/>
          <w:szCs w:val="30"/>
        </w:rPr>
        <w:t>电气工程及其自动化</w:t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0"/>
          <w:szCs w:val="30"/>
        </w:rPr>
        <w:t>电气类特设专业：</w:t>
      </w:r>
      <w:r>
        <w:rPr>
          <w:rFonts w:hint="eastAsia" w:ascii="仿宋_GB2312" w:eastAsia="仿宋_GB2312"/>
          <w:sz w:val="30"/>
          <w:szCs w:val="30"/>
        </w:rPr>
        <w:t>智能电网信息工程、光源与照明、电气工程与智能控制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0"/>
          <w:szCs w:val="30"/>
        </w:rPr>
        <w:t>土木类：</w:t>
      </w:r>
      <w:r>
        <w:rPr>
          <w:rFonts w:hint="eastAsia" w:ascii="仿宋_GB2312" w:eastAsia="仿宋_GB2312"/>
          <w:sz w:val="30"/>
          <w:szCs w:val="30"/>
        </w:rPr>
        <w:t>土木工程、建筑环境与能源应用工程、给排水科学与工程、建筑电气与智能化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0"/>
          <w:szCs w:val="30"/>
        </w:rPr>
        <w:t>土木类特设专业：</w:t>
      </w:r>
      <w:r>
        <w:rPr>
          <w:rFonts w:hint="eastAsia" w:ascii="仿宋_GB2312" w:eastAsia="仿宋_GB2312"/>
          <w:sz w:val="30"/>
          <w:szCs w:val="30"/>
        </w:rPr>
        <w:t>城市地下空间工程、道路桥梁与渡河工程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0"/>
          <w:szCs w:val="30"/>
        </w:rPr>
        <w:t>公共管理类：</w:t>
      </w:r>
      <w:r>
        <w:rPr>
          <w:rFonts w:hint="eastAsia" w:ascii="仿宋_GB2312" w:eastAsia="仿宋_GB2312"/>
          <w:sz w:val="30"/>
          <w:szCs w:val="30"/>
        </w:rPr>
        <w:t>公共事业管理、行政管理、劳动与社会保障、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土地资源管理（注：可授管理学或工学学士学位）、城市管理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0"/>
          <w:szCs w:val="30"/>
        </w:rPr>
        <w:t>公共管理类特设专业：</w:t>
      </w:r>
      <w:r>
        <w:rPr>
          <w:rFonts w:hint="eastAsia" w:ascii="仿宋_GB2312" w:eastAsia="仿宋_GB2312"/>
          <w:sz w:val="30"/>
          <w:szCs w:val="30"/>
        </w:rPr>
        <w:t>海关管理、交通管理（注：可授管理学或工学学士学位）、海事管理、公共关系学</w:t>
      </w:r>
    </w:p>
    <w:p>
      <w:pPr>
        <w:ind w:left="2861" w:hanging="2861" w:hangingChars="9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0"/>
          <w:szCs w:val="30"/>
        </w:rPr>
        <w:t>经济学类：</w:t>
      </w:r>
      <w:r>
        <w:rPr>
          <w:rFonts w:hint="eastAsia" w:ascii="仿宋_GB2312" w:eastAsia="仿宋_GB2312"/>
          <w:sz w:val="30"/>
          <w:szCs w:val="30"/>
        </w:rPr>
        <w:t>经济学、经济统计学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0"/>
          <w:szCs w:val="30"/>
        </w:rPr>
        <w:t>经济学类特设专业：</w:t>
      </w:r>
      <w:r>
        <w:rPr>
          <w:rFonts w:hint="eastAsia" w:ascii="仿宋_GB2312" w:eastAsia="仿宋_GB2312"/>
          <w:sz w:val="30"/>
          <w:szCs w:val="30"/>
        </w:rPr>
        <w:t>国民经济管理、资源与环境经济学、商务经济、能源经济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0"/>
          <w:szCs w:val="30"/>
        </w:rPr>
        <w:t>经济与贸易类：</w:t>
      </w:r>
      <w:r>
        <w:rPr>
          <w:rFonts w:hint="eastAsia" w:ascii="仿宋_GB2312" w:eastAsia="仿宋_GB2312"/>
          <w:sz w:val="30"/>
          <w:szCs w:val="30"/>
        </w:rPr>
        <w:t>国际经济与贸易、贸易经济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0"/>
          <w:szCs w:val="30"/>
        </w:rPr>
        <w:t>金融学类：</w:t>
      </w:r>
      <w:r>
        <w:rPr>
          <w:rFonts w:hint="eastAsia" w:ascii="仿宋_GB2312" w:eastAsia="仿宋_GB2312"/>
          <w:sz w:val="30"/>
          <w:szCs w:val="30"/>
        </w:rPr>
        <w:t>金融学、金融工程、保险学、投资学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0"/>
          <w:szCs w:val="30"/>
        </w:rPr>
        <w:t>金融学类特设专业：</w:t>
      </w:r>
      <w:r>
        <w:rPr>
          <w:rFonts w:hint="eastAsia" w:ascii="仿宋_GB2312" w:eastAsia="仿宋_GB2312"/>
          <w:sz w:val="30"/>
          <w:szCs w:val="30"/>
        </w:rPr>
        <w:t>金融数学、信用管理（注：可授经济学或管理学学士学位）、经济与金融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0"/>
          <w:szCs w:val="30"/>
        </w:rPr>
        <w:t>财政学类：</w:t>
      </w:r>
      <w:r>
        <w:rPr>
          <w:rFonts w:hint="eastAsia" w:ascii="仿宋_GB2312" w:eastAsia="仿宋_GB2312"/>
          <w:sz w:val="30"/>
          <w:szCs w:val="30"/>
        </w:rPr>
        <w:t>财政学、税收学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0"/>
          <w:szCs w:val="30"/>
        </w:rPr>
        <w:t>管理科学与工程类：</w:t>
      </w:r>
      <w:r>
        <w:rPr>
          <w:rFonts w:hint="eastAsia" w:ascii="仿宋_GB2312" w:eastAsia="仿宋_GB2312"/>
          <w:sz w:val="30"/>
          <w:szCs w:val="30"/>
        </w:rPr>
        <w:t>管理科学（注：可授管理学或理学学士学位）、信息管理与信息系统（注：可授管理学或工学学士学位）、工程管理（注：可授管理学或工学学士学位）、房地产开发与管理、工程造价（注：可授管理学或工学学士学位）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0"/>
          <w:szCs w:val="30"/>
        </w:rPr>
        <w:t>管理科学与工程类特设专业：</w:t>
      </w:r>
      <w:r>
        <w:rPr>
          <w:rFonts w:hint="eastAsia" w:ascii="仿宋_GB2312" w:eastAsia="仿宋_GB2312"/>
          <w:sz w:val="30"/>
          <w:szCs w:val="30"/>
        </w:rPr>
        <w:t>保密管理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0"/>
          <w:szCs w:val="30"/>
        </w:rPr>
        <w:t>法学类：</w:t>
      </w:r>
      <w:r>
        <w:rPr>
          <w:rFonts w:hint="eastAsia" w:ascii="仿宋_GB2312" w:eastAsia="仿宋_GB2312"/>
          <w:sz w:val="30"/>
          <w:szCs w:val="30"/>
        </w:rPr>
        <w:t>法学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0"/>
          <w:szCs w:val="30"/>
        </w:rPr>
        <w:t>法学类特设专业：</w:t>
      </w:r>
      <w:r>
        <w:rPr>
          <w:rFonts w:hint="eastAsia" w:ascii="仿宋_GB2312" w:eastAsia="仿宋_GB2312"/>
          <w:sz w:val="30"/>
          <w:szCs w:val="30"/>
        </w:rPr>
        <w:t>知识产权、监狱学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0"/>
          <w:szCs w:val="30"/>
        </w:rPr>
        <w:t>测绘类：</w:t>
      </w:r>
      <w:r>
        <w:rPr>
          <w:rFonts w:hint="eastAsia" w:ascii="仿宋_GB2312" w:eastAsia="仿宋_GB2312"/>
          <w:sz w:val="30"/>
          <w:szCs w:val="30"/>
        </w:rPr>
        <w:t>测绘工程、遥感科学与技术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0"/>
          <w:szCs w:val="30"/>
        </w:rPr>
        <w:t>测绘类特设专业：</w:t>
      </w:r>
      <w:r>
        <w:rPr>
          <w:rFonts w:hint="eastAsia" w:ascii="仿宋_GB2312" w:eastAsia="仿宋_GB2312"/>
          <w:sz w:val="30"/>
          <w:szCs w:val="30"/>
        </w:rPr>
        <w:t>导航工程、地理国情监测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0"/>
          <w:szCs w:val="30"/>
        </w:rPr>
        <w:t>电子信息类：</w:t>
      </w:r>
      <w:r>
        <w:rPr>
          <w:rFonts w:hint="eastAsia" w:ascii="仿宋_GB2312" w:eastAsia="仿宋_GB2312"/>
          <w:sz w:val="30"/>
          <w:szCs w:val="30"/>
        </w:rPr>
        <w:t>电子信息工程（注：可授工学或理学学士学位）、电子科学与技术(注：可授工学或理学学士学位)、通信工程、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微电子科学与工程(注：可授工学或理学学士学位)、光电信息科学与工程(注：可授工学或理学学士学位)、信息工程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0"/>
          <w:szCs w:val="30"/>
        </w:rPr>
        <w:t>电子信息类特设专业：</w:t>
      </w:r>
      <w:r>
        <w:rPr>
          <w:rFonts w:hint="eastAsia" w:ascii="仿宋_GB2312" w:eastAsia="仿宋_GB2312"/>
          <w:sz w:val="30"/>
          <w:szCs w:val="30"/>
        </w:rPr>
        <w:t>广播电视工程、水声工程、电子封装技术、集成电路设计与集成系统、医学信息工程、电磁场与无线技术、电波传播与天线、电子信息科学与技术（注：可授工学或理学学士学位）电信工程及管理、应用电子技术教育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0"/>
          <w:szCs w:val="30"/>
        </w:rPr>
        <w:t>林学类：</w:t>
      </w:r>
      <w:r>
        <w:rPr>
          <w:rFonts w:hint="eastAsia" w:ascii="仿宋_GB2312" w:eastAsia="仿宋_GB2312"/>
          <w:sz w:val="30"/>
          <w:szCs w:val="30"/>
        </w:rPr>
        <w:t>林学、园林、森林保护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0"/>
          <w:szCs w:val="30"/>
        </w:rPr>
        <w:t>自然保护与环境生态类：</w:t>
      </w:r>
      <w:r>
        <w:rPr>
          <w:rFonts w:hint="eastAsia" w:ascii="仿宋_GB2312" w:eastAsia="仿宋_GB2312"/>
          <w:sz w:val="30"/>
          <w:szCs w:val="30"/>
        </w:rPr>
        <w:t>农业资源与环境、野生动物与自然保护区管理、水土保持与荒漠化防治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0"/>
          <w:szCs w:val="30"/>
        </w:rPr>
        <w:t>动物生产类：</w:t>
      </w:r>
      <w:r>
        <w:rPr>
          <w:rFonts w:hint="eastAsia" w:ascii="仿宋_GB2312" w:eastAsia="仿宋_GB2312"/>
          <w:sz w:val="30"/>
          <w:szCs w:val="30"/>
        </w:rPr>
        <w:t>动物科学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0"/>
          <w:szCs w:val="30"/>
        </w:rPr>
        <w:t>动物生产类特设专业：</w:t>
      </w:r>
      <w:r>
        <w:rPr>
          <w:rFonts w:hint="eastAsia" w:ascii="仿宋_GB2312" w:eastAsia="仿宋_GB2312"/>
          <w:sz w:val="30"/>
          <w:szCs w:val="30"/>
        </w:rPr>
        <w:t>蚕学、蜂学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0"/>
          <w:szCs w:val="30"/>
        </w:rPr>
        <w:t>中国语言文学类：</w:t>
      </w:r>
      <w:r>
        <w:rPr>
          <w:rFonts w:hint="eastAsia" w:ascii="仿宋_GB2312" w:eastAsia="仿宋_GB2312"/>
          <w:sz w:val="30"/>
          <w:szCs w:val="30"/>
        </w:rPr>
        <w:t>汉语言文学、汉语言、汉语国际教育、中国少数民族语言文学、古典文献学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0"/>
          <w:szCs w:val="30"/>
        </w:rPr>
        <w:t>中国语言文学类特设专业：</w:t>
      </w:r>
      <w:r>
        <w:rPr>
          <w:rFonts w:hint="eastAsia" w:ascii="仿宋_GB2312" w:eastAsia="仿宋_GB2312"/>
          <w:sz w:val="30"/>
          <w:szCs w:val="30"/>
        </w:rPr>
        <w:t>应用语言学、秘书学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0"/>
          <w:szCs w:val="30"/>
        </w:rPr>
        <w:t>安全科学与工程类：</w:t>
      </w:r>
      <w:r>
        <w:rPr>
          <w:rFonts w:hint="eastAsia" w:ascii="仿宋_GB2312" w:eastAsia="仿宋_GB2312"/>
          <w:sz w:val="30"/>
          <w:szCs w:val="30"/>
        </w:rPr>
        <w:t>安全工程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0"/>
          <w:szCs w:val="30"/>
        </w:rPr>
        <w:t>新闻传播学类：</w:t>
      </w:r>
      <w:r>
        <w:rPr>
          <w:rFonts w:hint="eastAsia" w:ascii="仿宋_GB2312" w:eastAsia="仿宋_GB2312"/>
          <w:sz w:val="30"/>
          <w:szCs w:val="30"/>
        </w:rPr>
        <w:t>新闻学、广播电视学、广告学、传播学、编辑出版学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0"/>
          <w:szCs w:val="30"/>
        </w:rPr>
        <w:t>新闻传播学类特设专业：</w:t>
      </w:r>
      <w:r>
        <w:rPr>
          <w:rFonts w:hint="eastAsia" w:ascii="仿宋_GB2312" w:eastAsia="仿宋_GB2312"/>
          <w:sz w:val="30"/>
          <w:szCs w:val="30"/>
        </w:rPr>
        <w:t>网络与新媒体、数字出版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0"/>
          <w:szCs w:val="30"/>
        </w:rPr>
        <w:t>音乐与舞蹈学类：</w:t>
      </w:r>
      <w:r>
        <w:rPr>
          <w:rFonts w:hint="eastAsia" w:ascii="仿宋_GB2312" w:eastAsia="仿宋_GB2312"/>
          <w:sz w:val="30"/>
          <w:szCs w:val="30"/>
        </w:rPr>
        <w:t>音乐表演、音乐学、作曲与作曲技术理论、舞蹈表演、舞蹈学、舞蹈编导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0"/>
          <w:szCs w:val="30"/>
        </w:rPr>
        <w:t>美术学类：</w:t>
      </w:r>
      <w:r>
        <w:rPr>
          <w:rFonts w:hint="eastAsia" w:ascii="仿宋_GB2312" w:eastAsia="仿宋_GB2312"/>
          <w:sz w:val="30"/>
          <w:szCs w:val="30"/>
        </w:rPr>
        <w:t>美术学、绘画、雕塑、摄影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0"/>
          <w:szCs w:val="30"/>
        </w:rPr>
        <w:t>美术学类特设专业：</w:t>
      </w:r>
      <w:r>
        <w:rPr>
          <w:rFonts w:hint="eastAsia" w:ascii="仿宋_GB2312" w:eastAsia="仿宋_GB2312"/>
          <w:sz w:val="30"/>
          <w:szCs w:val="30"/>
        </w:rPr>
        <w:t>书法学、中国画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 xml:space="preserve">    二、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普通高等学校研究生（一级学科）</w:t>
      </w:r>
    </w:p>
    <w:p>
      <w:pPr>
        <w:numPr>
          <w:ilvl w:val="0"/>
          <w:numId w:val="0"/>
        </w:numPr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0"/>
          <w:szCs w:val="30"/>
        </w:rPr>
        <w:t>计算机科学与技术：</w:t>
      </w:r>
      <w:r>
        <w:rPr>
          <w:rFonts w:hint="eastAsia" w:ascii="仿宋_GB2312" w:eastAsia="仿宋_GB2312"/>
          <w:sz w:val="30"/>
          <w:szCs w:val="30"/>
        </w:rPr>
        <w:t>计算机系统结构、计算机软件与理论、计算机应用与技术</w:t>
      </w:r>
    </w:p>
    <w:p>
      <w:pPr>
        <w:numPr>
          <w:ilvl w:val="0"/>
          <w:numId w:val="0"/>
        </w:num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0"/>
          <w:szCs w:val="30"/>
        </w:rPr>
        <w:t>马克思主义理论：</w:t>
      </w:r>
      <w:r>
        <w:rPr>
          <w:rFonts w:hint="eastAsia" w:ascii="仿宋_GB2312" w:eastAsia="仿宋_GB2312"/>
          <w:sz w:val="30"/>
          <w:szCs w:val="30"/>
        </w:rPr>
        <w:t>马克思主义基本原理、马克思主义发展史、马克思主义中国化研究、国外马克思主义研究、思想政治教育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0"/>
          <w:szCs w:val="30"/>
        </w:rPr>
        <w:t>工商管理:</w:t>
      </w:r>
      <w:r>
        <w:rPr>
          <w:rFonts w:hint="eastAsia" w:ascii="仿宋_GB2312" w:eastAsia="仿宋_GB2312"/>
          <w:sz w:val="30"/>
          <w:szCs w:val="30"/>
        </w:rPr>
        <w:t>会计学、企业管理（含财务管理、市场营销、人力资源管理）、旅游管理、技术经济</w:t>
      </w:r>
      <w:r>
        <w:rPr>
          <w:rFonts w:hint="eastAsia" w:ascii="仿宋_GB2312" w:eastAsia="仿宋_GB2312"/>
          <w:sz w:val="30"/>
          <w:szCs w:val="30"/>
          <w:lang w:eastAsia="zh-CN"/>
        </w:rPr>
        <w:t>及</w:t>
      </w:r>
      <w:r>
        <w:rPr>
          <w:rFonts w:hint="eastAsia" w:ascii="仿宋_GB2312" w:eastAsia="仿宋_GB2312"/>
          <w:sz w:val="30"/>
          <w:szCs w:val="30"/>
        </w:rPr>
        <w:t>管理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0"/>
          <w:szCs w:val="30"/>
        </w:rPr>
        <w:t>电气工程：</w:t>
      </w:r>
      <w:r>
        <w:rPr>
          <w:rFonts w:hint="eastAsia" w:ascii="仿宋_GB2312" w:eastAsia="仿宋_GB2312"/>
          <w:sz w:val="30"/>
          <w:szCs w:val="30"/>
        </w:rPr>
        <w:t>电机与电器、电力系统及其自动化、高电压与绝缘技术、电力电子与电力传动、电工理论与新技术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0"/>
          <w:szCs w:val="30"/>
        </w:rPr>
        <w:t>土木工程：</w:t>
      </w:r>
      <w:r>
        <w:rPr>
          <w:rFonts w:hint="eastAsia" w:ascii="仿宋_GB2312" w:eastAsia="仿宋_GB2312"/>
          <w:sz w:val="30"/>
          <w:szCs w:val="30"/>
        </w:rPr>
        <w:t>岩土工程、结构工程、市政工程、供热、供燃气、通风及空调工程、防灾减灾工程及防护工程、桥梁与隧道工程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0"/>
          <w:szCs w:val="30"/>
        </w:rPr>
        <w:t>公共管理：</w:t>
      </w:r>
      <w:r>
        <w:rPr>
          <w:rFonts w:hint="eastAsia" w:ascii="仿宋_GB2312" w:eastAsia="仿宋_GB2312"/>
          <w:sz w:val="30"/>
          <w:szCs w:val="30"/>
        </w:rPr>
        <w:t>行政管理、社会医学与卫生事业管理、教育经济与管理、社会保障、土地资源管理</w:t>
      </w:r>
    </w:p>
    <w:p>
      <w:pPr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0"/>
          <w:szCs w:val="30"/>
        </w:rPr>
        <w:t>理论经济学：</w:t>
      </w:r>
      <w:r>
        <w:rPr>
          <w:rFonts w:hint="eastAsia" w:ascii="仿宋_GB2312" w:eastAsia="仿宋_GB2312"/>
          <w:sz w:val="30"/>
          <w:szCs w:val="30"/>
        </w:rPr>
        <w:t>政治经济学、经济思想史、经济史、西方经济学、世界经济、</w:t>
      </w:r>
      <w:r>
        <w:rPr>
          <w:rFonts w:hint="eastAsia" w:ascii="仿宋_GB2312" w:eastAsia="仿宋_GB2312"/>
          <w:sz w:val="30"/>
          <w:szCs w:val="30"/>
          <w:u w:val="single"/>
        </w:rPr>
        <w:t>人口、资源与环境经济学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0"/>
          <w:szCs w:val="30"/>
        </w:rPr>
        <w:t>应用经济学：</w:t>
      </w:r>
      <w:r>
        <w:rPr>
          <w:rFonts w:hint="eastAsia" w:ascii="仿宋_GB2312" w:eastAsia="仿宋_GB2312"/>
          <w:sz w:val="30"/>
          <w:szCs w:val="30"/>
        </w:rPr>
        <w:t>国民经济学、区域经济学、财政学（含：税收学）金融学（含：保险学）产业经济学、国际贸易学、劳动经济学、统计学、数量经济学、国防经济</w:t>
      </w:r>
    </w:p>
    <w:p>
      <w:pPr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0"/>
          <w:szCs w:val="30"/>
        </w:rPr>
        <w:t>法学：</w:t>
      </w:r>
      <w:r>
        <w:rPr>
          <w:rFonts w:hint="eastAsia" w:ascii="仿宋_GB2312" w:eastAsia="仿宋_GB2312"/>
          <w:sz w:val="30"/>
          <w:szCs w:val="30"/>
        </w:rPr>
        <w:t>法学理论、法律史、宪法学与行政法学、刑法学、民商法学（含：劳动法学、社会保障法学）、诉讼法学、经济法学、环境与资源保护法学、国际法学（含：国际公法、国际私法、国际经济法）、军事法学</w:t>
      </w:r>
    </w:p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0"/>
          <w:szCs w:val="30"/>
        </w:rPr>
        <w:t>测绘科学与技术：</w:t>
      </w:r>
      <w:r>
        <w:rPr>
          <w:rFonts w:hint="eastAsia" w:ascii="仿宋_GB2312" w:eastAsia="仿宋_GB2312"/>
          <w:sz w:val="30"/>
          <w:szCs w:val="30"/>
        </w:rPr>
        <w:t>大地测量学与测量工程、摄影测量与遥感、地图制图学与地理信息工程</w:t>
      </w:r>
    </w:p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0"/>
          <w:szCs w:val="30"/>
        </w:rPr>
        <w:t>信息与通信工程：</w:t>
      </w:r>
      <w:r>
        <w:rPr>
          <w:rFonts w:hint="eastAsia" w:ascii="仿宋_GB2312" w:eastAsia="仿宋_GB2312"/>
          <w:sz w:val="30"/>
          <w:szCs w:val="30"/>
        </w:rPr>
        <w:t>通信与信息系统、信号与信息处理</w:t>
      </w:r>
    </w:p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0"/>
          <w:szCs w:val="30"/>
        </w:rPr>
        <w:t>林学：</w:t>
      </w:r>
      <w:r>
        <w:rPr>
          <w:rFonts w:hint="eastAsia" w:ascii="仿宋_GB2312" w:eastAsia="仿宋_GB2312"/>
          <w:sz w:val="30"/>
          <w:szCs w:val="30"/>
        </w:rPr>
        <w:t>林木遗传育种、森林培育、森林保护学、森林经理学、</w:t>
      </w:r>
    </w:p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野生动植物保护与利用、园林植物与观赏园艺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水土保持与荒漠化防治</w:t>
      </w:r>
    </w:p>
    <w:p>
      <w:pPr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0"/>
          <w:szCs w:val="30"/>
        </w:rPr>
        <w:t>园艺学：</w:t>
      </w:r>
      <w:r>
        <w:rPr>
          <w:rFonts w:hint="eastAsia" w:ascii="仿宋_GB2312" w:eastAsia="仿宋_GB2312"/>
          <w:sz w:val="30"/>
          <w:szCs w:val="30"/>
        </w:rPr>
        <w:t>果树学、蔬菜学、茶学</w:t>
      </w:r>
    </w:p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0"/>
          <w:szCs w:val="30"/>
        </w:rPr>
        <w:t>植物保护：</w:t>
      </w:r>
      <w:r>
        <w:rPr>
          <w:rFonts w:hint="eastAsia" w:ascii="仿宋_GB2312" w:eastAsia="仿宋_GB2312"/>
          <w:sz w:val="30"/>
          <w:szCs w:val="30"/>
        </w:rPr>
        <w:t>植物病理学、农业昆虫与害虫防治、农药学（可</w:t>
      </w:r>
      <w:r>
        <w:rPr>
          <w:rFonts w:hint="eastAsia" w:ascii="仿宋_GB2312" w:eastAsia="仿宋_GB2312"/>
          <w:sz w:val="30"/>
          <w:szCs w:val="30"/>
          <w:lang w:eastAsia="zh-CN"/>
        </w:rPr>
        <w:t>授</w:t>
      </w:r>
      <w:r>
        <w:rPr>
          <w:rFonts w:hint="eastAsia" w:ascii="仿宋_GB2312" w:eastAsia="仿宋_GB2312"/>
          <w:sz w:val="30"/>
          <w:szCs w:val="30"/>
        </w:rPr>
        <w:t>农学、理学学位）</w:t>
      </w:r>
    </w:p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0"/>
          <w:szCs w:val="30"/>
        </w:rPr>
        <w:t>畜牧学：</w:t>
      </w:r>
      <w:r>
        <w:rPr>
          <w:rFonts w:hint="eastAsia" w:ascii="仿宋_GB2312" w:eastAsia="仿宋_GB2312"/>
          <w:sz w:val="30"/>
          <w:szCs w:val="30"/>
        </w:rPr>
        <w:t>动物遗传育种与繁殖、动物营养与饲料科学、草业科学、特种经济动物饲养（含：蚕、蜂等）</w:t>
      </w:r>
    </w:p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0"/>
          <w:szCs w:val="30"/>
        </w:rPr>
        <w:t>中国语言文学：</w:t>
      </w:r>
      <w:r>
        <w:rPr>
          <w:rFonts w:hint="eastAsia" w:ascii="仿宋_GB2312" w:eastAsia="仿宋_GB2312"/>
          <w:sz w:val="30"/>
          <w:szCs w:val="30"/>
        </w:rPr>
        <w:t>文艺学、语言学及应用语言学、汉语言文字学、中国古典文献学、中国古代文学、中国现当代文学、中国少数民族语言文学（分语族）、比较文学与世界文学</w:t>
      </w:r>
    </w:p>
    <w:p>
      <w:pPr>
        <w:ind w:left="1205" w:hanging="1205" w:hangingChars="4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0"/>
          <w:szCs w:val="30"/>
        </w:rPr>
        <w:t>矿业工程：</w:t>
      </w:r>
      <w:r>
        <w:rPr>
          <w:rFonts w:hint="eastAsia" w:ascii="仿宋_GB2312" w:eastAsia="仿宋_GB2312"/>
          <w:sz w:val="30"/>
          <w:szCs w:val="30"/>
        </w:rPr>
        <w:t>采矿工程、矿物加工工程、安全技术及工程</w:t>
      </w:r>
    </w:p>
    <w:p>
      <w:pPr>
        <w:ind w:left="1205" w:hanging="1205" w:hangingChars="4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0"/>
          <w:szCs w:val="30"/>
        </w:rPr>
        <w:t>新闻传播学：</w:t>
      </w:r>
      <w:r>
        <w:rPr>
          <w:rFonts w:hint="eastAsia" w:ascii="仿宋_GB2312" w:eastAsia="仿宋_GB2312"/>
          <w:sz w:val="30"/>
          <w:szCs w:val="30"/>
        </w:rPr>
        <w:t>新闻学、传播学</w:t>
      </w:r>
    </w:p>
    <w:p>
      <w:pPr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0"/>
          <w:szCs w:val="30"/>
        </w:rPr>
        <w:t>电子科学与技术：</w:t>
      </w:r>
      <w:r>
        <w:rPr>
          <w:rFonts w:hint="eastAsia" w:ascii="仿宋_GB2312" w:eastAsia="仿宋_GB2312"/>
          <w:sz w:val="30"/>
          <w:szCs w:val="30"/>
        </w:rPr>
        <w:t>物理电子学、电路与系统、微电子学与固体电子学、电磁场与微波技术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注：本次招聘考试专业设置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参考国家教育部《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普通高等学校本科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专业目录》和国家学位委员会、教育部《专业学位授予和人才培养学科目录》。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岗位要求专业名称经教育部修改过的，根据教育部颁发的《普通高等学校本科专业目录新旧专业对照表》，所学专业为对应专业的可报考该岗位。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5726"/>
    <w:rsid w:val="00005B0D"/>
    <w:rsid w:val="000442A0"/>
    <w:rsid w:val="000A2C2F"/>
    <w:rsid w:val="00124CEF"/>
    <w:rsid w:val="002D3F02"/>
    <w:rsid w:val="00377BA9"/>
    <w:rsid w:val="003E7F47"/>
    <w:rsid w:val="004C5726"/>
    <w:rsid w:val="005D2F64"/>
    <w:rsid w:val="00664AA3"/>
    <w:rsid w:val="007E5663"/>
    <w:rsid w:val="008C5C72"/>
    <w:rsid w:val="008D1D23"/>
    <w:rsid w:val="009675D1"/>
    <w:rsid w:val="009B143E"/>
    <w:rsid w:val="00AA689B"/>
    <w:rsid w:val="00AD228F"/>
    <w:rsid w:val="00AE16B2"/>
    <w:rsid w:val="00C75482"/>
    <w:rsid w:val="00E0103D"/>
    <w:rsid w:val="00E16959"/>
    <w:rsid w:val="00ED2D3B"/>
    <w:rsid w:val="00F571F1"/>
    <w:rsid w:val="00F96BE0"/>
    <w:rsid w:val="00FD566A"/>
    <w:rsid w:val="019957C8"/>
    <w:rsid w:val="026442EB"/>
    <w:rsid w:val="030960FE"/>
    <w:rsid w:val="03E37CCB"/>
    <w:rsid w:val="04EA4876"/>
    <w:rsid w:val="0B867EC7"/>
    <w:rsid w:val="0CFD3E0B"/>
    <w:rsid w:val="0F0E0BD4"/>
    <w:rsid w:val="10EB778C"/>
    <w:rsid w:val="163415E7"/>
    <w:rsid w:val="1C28013C"/>
    <w:rsid w:val="1C5215E2"/>
    <w:rsid w:val="1CDD2BD0"/>
    <w:rsid w:val="20E330C7"/>
    <w:rsid w:val="25A31EC3"/>
    <w:rsid w:val="2AA70583"/>
    <w:rsid w:val="2AF1701C"/>
    <w:rsid w:val="2D4865D1"/>
    <w:rsid w:val="2DE26DEB"/>
    <w:rsid w:val="31010D95"/>
    <w:rsid w:val="351770AA"/>
    <w:rsid w:val="378F436D"/>
    <w:rsid w:val="39D423E0"/>
    <w:rsid w:val="3AE45E21"/>
    <w:rsid w:val="3D2E0E5D"/>
    <w:rsid w:val="3DA7335C"/>
    <w:rsid w:val="3F8B6CFB"/>
    <w:rsid w:val="4640111C"/>
    <w:rsid w:val="4A506497"/>
    <w:rsid w:val="5DF33826"/>
    <w:rsid w:val="635744F7"/>
    <w:rsid w:val="6A90797C"/>
    <w:rsid w:val="71AC6CCA"/>
    <w:rsid w:val="743458B2"/>
    <w:rsid w:val="74E41BEE"/>
    <w:rsid w:val="76DD7D9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13307B-0AA2-438F-B590-092D400AAA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329</Words>
  <Characters>1879</Characters>
  <Lines>15</Lines>
  <Paragraphs>4</Paragraphs>
  <ScaleCrop>false</ScaleCrop>
  <LinksUpToDate>false</LinksUpToDate>
  <CharactersWithSpaces>2204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2017-09-01T02:15:00Z</dcterms:created>
  <dc:creator>微软用户</dc:creator>
  <cp:lastModifiedBy>Administrator</cp:lastModifiedBy>
  <cp:lastPrinted>2017-09-02T08:46:00Z</cp:lastPrinted>
  <dcterms:modified xsi:type="dcterms:W3CDTF">2017-09-03T01:51:13Z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