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13" w:leftChars="-295" w:hanging="932" w:hangingChars="258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附件：</w:t>
      </w:r>
    </w:p>
    <w:p>
      <w:pPr>
        <w:ind w:left="417" w:leftChars="-295" w:hanging="1036" w:hangingChars="258"/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山西省新闻出版广电局直属事业单位201</w:t>
      </w:r>
      <w:r>
        <w:rPr>
          <w:b/>
          <w:bCs/>
          <w:sz w:val="40"/>
          <w:szCs w:val="40"/>
        </w:rPr>
        <w:t>6</w:t>
      </w:r>
      <w:r>
        <w:rPr>
          <w:rFonts w:hint="eastAsia"/>
          <w:b/>
          <w:bCs/>
          <w:sz w:val="40"/>
          <w:szCs w:val="40"/>
        </w:rPr>
        <w:t>年公开招聘拟聘人员名单</w:t>
      </w:r>
    </w:p>
    <w:p>
      <w:pPr>
        <w:ind w:left="-619" w:leftChars="-295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24"/>
          <w:szCs w:val="24"/>
        </w:rPr>
        <w:t>主管部门</w:t>
      </w:r>
      <w:r>
        <w:rPr>
          <w:rFonts w:hint="eastAsia"/>
          <w:sz w:val="24"/>
          <w:szCs w:val="24"/>
        </w:rPr>
        <w:t>：山西省新闻出版广电局</w:t>
      </w:r>
    </w:p>
    <w:tbl>
      <w:tblPr>
        <w:tblStyle w:val="3"/>
        <w:tblW w:w="15435" w:type="dxa"/>
        <w:tblInd w:w="-6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9"/>
        <w:gridCol w:w="891"/>
        <w:gridCol w:w="662"/>
        <w:gridCol w:w="1154"/>
        <w:gridCol w:w="918"/>
        <w:gridCol w:w="2915"/>
        <w:gridCol w:w="2325"/>
        <w:gridCol w:w="1080"/>
        <w:gridCol w:w="863"/>
        <w:gridCol w:w="824"/>
        <w:gridCol w:w="8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-19" w:leftChars="-9" w:firstLine="17" w:firstLineChars="7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专 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 xml:space="preserve">山西广播电视无线管理中心老军营发射中心         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郭伟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1986.12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中北大学信息商务学院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电子信息工程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机务员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83.39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山西广播电视无线管理中心228台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贾佳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1987.12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中国民航大学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电子信息工程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机务员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83.71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93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雒志军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1989.04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太原理工大学现代科技学院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电子信息工程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机务员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80.34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第二名放弃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山西广播电视无线管理中心328台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段容鑫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1989.12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中北大学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机务员1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81.85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杨阳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1990.04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长治学院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电子信息科学与技术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机务员2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75.48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山西广播电视无线管理中心528台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王雅勋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1992.01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重庆邮电大学移通学院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通信工程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机务员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84.10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山西广播电视无线管理中心7402台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燕新宇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1990.12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三亚学院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信息管理与信息系统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机务员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81.44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赵康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1993.10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长治学院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电子信息科学与技术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机务员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81.26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93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山西广播电视无线管理中心1125台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舒冰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1986.10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中国传媒大学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集成电路工程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机务员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86.04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93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刘一凯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1992.04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中北大学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机务员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80.36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93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王旭东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1992.09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山西大同大学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光信息科学与技术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机务员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80.22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山西广播电视无线管理中心石岭关微波站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王芳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1989.01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内蒙古师范大学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通信工程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机务员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84.31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金秀峰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1989.11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天津职业技术师范大学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机务员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82.72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/>
          <w:b/>
          <w:bCs/>
          <w:sz w:val="24"/>
          <w:szCs w:val="24"/>
        </w:rPr>
      </w:pPr>
    </w:p>
    <w:tbl>
      <w:tblPr>
        <w:tblStyle w:val="3"/>
        <w:tblpPr w:leftFromText="180" w:rightFromText="180" w:horzAnchor="margin" w:tblpXSpec="center" w:tblpY="525"/>
        <w:tblW w:w="154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40"/>
        <w:gridCol w:w="891"/>
        <w:gridCol w:w="662"/>
        <w:gridCol w:w="1154"/>
        <w:gridCol w:w="918"/>
        <w:gridCol w:w="2730"/>
        <w:gridCol w:w="2202"/>
        <w:gridCol w:w="1189"/>
        <w:gridCol w:w="1062"/>
        <w:gridCol w:w="824"/>
        <w:gridCol w:w="86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局安全播出调度指挥中心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岳伟强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1985.02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西安工业大学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82.49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曹少卿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1989.12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重庆邮电大学移通学院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技术人员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76.35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安泰亮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1991.11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晋中学院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新闻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87.81</w:t>
            </w:r>
            <w:r>
              <w:rPr>
                <w:rFonts w:ascii="仿宋_GB2312" w:hAnsi="仿宋_GB2312" w:eastAsia="仿宋_GB2312"/>
                <w:b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29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冯思远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1995.08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常州工学院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汉语言文学（高级文秘方向）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86.44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山西音像资料馆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周永娇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1990.01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山西大同大学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行政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84.57</w:t>
            </w:r>
            <w:r>
              <w:rPr>
                <w:rFonts w:ascii="仿宋_GB2312" w:hAnsi="仿宋_GB2312" w:eastAsia="仿宋_GB2312"/>
                <w:b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于琴琴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1985.11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太原师范学院吕梁高专办学点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85.41 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山西省出版物质量检查鉴定中心（山西省版权保护中心）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杜敏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1989.03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兰州大学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83.36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石磊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1994.12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法律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88.26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马皓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1991.01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运城学院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印刷工程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印刷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85.80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忻州中波台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刘艳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1990.09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忻州师范学院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电子信息科学与技术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机务员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69.94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第一名放弃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2015年招聘人员，当时因怀孕，今年参加体检</w:t>
            </w:r>
          </w:p>
        </w:tc>
      </w:tr>
    </w:tbl>
    <w:p>
      <w:pPr>
        <w:rPr>
          <w:rFonts w:hint="eastAsia"/>
          <w:sz w:val="24"/>
          <w:szCs w:val="24"/>
        </w:rPr>
      </w:pPr>
    </w:p>
    <w:p>
      <w:bookmarkStart w:id="0" w:name="_GoBack"/>
      <w:bookmarkEnd w:id="0"/>
    </w:p>
    <w:sectPr>
      <w:pgSz w:w="16838" w:h="11906" w:orient="landscape"/>
      <w:pgMar w:top="1380" w:right="1440" w:bottom="1452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73421"/>
    <w:rsid w:val="370734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2016-12-12T01:31:00Z</dcterms:created>
  <dc:creator>lenovo</dc:creator>
  <cp:lastModifiedBy>lenovo</cp:lastModifiedBy>
  <dcterms:modified xsi:type="dcterms:W3CDTF">2016-12-12T01:32:01Z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