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 xml:space="preserve">2017年3月13日 运城新绛事业单位考试 </w:t>
      </w:r>
    </w:p>
    <w:p>
      <w:pPr>
        <w:jc w:val="center"/>
        <w:rPr>
          <w:b/>
          <w:sz w:val="32"/>
          <w:szCs w:val="32"/>
        </w:rPr>
      </w:pPr>
      <w:r>
        <w:rPr>
          <w:rFonts w:hint="eastAsia"/>
          <w:b/>
          <w:sz w:val="32"/>
          <w:szCs w:val="32"/>
        </w:rPr>
        <w:t>真题+解析</w:t>
      </w:r>
    </w:p>
    <w:p>
      <w:pPr>
        <w:pStyle w:val="6"/>
      </w:pPr>
      <w:r>
        <w:rPr>
          <w:rFonts w:hint="eastAsia"/>
        </w:rPr>
        <w:t>一、单项选择题</w:t>
      </w:r>
      <w:bookmarkStart w:id="0" w:name="_GoBack"/>
      <w:bookmarkEnd w:id="0"/>
    </w:p>
    <w:p>
      <w:r>
        <w:rPr>
          <w:rFonts w:hint="eastAsia"/>
        </w:rPr>
        <w:t>1、习近平总书记认为中华民族近代以来最伟大的梦想就是（）。</w:t>
      </w:r>
    </w:p>
    <w:p>
      <w:r>
        <w:rPr>
          <w:rFonts w:hint="eastAsia"/>
        </w:rPr>
        <w:t>A.实现社会主义现代化</w:t>
      </w:r>
    </w:p>
    <w:p>
      <w:r>
        <w:rPr>
          <w:rFonts w:hint="eastAsia"/>
        </w:rPr>
        <w:t>B.到2020年实现国民生产总值比2010年翻两番</w:t>
      </w:r>
    </w:p>
    <w:p>
      <w:r>
        <w:rPr>
          <w:rFonts w:hint="eastAsia"/>
        </w:rPr>
        <w:t>C.实现中华民族伟大复兴</w:t>
      </w:r>
    </w:p>
    <w:p>
      <w:r>
        <w:rPr>
          <w:rFonts w:hint="eastAsia"/>
        </w:rPr>
        <w:t>D.到2020年实现人均收入比2010年翻两番</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【解析】本题考查中国梦。2012年11月29日，党的十八大闭幕不久，习近平总书记率中央政治局常委和中央 书记处的同志来到国家博物馆，参观《复兴之路》展览。习近平总书记深情指出：“现在，大家都在讨论中国梦，我以 为，实现中华民族伟大复兴，就是中华民族近代以来最伟大的梦想。”故本题选C。</w:t>
      </w:r>
    </w:p>
    <w:p>
      <w:r>
        <w:rPr>
          <w:rFonts w:hint="eastAsia"/>
        </w:rPr>
        <w:t>2、创新，包括理论创新、制度创新、科技创新、文化创新以及其他各方面的创新。其中。（）是前提、是关键。</w:t>
      </w:r>
    </w:p>
    <w:p>
      <w:r>
        <w:rPr>
          <w:rFonts w:hint="eastAsia"/>
        </w:rPr>
        <w:t>A、科技创新            B、制度创新</w:t>
      </w:r>
    </w:p>
    <w:p>
      <w:r>
        <w:rPr>
          <w:rFonts w:hint="eastAsia"/>
        </w:rPr>
        <w:t>C、理论创新            D、文化创新</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【解析】本题考查创新发展。江泽民同志曾说，“实践基础上的理论创新是社会发展和变革的先导。通过理 论创新推动制度创新、科技创新、文化创新以及其他各方面的创新，不断在实践中探索前进，这是我们要长期坚持的治 党治国之道。”故选C。</w:t>
      </w:r>
    </w:p>
    <w:p>
      <w:r>
        <w:rPr>
          <w:rFonts w:hint="eastAsia"/>
        </w:rPr>
        <w:t>3、决定论和非决定论的分歧在于（）。</w:t>
      </w:r>
    </w:p>
    <w:p>
      <w:r>
        <w:rPr>
          <w:rFonts w:hint="eastAsia"/>
        </w:rPr>
        <w:t>A、是否承认联系的普遍性</w:t>
      </w:r>
    </w:p>
    <w:p>
      <w:r>
        <w:rPr>
          <w:rFonts w:hint="eastAsia"/>
        </w:rPr>
        <w:t>B、是否承认矛盾是事物发展的根本动力</w:t>
      </w:r>
    </w:p>
    <w:p>
      <w:r>
        <w:rPr>
          <w:rFonts w:hint="eastAsia"/>
        </w:rPr>
        <w:t>C、是否承认时间和空间与食物运动的内在统一性</w:t>
      </w:r>
    </w:p>
    <w:p>
      <w:r>
        <w:rPr>
          <w:rFonts w:hint="eastAsia"/>
        </w:rPr>
        <w:t>D、是否承认事物运动的因果性和规律性的客观普遍性</w:t>
      </w:r>
    </w:p>
    <w:p>
      <w:pPr>
        <w:rPr>
          <w:rFonts w:ascii="楷体" w:hAnsi="楷体" w:eastAsia="楷体"/>
          <w:color w:val="FF0000"/>
        </w:rPr>
      </w:pPr>
      <w:r>
        <w:rPr>
          <w:rFonts w:hint="eastAsia" w:ascii="楷体" w:hAnsi="楷体" w:eastAsia="楷体"/>
          <w:color w:val="FF0000"/>
        </w:rPr>
        <w:t xml:space="preserve">【答案】D </w:t>
      </w:r>
    </w:p>
    <w:p>
      <w:pPr>
        <w:rPr>
          <w:rFonts w:ascii="楷体" w:hAnsi="楷体" w:eastAsia="楷体"/>
          <w:color w:val="FF0000"/>
        </w:rPr>
      </w:pPr>
      <w:r>
        <w:rPr>
          <w:rFonts w:hint="eastAsia" w:ascii="楷体" w:hAnsi="楷体" w:eastAsia="楷体"/>
          <w:color w:val="FF0000"/>
        </w:rPr>
        <w:t>【解析】本题考查唯物史观和唯心史观的区别。马克思主义哲学中决定论和非决定论指历史发展是否受某种规律的支配，</w:t>
      </w:r>
      <w:r>
        <w:rPr>
          <w:rFonts w:ascii="楷体" w:hAnsi="楷体" w:eastAsia="楷体"/>
          <w:color w:val="FF0000"/>
        </w:rPr>
        <w:t>决定论是关于事物具有因果联系性、规律性、必然性的学说。非决定论否认因果联系的普遍性，否认事物发展的规律性和必然性，认为事物的运动不受因果关系的制约，没有任何秩序。</w:t>
      </w:r>
      <w:r>
        <w:rPr>
          <w:rFonts w:hint="eastAsia" w:ascii="楷体" w:hAnsi="楷体" w:eastAsia="楷体"/>
          <w:color w:val="FF0000"/>
        </w:rPr>
        <w:t>马克思承认世界是有因果联系的并按照规律发展的，故选D。选项A、B是认识论范畴中的两大规律；C项并不能区分决定论和非决定论。故选D。</w:t>
      </w:r>
    </w:p>
    <w:p>
      <w:r>
        <w:rPr>
          <w:rFonts w:hint="eastAsia"/>
        </w:rPr>
        <w:t>4、否定之否定规律揭示了事物发展的（）。</w:t>
      </w:r>
    </w:p>
    <w:p>
      <w:pPr>
        <w:ind w:firstLine="210" w:firstLineChars="100"/>
      </w:pPr>
      <w:r>
        <w:rPr>
          <w:rFonts w:hint="eastAsia"/>
        </w:rPr>
        <w:t>A、源泉和动力             B、方向和道路</w:t>
      </w:r>
    </w:p>
    <w:p>
      <w:pPr>
        <w:ind w:firstLine="210" w:firstLineChars="100"/>
      </w:pPr>
      <w:r>
        <w:rPr>
          <w:rFonts w:hint="eastAsia"/>
        </w:rPr>
        <w:t>C、形式和形态              D、结构和层次</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本题考查辩证法三大规律五大范畴的知识。否定之否定规律揭示了事物发展的方向和道路，量变与质变揭示的是事物发展的状态和形式,事物发展的动力和源泉是对立统一规律，事物发展规律的客观普遍性是联系的观点。故选B。</w:t>
      </w:r>
    </w:p>
    <w:p>
      <w:r>
        <w:rPr>
          <w:rFonts w:hint="eastAsia"/>
        </w:rPr>
        <w:t>5、衡量生产力性质的客观尺度是（）。</w:t>
      </w:r>
    </w:p>
    <w:p>
      <w:r>
        <w:rPr>
          <w:rFonts w:hint="eastAsia"/>
        </w:rPr>
        <w:t xml:space="preserve">   A、劳动对象                B、生产工具                                                                                </w:t>
      </w:r>
    </w:p>
    <w:p>
      <w:r>
        <w:rPr>
          <w:rFonts w:hint="eastAsia"/>
        </w:rPr>
        <w:t xml:space="preserve">   C、劳动者                  D、生产管理</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【解析】本题考查生产要素的知识。劳动者是生产力的首要因素和主导因素，但劳动者的素质不能成为衡量 生产力水平的客 观尺度。只有劳动资料尤其是生产工具才能成为生产力水平的客观尺度，因为生产工具是每个时期科 学技术的物化，表明人类对自然的认识和控制的程度，生产工具才能表现劳动生产率的高低。故选B。</w:t>
      </w:r>
    </w:p>
    <w:p>
      <w:r>
        <w:rPr>
          <w:rFonts w:hint="eastAsia"/>
        </w:rPr>
        <w:t>6、辩证唯物主义认为食物发展的规律是（）。</w:t>
      </w:r>
    </w:p>
    <w:p>
      <w:pPr>
        <w:ind w:firstLine="210" w:firstLineChars="100"/>
      </w:pPr>
      <w:r>
        <w:rPr>
          <w:rFonts w:hint="eastAsia"/>
        </w:rPr>
        <w:t>A、思维对事物本质的概括和反映</w:t>
      </w:r>
    </w:p>
    <w:p>
      <w:pPr>
        <w:ind w:firstLine="210" w:firstLineChars="100"/>
      </w:pPr>
      <w:r>
        <w:rPr>
          <w:rFonts w:hint="eastAsia"/>
        </w:rPr>
        <w:t>B、用来整理感性材料的思维形式</w:t>
      </w:r>
    </w:p>
    <w:p>
      <w:pPr>
        <w:ind w:firstLine="210" w:firstLineChars="100"/>
      </w:pPr>
      <w:r>
        <w:rPr>
          <w:rFonts w:hint="eastAsia"/>
        </w:rPr>
        <w:t>C、事物内在的本质的稳固的联系</w:t>
      </w:r>
    </w:p>
    <w:p>
      <w:pPr>
        <w:ind w:firstLine="210" w:firstLineChars="100"/>
      </w:pPr>
      <w:r>
        <w:rPr>
          <w:rFonts w:hint="eastAsia"/>
        </w:rPr>
        <w:t>D、事物联系和发展的基本环节</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【解析】本题考查事物发展规律的内涵。规律是事物发展过程中内在的本质的必然的稳定的联系，规律具有 本质性、必然性稳定性、客观性的特点，规律是一种客观存在，是不以人的意志为转移的。A属于真理性的认识，排除 ；B属于意识，排除；D是指辩证的否定，同题意要求无关，排除故本题答案选C。</w:t>
      </w:r>
    </w:p>
    <w:p>
      <w:r>
        <w:rPr>
          <w:rFonts w:hint="eastAsia"/>
        </w:rPr>
        <w:t>7、在刚刚召开的全国人民代表大会上，李克强总理所做的《政府工作报告》提出2017年我国主要经济预期目标内生产总值增长幅度为（）。</w:t>
      </w:r>
    </w:p>
    <w:p>
      <w:r>
        <w:rPr>
          <w:rFonts w:hint="eastAsia"/>
        </w:rPr>
        <w:t xml:space="preserve">   A、5.6%左右                B、6.5%左右</w:t>
      </w:r>
    </w:p>
    <w:p>
      <w:r>
        <w:rPr>
          <w:rFonts w:hint="eastAsia"/>
        </w:rPr>
        <w:t xml:space="preserve">   C、7.0%左右                D、7.6%左右  </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【解析】本题考查时事政治。2017年3月5日上午，在第十二届全国人民代表大会第四次会议上，李克强总理 所做的《政府工作报告》提出2017年我国主要经济预期目标内生产总值增长幅度为6.5%左右。故选B。</w:t>
      </w:r>
    </w:p>
    <w:p>
      <w:r>
        <w:rPr>
          <w:rFonts w:hint="eastAsia"/>
        </w:rPr>
        <w:t>8、加强党的思想政治建设的最重要一环是（）。</w:t>
      </w:r>
    </w:p>
    <w:p>
      <w:r>
        <w:rPr>
          <w:rFonts w:hint="eastAsia"/>
        </w:rPr>
        <w:t>A、改善党的领导</w:t>
      </w:r>
    </w:p>
    <w:p>
      <w:r>
        <w:rPr>
          <w:rFonts w:hint="eastAsia"/>
        </w:rPr>
        <w:t>B、在全党认真进行马列主义基本理论的教育</w:t>
      </w:r>
    </w:p>
    <w:p>
      <w:r>
        <w:rPr>
          <w:rFonts w:hint="eastAsia"/>
        </w:rPr>
        <w:t>C、加强对党的领导干部的监督</w:t>
      </w:r>
    </w:p>
    <w:p>
      <w:r>
        <w:rPr>
          <w:rFonts w:hint="eastAsia"/>
        </w:rPr>
        <w:t>D、完善民主集中制</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【解析】本题考查党的建设。加强党的思想政治建设的最重要一环是在全党认真进行马列主义基本理论教育 。故本题答案选B。</w:t>
      </w:r>
    </w:p>
    <w:p>
      <w:r>
        <w:rPr>
          <w:rFonts w:hint="eastAsia"/>
        </w:rPr>
        <w:t>9、现代企业制度的一种有效组织形式是（）。</w:t>
      </w:r>
    </w:p>
    <w:p>
      <w:r>
        <w:rPr>
          <w:rFonts w:hint="eastAsia"/>
        </w:rPr>
        <w:t xml:space="preserve">   A、承包制                   B、公司制</w:t>
      </w:r>
    </w:p>
    <w:p>
      <w:r>
        <w:rPr>
          <w:rFonts w:hint="eastAsia"/>
        </w:rPr>
        <w:t xml:space="preserve">   C、租赁制                   D、股份制</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【解析】本题考查经济常识。公司制是一种适应市场要求，依法规范的企业制度，它是现代企业制度的典型 形式。故选B。</w:t>
      </w:r>
    </w:p>
    <w:p>
      <w:r>
        <w:rPr>
          <w:rFonts w:hint="eastAsia"/>
        </w:rPr>
        <w:t>10、某地有一些无生活收入的寡残孤幼，政府关心并帮助他们得到起码的生活条件，这种情况应属于（）。</w:t>
      </w:r>
    </w:p>
    <w:p>
      <w:r>
        <w:rPr>
          <w:rFonts w:hint="eastAsia"/>
        </w:rPr>
        <w:t xml:space="preserve">   A、社会救助                 B、社会保险</w:t>
      </w:r>
    </w:p>
    <w:p>
      <w:r>
        <w:rPr>
          <w:rFonts w:hint="eastAsia"/>
        </w:rPr>
        <w:t xml:space="preserve">   C、社会福利</w:t>
      </w:r>
      <w:r>
        <w:rPr>
          <w:rFonts w:hint="eastAsia"/>
        </w:rPr>
        <w:tab/>
      </w:r>
      <w:r>
        <w:rPr>
          <w:rFonts w:hint="eastAsia"/>
        </w:rPr>
        <w:t xml:space="preserve">               D、社会优抚</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 本题考查社会救助的含义。社会救助是指国家和其他社会主体对于遭受自然灾害、失去劳动能力 或者其他低收入公民给予物质帮助或精神救助，以维持其基本生活需求，保障其最低生活水平的各种措施。故选A。</w:t>
      </w:r>
    </w:p>
    <w:p>
      <w:r>
        <w:rPr>
          <w:rFonts w:hint="eastAsia"/>
        </w:rPr>
        <w:t>11、党的十八大的主题是：高举中国特色社会主义伟大旗帜，以邓小平理论、“三个代表”重要思想、以（）为指导，解放思想，改革开放，凝聚力量，攻坚克难，坚定不移沿着中国特色社会主义道路前进，为全面建成小康社会而奋斗。</w:t>
      </w:r>
    </w:p>
    <w:p>
      <w:r>
        <w:rPr>
          <w:rFonts w:hint="eastAsia"/>
        </w:rPr>
        <w:t xml:space="preserve">   A、十二五规划              B、毛泽东思想</w:t>
      </w:r>
    </w:p>
    <w:p>
      <w:r>
        <w:rPr>
          <w:rFonts w:hint="eastAsia"/>
        </w:rPr>
        <w:t xml:space="preserve">   C、科学发展观              D、中国梦</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本题考查政治理论的中特，十八大将科学发展观与邓小平理论、“三个代表”重要思想一道确立为我们党的指导思想。中国特色社会主义理论体系包括：邓小平理论、“三个代表”重要思想和科学发展观。故选C。</w:t>
      </w:r>
    </w:p>
    <w:p>
      <w:r>
        <w:rPr>
          <w:rFonts w:hint="eastAsia"/>
        </w:rPr>
        <w:t>12、中国共产党最大的政治优势是（），党执政后的最大危险是脱离群众。</w:t>
      </w:r>
    </w:p>
    <w:p>
      <w:r>
        <w:rPr>
          <w:rFonts w:hint="eastAsia"/>
        </w:rPr>
        <w:t xml:space="preserve">   A、密切联系群众            B、统一战线</w:t>
      </w:r>
    </w:p>
    <w:p>
      <w:r>
        <w:rPr>
          <w:rFonts w:hint="eastAsia"/>
        </w:rPr>
        <w:t xml:space="preserve">   C、事实求是                D、批评与自我批评</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【解析】本题考查政治理论中的毛概。毛泽东思想的三大作风是，理论联系实际、密切联系群众、批评与自我批评。此题的解体密钥是抓关键词，后半句话是脱离群众，所以前半句也应该和群众有关，故选A。</w:t>
      </w:r>
    </w:p>
    <w:p>
      <w:r>
        <w:rPr>
          <w:rFonts w:hint="eastAsia"/>
        </w:rPr>
        <w:t>13、我国经济体制改革始于（）。</w:t>
      </w:r>
    </w:p>
    <w:p>
      <w:r>
        <w:rPr>
          <w:rFonts w:hint="eastAsia"/>
        </w:rPr>
        <w:t xml:space="preserve">   A、城市                    B、国有企业</w:t>
      </w:r>
    </w:p>
    <w:p>
      <w:r>
        <w:rPr>
          <w:rFonts w:hint="eastAsia"/>
        </w:rPr>
        <w:t xml:space="preserve">   C、农村                    D、价格调整</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【解析】本题考查政治理论中的中特部分。1978十一届三中全会。 从农村起步，当时无论农村城市，主要任务是生产所有权和经营权的分离。我国农村体制改革从安徽凤阳县小岗村的包产到户开始。故选C。</w:t>
      </w:r>
    </w:p>
    <w:p>
      <w:r>
        <w:rPr>
          <w:rFonts w:hint="eastAsia"/>
        </w:rPr>
        <w:t>14、韩国政府不顾中国的坚决反对部署“萨德”反导系统，为部署该系统提供用地的是韩国著名企业（）。</w:t>
      </w:r>
    </w:p>
    <w:p>
      <w:r>
        <w:rPr>
          <w:rFonts w:hint="eastAsia"/>
        </w:rPr>
        <w:t xml:space="preserve">   A、天乐集团                B、乐天集团</w:t>
      </w:r>
    </w:p>
    <w:p>
      <w:r>
        <w:rPr>
          <w:rFonts w:hint="eastAsia"/>
        </w:rPr>
        <w:t xml:space="preserve">   C、顶新集团                D、三星集团</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时政。2017年2月27日，韩国乐天集团理事会作出决定，同意就“萨德”反导系统部署用地与韩国军方签署协议，用位于京畿道南杨州市的一块6.7万平米的军用土地换取乐天集团面积为148万平米的星州高尔夫球场，作为“萨德”反导系统部署地。故选B。</w:t>
      </w:r>
    </w:p>
    <w:p>
      <w:r>
        <w:rPr>
          <w:rFonts w:hint="eastAsia"/>
        </w:rPr>
        <w:t>15、“一国两制”的提出者是（）。</w:t>
      </w:r>
    </w:p>
    <w:p>
      <w:r>
        <w:rPr>
          <w:rFonts w:hint="eastAsia"/>
        </w:rPr>
        <w:t xml:space="preserve">   A、毛泽东                  B、邓小平</w:t>
      </w:r>
    </w:p>
    <w:p>
      <w:r>
        <w:rPr>
          <w:rFonts w:hint="eastAsia"/>
        </w:rPr>
        <w:t xml:space="preserve">   C、江泽民                  D、胡锦涛</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【解析】1981年8月26日，邓小平在北京会见港台知名人士傅朝枢时，首次公开提出解决台湾、香港问题的“一国两制”构想。首次成功运用“一国两制”的地区即是香港特别行政区。故选B。</w:t>
      </w:r>
    </w:p>
    <w:p>
      <w:r>
        <w:rPr>
          <w:rFonts w:hint="eastAsia"/>
        </w:rPr>
        <w:t>16、中华人民共和国的最高权力机关是（）。</w:t>
      </w:r>
    </w:p>
    <w:p>
      <w:r>
        <w:rPr>
          <w:rFonts w:hint="eastAsia"/>
        </w:rPr>
        <w:t xml:space="preserve">   A、国务院                  B、全国人民代表大会</w:t>
      </w:r>
    </w:p>
    <w:p>
      <w:r>
        <w:rPr>
          <w:rFonts w:hint="eastAsia"/>
        </w:rPr>
        <w:t xml:space="preserve">   C、全国人民政治协商会议    D、中央人民政府</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法律中的宪法部分，全国人民代表大会是我国的最高权力机关和最高立法机关，一府两院由其产生，对其负责。A选项为我国最高国家行政部门，C选项为爱国统一战线组织，D选项和A选项一致。故选B。</w:t>
      </w:r>
    </w:p>
    <w:p>
      <w:r>
        <w:rPr>
          <w:rFonts w:hint="eastAsia"/>
        </w:rPr>
        <w:t>17、下列选项中，属于公民道德建设纲要内容的是（）。</w:t>
      </w:r>
    </w:p>
    <w:p>
      <w:r>
        <w:rPr>
          <w:rFonts w:hint="eastAsia"/>
        </w:rPr>
        <w:t xml:space="preserve">   A、人本主义                B、利他主义</w:t>
      </w:r>
    </w:p>
    <w:p>
      <w:r>
        <w:rPr>
          <w:rFonts w:hint="eastAsia"/>
        </w:rPr>
        <w:t xml:space="preserve">   C、集体主义                D、爱岗敬业</w:t>
      </w:r>
    </w:p>
    <w:p>
      <w:pPr>
        <w:rPr>
          <w:rFonts w:ascii="楷体" w:hAnsi="楷体" w:eastAsia="楷体"/>
          <w:color w:val="FF0000"/>
        </w:rPr>
      </w:pPr>
      <w:r>
        <w:rPr>
          <w:rFonts w:hint="eastAsia" w:ascii="楷体" w:hAnsi="楷体" w:eastAsia="楷体"/>
          <w:color w:val="FF0000"/>
        </w:rPr>
        <w:t xml:space="preserve">【答案】D </w:t>
      </w:r>
    </w:p>
    <w:p>
      <w:pPr>
        <w:rPr>
          <w:rFonts w:ascii="楷体" w:hAnsi="楷体" w:eastAsia="楷体"/>
          <w:color w:val="FF0000"/>
        </w:rPr>
      </w:pPr>
      <w:r>
        <w:rPr>
          <w:rFonts w:hint="eastAsia" w:ascii="楷体" w:hAnsi="楷体" w:eastAsia="楷体"/>
          <w:color w:val="FF0000"/>
        </w:rPr>
        <w:t>【解析】《公民道德建设实施纲要》的五项要求为:爱国守法、明礼诚信、团结友善、勤俭自强、敬业奉献。故选D。</w:t>
      </w:r>
    </w:p>
    <w:p>
      <w:r>
        <w:rPr>
          <w:rFonts w:hint="eastAsia"/>
        </w:rPr>
        <w:t>18、中华人民共和国第一任国务院总理是（）。</w:t>
      </w:r>
    </w:p>
    <w:p>
      <w:r>
        <w:rPr>
          <w:rFonts w:hint="eastAsia"/>
        </w:rPr>
        <w:t xml:space="preserve">   A、刘少奇                  B、沈钧儒</w:t>
      </w:r>
    </w:p>
    <w:p>
      <w:r>
        <w:rPr>
          <w:rFonts w:hint="eastAsia"/>
        </w:rPr>
        <w:t xml:space="preserve">   C、周恩来                  D、陈毅</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【解析】识记即可。</w:t>
      </w:r>
    </w:p>
    <w:p>
      <w:r>
        <w:rPr>
          <w:rFonts w:hint="eastAsia"/>
        </w:rPr>
        <w:t>19、在中国传播马克思主义的第一人是（）。</w:t>
      </w:r>
    </w:p>
    <w:p>
      <w:r>
        <w:rPr>
          <w:rFonts w:hint="eastAsia"/>
        </w:rPr>
        <w:t xml:space="preserve">   A、陈独秀                  B、李大钊</w:t>
      </w:r>
    </w:p>
    <w:p>
      <w:r>
        <w:rPr>
          <w:rFonts w:hint="eastAsia"/>
        </w:rPr>
        <w:t xml:space="preserve">   C、毛泽东                  D、何叔衡</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【解析】十月革命胜利后，李大钊在五四运动的后期将马克思主义传播到中国，推动了五四运动的发展。而马克思主义理论也成为中国新民主主义革命的指导思想。故选B。</w:t>
      </w:r>
    </w:p>
    <w:p>
      <w:r>
        <w:rPr>
          <w:rFonts w:hint="eastAsia"/>
        </w:rPr>
        <w:t>20、繁荣文化事业的基本方针“百花齐放、百家争鸣”是由（）提出的。</w:t>
      </w:r>
    </w:p>
    <w:p>
      <w:r>
        <w:rPr>
          <w:rFonts w:hint="eastAsia"/>
        </w:rPr>
        <w:t xml:space="preserve">   A、毛泽东                  B、周恩来</w:t>
      </w:r>
    </w:p>
    <w:p>
      <w:r>
        <w:rPr>
          <w:rFonts w:hint="eastAsia"/>
        </w:rPr>
        <w:t xml:space="preserve">   C、刘少奇                  D、朱德</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【解析】1956年，毛泽东在中共中央政治局扩大会议上提出了“百花齐放，百家争鸣”的文化方针。百花齐放针对的是戏曲届，百家争鸣针对的是历史研究领域。故选A。</w:t>
      </w:r>
    </w:p>
    <w:p>
      <w:r>
        <w:rPr>
          <w:rFonts w:hint="eastAsia"/>
        </w:rPr>
        <w:t>21、在解放战争中发挥了重要作用的西柏坡位于我国的（）。</w:t>
      </w:r>
    </w:p>
    <w:p>
      <w:r>
        <w:rPr>
          <w:rFonts w:hint="eastAsia"/>
        </w:rPr>
        <w:t xml:space="preserve">   A、河北省                  B、陕西省</w:t>
      </w:r>
    </w:p>
    <w:p>
      <w:r>
        <w:rPr>
          <w:rFonts w:hint="eastAsia"/>
        </w:rPr>
        <w:t xml:space="preserve">   C、山西省                  D、江西省</w:t>
      </w:r>
    </w:p>
    <w:p>
      <w:pPr>
        <w:rPr>
          <w:rFonts w:ascii="楷体" w:hAnsi="楷体" w:eastAsia="楷体"/>
          <w:color w:val="FF0000"/>
        </w:rPr>
      </w:pPr>
      <w:r>
        <w:rPr>
          <w:rFonts w:hint="eastAsia" w:ascii="楷体" w:hAnsi="楷体" w:eastAsia="楷体"/>
          <w:color w:val="FF0000"/>
        </w:rPr>
        <w:t>【答案】A</w:t>
      </w:r>
    </w:p>
    <w:p>
      <w:pPr>
        <w:rPr>
          <w:rFonts w:ascii="楷体" w:hAnsi="楷体" w:eastAsia="楷体"/>
          <w:color w:val="FF0000"/>
        </w:rPr>
      </w:pPr>
      <w:r>
        <w:rPr>
          <w:rFonts w:hint="eastAsia" w:ascii="楷体" w:hAnsi="楷体" w:eastAsia="楷体"/>
          <w:color w:val="FF0000"/>
        </w:rPr>
        <w:t>【解析】本题为识记型考点。西柏坡在河北省石家庄市平山县。西柏坡中共中央旧址，坐落在位于太行成为当时中国革命的领导中心，大决战期间人民解放军的最高统帅部。故选A。</w:t>
      </w:r>
    </w:p>
    <w:p>
      <w:r>
        <w:rPr>
          <w:rFonts w:hint="eastAsia"/>
        </w:rPr>
        <w:t>22、1946年6月，毛泽东与（）的谈话中提出“一切反动派都是纸老虎”的著名论断。</w:t>
      </w:r>
    </w:p>
    <w:p>
      <w:r>
        <w:rPr>
          <w:rFonts w:hint="eastAsia"/>
        </w:rPr>
        <w:t xml:space="preserve">   A、埃德加</w:t>
      </w:r>
      <w:r>
        <w:rPr>
          <w:rFonts w:hint="eastAsia" w:ascii="宋体" w:hAnsi="宋体" w:eastAsia="宋体" w:cs="宋体"/>
        </w:rPr>
        <w:t>•</w:t>
      </w:r>
      <w:r>
        <w:rPr>
          <w:rFonts w:hint="eastAsia"/>
        </w:rPr>
        <w:t>斯诺             B、安娜</w:t>
      </w:r>
      <w:r>
        <w:rPr>
          <w:rFonts w:hint="eastAsia" w:ascii="宋体" w:hAnsi="宋体" w:eastAsia="宋体" w:cs="宋体"/>
        </w:rPr>
        <w:t>•</w:t>
      </w:r>
      <w:r>
        <w:rPr>
          <w:rFonts w:hint="eastAsia"/>
        </w:rPr>
        <w:t>路易</w:t>
      </w:r>
      <w:r>
        <w:rPr>
          <w:rFonts w:hint="eastAsia" w:ascii="宋体" w:hAnsi="宋体" w:eastAsia="宋体" w:cs="宋体"/>
        </w:rPr>
        <w:t>•</w:t>
      </w:r>
      <w:r>
        <w:rPr>
          <w:rFonts w:hint="eastAsia"/>
        </w:rPr>
        <w:t>斯特朗</w:t>
      </w:r>
    </w:p>
    <w:p>
      <w:r>
        <w:rPr>
          <w:rFonts w:hint="eastAsia"/>
        </w:rPr>
        <w:t xml:space="preserve">   C、艾格尼丝</w:t>
      </w:r>
      <w:r>
        <w:rPr>
          <w:rFonts w:hint="eastAsia" w:ascii="宋体" w:hAnsi="宋体" w:eastAsia="宋体" w:cs="宋体"/>
        </w:rPr>
        <w:t>•</w:t>
      </w:r>
      <w:r>
        <w:rPr>
          <w:rFonts w:hint="eastAsia"/>
        </w:rPr>
        <w:t>史沫特莱       D、乔治</w:t>
      </w:r>
      <w:r>
        <w:rPr>
          <w:rFonts w:hint="eastAsia" w:ascii="宋体" w:hAnsi="宋体" w:eastAsia="宋体" w:cs="宋体"/>
        </w:rPr>
        <w:t>•</w:t>
      </w:r>
      <w:r>
        <w:rPr>
          <w:rFonts w:hint="eastAsia"/>
        </w:rPr>
        <w:t>卡特莱特</w:t>
      </w:r>
      <w:r>
        <w:rPr>
          <w:rFonts w:hint="eastAsia" w:ascii="宋体" w:hAnsi="宋体" w:eastAsia="宋体" w:cs="宋体"/>
        </w:rPr>
        <w:t>•</w:t>
      </w:r>
      <w:r>
        <w:rPr>
          <w:rFonts w:hint="eastAsia"/>
        </w:rPr>
        <w:t>马歇尔</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毛泽东思想相关知识。1946年8月6日，毛泽东在和美国记者安娜•路易斯•斯特朗的谈话中指出：“一切反动派都是纸老虎。看起来，反动派的样子是可怕的，但是实际上并没有什么了不起的力量。从长远的观点看问题，真正强大的力量不是属于反动派，而是属于人民。”故选B</w:t>
      </w:r>
    </w:p>
    <w:p>
      <w:r>
        <w:rPr>
          <w:rFonts w:hint="eastAsia"/>
        </w:rPr>
        <w:t>23、解放战争中决定中国命运的三大战役是（）。</w:t>
      </w:r>
    </w:p>
    <w:p>
      <w:r>
        <w:rPr>
          <w:rFonts w:hint="eastAsia"/>
        </w:rPr>
        <w:t xml:space="preserve">   A、辽沈、平津和济南战役    B、辽沈、平津和平原战役</w:t>
      </w:r>
    </w:p>
    <w:p>
      <w:r>
        <w:rPr>
          <w:rFonts w:hint="eastAsia"/>
        </w:rPr>
        <w:t xml:space="preserve">   C、辽沈、平津和孟良崮战役  D、辽沈、平津和淮海战役</w:t>
      </w:r>
    </w:p>
    <w:p>
      <w:pPr>
        <w:rPr>
          <w:rFonts w:ascii="楷体" w:hAnsi="楷体" w:eastAsia="楷体"/>
          <w:color w:val="FF0000"/>
        </w:rPr>
      </w:pPr>
      <w:r>
        <w:rPr>
          <w:rFonts w:hint="eastAsia" w:ascii="楷体" w:hAnsi="楷体" w:eastAsia="楷体"/>
          <w:color w:val="FF0000"/>
        </w:rPr>
        <w:t xml:space="preserve">【答案】D </w:t>
      </w:r>
    </w:p>
    <w:p>
      <w:pPr>
        <w:rPr>
          <w:rFonts w:ascii="楷体" w:hAnsi="楷体" w:eastAsia="楷体"/>
          <w:color w:val="FF0000"/>
        </w:rPr>
      </w:pPr>
      <w:r>
        <w:rPr>
          <w:rFonts w:hint="eastAsia" w:ascii="楷体" w:hAnsi="楷体" w:eastAsia="楷体"/>
          <w:color w:val="FF0000"/>
        </w:rPr>
        <w:t>【解析】本题考查解放战争。解放战争的三大战役为辽沈、淮海和平津战役。故选D。</w:t>
      </w:r>
    </w:p>
    <w:p>
      <w:r>
        <w:rPr>
          <w:rFonts w:hint="eastAsia"/>
        </w:rPr>
        <w:t>24、中国科学院外籍院士（）已依照相关规定，正式转为中国科学院院士。中科院院士目前有754位，外籍院士78位。</w:t>
      </w:r>
    </w:p>
    <w:p>
      <w:r>
        <w:rPr>
          <w:rFonts w:hint="eastAsia"/>
        </w:rPr>
        <w:t xml:space="preserve">   A、杨振宁和李政道           B、杨振宁和姚期智</w:t>
      </w:r>
    </w:p>
    <w:p>
      <w:r>
        <w:rPr>
          <w:rFonts w:hint="eastAsia"/>
        </w:rPr>
        <w:t xml:space="preserve">   C、姚期智和李政道           D、丁肇中和姚期智</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【解析】本题考查时政热点。最近，中国科学院正式公布杨振宁、姚期智两位外籍院士已放弃美国籍，加入中国籍，分别成为中科院数学物理学部和信息技术科学部的院士。故选B。</w:t>
      </w:r>
    </w:p>
    <w:p>
      <w:r>
        <w:rPr>
          <w:rFonts w:hint="eastAsia"/>
        </w:rPr>
        <w:t>25、1994年9月8日，毛泽东在中共中央警备团追悼（）的会上发表了《为人民服务》的讲话。</w:t>
      </w:r>
    </w:p>
    <w:p>
      <w:r>
        <w:rPr>
          <w:rFonts w:hint="eastAsia"/>
        </w:rPr>
        <w:t xml:space="preserve">   A、白求恩                   B、刘胡兰</w:t>
      </w:r>
    </w:p>
    <w:p>
      <w:r>
        <w:rPr>
          <w:rFonts w:hint="eastAsia"/>
        </w:rPr>
        <w:t xml:space="preserve">   C、董存瑞                   D、张思德</w:t>
      </w:r>
    </w:p>
    <w:p>
      <w:pPr>
        <w:rPr>
          <w:rFonts w:ascii="楷体" w:hAnsi="楷体" w:eastAsia="楷体"/>
          <w:color w:val="FF0000"/>
        </w:rPr>
      </w:pPr>
      <w:r>
        <w:rPr>
          <w:rFonts w:hint="eastAsia" w:ascii="楷体" w:hAnsi="楷体" w:eastAsia="楷体"/>
          <w:color w:val="FF0000"/>
        </w:rPr>
        <w:t xml:space="preserve">【答案】D </w:t>
      </w:r>
    </w:p>
    <w:p>
      <w:pPr>
        <w:rPr>
          <w:rFonts w:ascii="楷体" w:hAnsi="楷体" w:eastAsia="楷体"/>
          <w:color w:val="FF0000"/>
        </w:rPr>
      </w:pPr>
      <w:r>
        <w:rPr>
          <w:rFonts w:hint="eastAsia" w:ascii="楷体" w:hAnsi="楷体" w:eastAsia="楷体"/>
          <w:color w:val="FF0000"/>
        </w:rPr>
        <w:t>【解析】本题考查毛泽东思想相关知识。《为人民服务》是毛泽东主席于1944年9月8日在张思德同志追悼会上所作的演讲。当时，抗日战争正处在十分艰苦的阶段，有许多困难需要克服。毛泽东主席针对这一情况，讲述为人民服务的道理，号召大家学习张思德同志完全彻底为人民服务的精神，团结起来，打败日本侵略者。《为人民服务》是一篇演讲稿，属论说文范畴。故选D</w:t>
      </w:r>
    </w:p>
    <w:p>
      <w:r>
        <w:rPr>
          <w:rFonts w:hint="eastAsia"/>
        </w:rPr>
        <w:t>26、建设社会主义文化强国，关键是（）。</w:t>
      </w:r>
    </w:p>
    <w:p>
      <w:r>
        <w:rPr>
          <w:rFonts w:hint="eastAsia"/>
        </w:rPr>
        <w:t xml:space="preserve">   A、增强全民族文化活动创造力 B、振兴教育</w:t>
      </w:r>
    </w:p>
    <w:p>
      <w:r>
        <w:rPr>
          <w:rFonts w:hint="eastAsia"/>
        </w:rPr>
        <w:t xml:space="preserve">   C、民主建设                 D、尊重人权</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【解析】本题是对社会主义文化的考查。十八大报告指出，建设社会主义文化强国，关键是增强全民族文化创造活力。故选A</w:t>
      </w:r>
    </w:p>
    <w:p>
      <w:r>
        <w:rPr>
          <w:rFonts w:hint="eastAsia"/>
        </w:rPr>
        <w:t>27、李克强总理在刚刚召开的全国人民代表大会所做的《政府工作报告》提出，将于今年年内全部取消（）。</w:t>
      </w:r>
    </w:p>
    <w:p>
      <w:r>
        <w:rPr>
          <w:rFonts w:hint="eastAsia"/>
        </w:rPr>
        <w:t xml:space="preserve">   A、一切不合理的收费         B、互联网上收费</w:t>
      </w:r>
    </w:p>
    <w:p>
      <w:r>
        <w:rPr>
          <w:rFonts w:hint="eastAsia"/>
        </w:rPr>
        <w:t xml:space="preserve">   C、手机国内长途和漫游费     D、所有行政事业性收费</w:t>
      </w:r>
    </w:p>
    <w:p>
      <w:pPr>
        <w:rPr>
          <w:rFonts w:ascii="楷体" w:hAnsi="楷体" w:eastAsia="楷体"/>
          <w:color w:val="FF0000"/>
        </w:rPr>
      </w:pPr>
      <w:r>
        <w:rPr>
          <w:rFonts w:hint="eastAsia" w:ascii="楷体" w:hAnsi="楷体" w:eastAsia="楷体"/>
          <w:color w:val="FF0000"/>
        </w:rPr>
        <w:t>【答案】C</w:t>
      </w:r>
    </w:p>
    <w:p>
      <w:pPr>
        <w:rPr>
          <w:rFonts w:ascii="楷体" w:hAnsi="楷体" w:eastAsia="楷体"/>
          <w:color w:val="FF0000"/>
        </w:rPr>
      </w:pPr>
      <w:r>
        <w:rPr>
          <w:rFonts w:hint="eastAsia" w:ascii="楷体" w:hAnsi="楷体" w:eastAsia="楷体"/>
          <w:color w:val="FF0000"/>
        </w:rPr>
        <w:t>【解析】本题考查时政热点。李克强总理在刚刚召开的全国人民代表大会所做的《政府工作报告》提出，将于今年10月1日取消手机国内长途和漫游费。故选C。</w:t>
      </w:r>
    </w:p>
    <w:p>
      <w:r>
        <w:rPr>
          <w:rFonts w:hint="eastAsia"/>
        </w:rPr>
        <w:t>28、美国新任总统是（）。</w:t>
      </w:r>
    </w:p>
    <w:p>
      <w:r>
        <w:rPr>
          <w:rFonts w:hint="eastAsia"/>
        </w:rPr>
        <w:t xml:space="preserve">   A、特朗普                   B、奥巴马</w:t>
      </w:r>
    </w:p>
    <w:p>
      <w:r>
        <w:rPr>
          <w:rFonts w:hint="eastAsia"/>
        </w:rPr>
        <w:t xml:space="preserve">   C、布什                     D、施朗德</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【解析】本题考查时政热点。特朗普在2016年11月8日举行的美国大选中获得当选总统所需的270张选举人票，并以274:218战胜希拉里，赢得2016年美国总统大选，将成为美国第45任总统。故选A。</w:t>
      </w:r>
    </w:p>
    <w:p>
      <w:r>
        <w:rPr>
          <w:rFonts w:hint="eastAsia"/>
        </w:rPr>
        <w:t>29、2月23日，第九届中国篮球协会全国代表大会审议通过了第八届中国篮球协会工作报告，审议并通过了《中国篮球协会章程》，并选举了新一届中国篮球协会领导班子。新当选的篮球协会主席是（）。</w:t>
      </w:r>
    </w:p>
    <w:p>
      <w:r>
        <w:rPr>
          <w:rFonts w:hint="eastAsia"/>
        </w:rPr>
        <w:t xml:space="preserve">   A、付玉斌                  B、姚明</w:t>
      </w:r>
    </w:p>
    <w:p>
      <w:r>
        <w:rPr>
          <w:rFonts w:hint="eastAsia"/>
        </w:rPr>
        <w:t xml:space="preserve">   C、阿迪江                  D、李金生</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【解析】考查时政热点。2017年2月23日,中国篮球协会第九届全国代表大会,姚明全票通过当选第九届篮协主席。故选B。</w:t>
      </w:r>
    </w:p>
    <w:p>
      <w:r>
        <w:rPr>
          <w:rFonts w:hint="eastAsia"/>
        </w:rPr>
        <w:t>30、我国第一艘航空母舰被命名为（）。</w:t>
      </w:r>
    </w:p>
    <w:p>
      <w:r>
        <w:rPr>
          <w:rFonts w:hint="eastAsia"/>
        </w:rPr>
        <w:t xml:space="preserve">   A、沈阳号                  B、青岛号</w:t>
      </w:r>
    </w:p>
    <w:p>
      <w:r>
        <w:rPr>
          <w:rFonts w:hint="eastAsia"/>
        </w:rPr>
        <w:t xml:space="preserve">   C、辽宁号                  D、黄河号</w:t>
      </w:r>
    </w:p>
    <w:p>
      <w:pPr>
        <w:rPr>
          <w:rFonts w:ascii="楷体" w:hAnsi="楷体" w:eastAsia="楷体"/>
          <w:color w:val="FF0000"/>
        </w:rPr>
      </w:pPr>
      <w:r>
        <w:rPr>
          <w:rFonts w:hint="eastAsia" w:ascii="楷体" w:hAnsi="楷体" w:eastAsia="楷体"/>
          <w:color w:val="FF0000"/>
        </w:rPr>
        <w:t xml:space="preserve">【答案】C </w:t>
      </w:r>
    </w:p>
    <w:p>
      <w:pPr>
        <w:rPr>
          <w:rFonts w:ascii="楷体" w:hAnsi="楷体" w:eastAsia="楷体"/>
          <w:color w:val="FF0000"/>
        </w:rPr>
      </w:pPr>
      <w:r>
        <w:rPr>
          <w:rFonts w:hint="eastAsia" w:ascii="楷体" w:hAnsi="楷体" w:eastAsia="楷体"/>
          <w:color w:val="FF0000"/>
        </w:rPr>
        <w:t>【解析】本题考查时政热点。“辽宁号”是中国海军001型航空母舰的首舰。是在苏联海军的1143.5级航空母舰的基础上发展而来，001型航母在总体设计上沿袭了1143.5级航母的设计特点，其舰型特点、尺寸、排水量、动力装置等都与库兹涅佐夫元帅级基本相同，但001型航母在上层建筑、防空武器、电子设备、舰载机配备等方面均做了较大改进。故选C。</w:t>
      </w:r>
    </w:p>
    <w:p>
      <w:r>
        <w:rPr>
          <w:rFonts w:hint="eastAsia"/>
        </w:rPr>
        <w:t>31、《十八大报告提出》，要提高海洋资源开发能力，坚决维护国家海洋权益，建设（）。</w:t>
      </w:r>
    </w:p>
    <w:p>
      <w:r>
        <w:rPr>
          <w:rFonts w:hint="eastAsia"/>
        </w:rPr>
        <w:t xml:space="preserve">   A、海洋大国                B、海洋强国</w:t>
      </w:r>
    </w:p>
    <w:p>
      <w:r>
        <w:rPr>
          <w:rFonts w:hint="eastAsia"/>
        </w:rPr>
        <w:t xml:space="preserve">   C、海洋霸权                D、海洋主权</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属于识记型题目，十八大报告原话中的表述为海洋强国。在做这个题的时候，海洋霸权很明显不是我国的政治特色，首先排除；而海洋主权和建设的搭配不合适，所以也不选择；海洋强国是指在开发海洋、利用海洋、保护海洋、管控海洋方面拥有强大综合实力的国家。而海洋大国是我们建国之初就有的现状：一是拥有漫长的海岸线和广袤的海洋国土。我国大陆岸线1.8万公里，海岛岸线1.6万公里，拥有渤海、黄海、东海、南海四大海域，按自然疆界划分473万平方公里，按照国际海洋法公约我们宣称300万平方公里的蓝色国土。我们有6500多个岛屿，70万平方公里的含油沉积盆地，约400亿吨的海洋油气资源量，在地理资源上堪称海洋大国。二是海洋经济总量。我国的海洋经济发展规模来说我们也算大国。三是在几个重要海洋产业领域位列第一。譬如：海洋水产品总量连续十年世界第一，海水养殖产量占世界总量的70%以上；海洋运输能力，特别是集装箱运输能力堪称世界第一，我国港口年吞吐量超过70亿吨，世界前20名的亿吨大港中，中国占一半以上，已经成为名副其实的世界航运中心；海洋卤水化工和海藻化工产量世界第一，以海盐为基础的“两碱一盐一溴”，以海带为基础的“碘胶醇”总量约占国际市场的半壁江山；修造船业总量世界第一，我国每年造船总量约2300万载重吨，几乎能涵盖全世界造船业的需求总量。这些数字足以说明中国是海洋大国。故选B。</w:t>
      </w:r>
    </w:p>
    <w:p>
      <w:r>
        <w:rPr>
          <w:rFonts w:hint="eastAsia"/>
        </w:rPr>
        <w:t>32、中国航天以“神舟”载人飞船为标志，探海则以（）号为标志。</w:t>
      </w:r>
    </w:p>
    <w:p>
      <w:r>
        <w:rPr>
          <w:rFonts w:hint="eastAsia"/>
        </w:rPr>
        <w:t xml:space="preserve">   A、深潜                    B、南海</w:t>
      </w:r>
    </w:p>
    <w:p>
      <w:r>
        <w:rPr>
          <w:rFonts w:hint="eastAsia"/>
        </w:rPr>
        <w:t xml:space="preserve">   C、和谐                    D、蛟龙</w:t>
      </w:r>
    </w:p>
    <w:p>
      <w:pPr>
        <w:rPr>
          <w:rFonts w:ascii="楷体" w:hAnsi="楷体" w:eastAsia="楷体"/>
          <w:color w:val="FF0000"/>
        </w:rPr>
      </w:pPr>
      <w:r>
        <w:rPr>
          <w:rFonts w:hint="eastAsia" w:ascii="楷体" w:hAnsi="楷体" w:eastAsia="楷体"/>
          <w:color w:val="FF0000"/>
        </w:rPr>
        <w:t xml:space="preserve">【答案】B </w:t>
      </w:r>
    </w:p>
    <w:p>
      <w:pPr>
        <w:rPr>
          <w:rFonts w:ascii="楷体" w:hAnsi="楷体" w:eastAsia="楷体"/>
          <w:color w:val="FF0000"/>
        </w:rPr>
      </w:pPr>
      <w:r>
        <w:rPr>
          <w:rFonts w:hint="eastAsia" w:ascii="楷体" w:hAnsi="楷体" w:eastAsia="楷体"/>
          <w:color w:val="FF0000"/>
        </w:rPr>
        <w:t>【解析】本题考察大家的知识积累，关于海洋，考生需要识记蛟龙探海，雪龙探极。和谐号是我国高铁发展的一个标志，南海是我国四大海中的一个。故选B。</w:t>
      </w:r>
    </w:p>
    <w:p>
      <w:r>
        <w:rPr>
          <w:rFonts w:hint="eastAsia"/>
        </w:rPr>
        <w:t>33、1月9日，2016年国家科学技术奖励大会在北京人民大会堂隆重举行。中共中央总书记、国家主席、中央军委主席习近平向获得2016年度国家最高科学技术奖，获得最高科技奖的科学家是（）。</w:t>
      </w:r>
    </w:p>
    <w:p>
      <w:r>
        <w:rPr>
          <w:rFonts w:hint="eastAsia"/>
        </w:rPr>
        <w:t xml:space="preserve">   A、赵忠贤和屠呦呦          B、赵忠贤和吴文俊</w:t>
      </w:r>
    </w:p>
    <w:p>
      <w:r>
        <w:rPr>
          <w:rFonts w:hint="eastAsia"/>
        </w:rPr>
        <w:t xml:space="preserve">   C、吴孟超和屠呦呦          D、袁隆平和屠呦呦 </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【解析】识记型的题目，赵忠贤在超导领域有自己的研究，屠呦呦因为发现了青蒿素而获得过诺贝尔奖，这个知识点比较重要，需要记下来。故选A。</w:t>
      </w:r>
    </w:p>
    <w:p>
      <w:r>
        <w:rPr>
          <w:rFonts w:hint="eastAsia"/>
        </w:rPr>
        <w:t>34、“鸿鹄传书”一词，源自于以下哪儿个历史故事（）。</w:t>
      </w:r>
    </w:p>
    <w:p>
      <w:r>
        <w:rPr>
          <w:rFonts w:hint="eastAsia"/>
        </w:rPr>
        <w:t xml:space="preserve">   A、苏武牧羊                B、文姬归汉</w:t>
      </w:r>
    </w:p>
    <w:p>
      <w:r>
        <w:rPr>
          <w:rFonts w:hint="eastAsia"/>
        </w:rPr>
        <w:t xml:space="preserve">   C、楚汉相争                D、岳飞抗金</w:t>
      </w:r>
    </w:p>
    <w:p>
      <w:pPr>
        <w:rPr>
          <w:rFonts w:ascii="楷体" w:hAnsi="楷体" w:eastAsia="楷体"/>
          <w:color w:val="FF0000"/>
        </w:rPr>
      </w:pPr>
      <w:r>
        <w:rPr>
          <w:rFonts w:hint="eastAsia" w:ascii="楷体" w:hAnsi="楷体" w:eastAsia="楷体"/>
          <w:color w:val="FF0000"/>
        </w:rPr>
        <w:t xml:space="preserve">【答案】A </w:t>
      </w:r>
    </w:p>
    <w:p>
      <w:pPr>
        <w:rPr>
          <w:rFonts w:ascii="楷体" w:hAnsi="楷体" w:eastAsia="楷体"/>
          <w:color w:val="FF0000"/>
        </w:rPr>
      </w:pPr>
      <w:r>
        <w:rPr>
          <w:rFonts w:hint="eastAsia" w:ascii="楷体" w:hAnsi="楷体" w:eastAsia="楷体"/>
          <w:color w:val="FF0000"/>
        </w:rPr>
        <w:t>【解析】关于这个成语，有两个出处，第一个，苏武牧羊。汉武帝天汉元年（公元前100年），汉朝使臣中郎将苏武出使匈奴被单于（匈奴君主）扣留，他不肯就范，单于便将他流放到北海（今贝加尔湖）无人区牧羊。19年后，汉昭帝继位，汉匈和好，结为姻亲。汉朝使节来匈，要求放苏武回去，但单于不肯，却又说不出口，便谎称苏武已经死去。后来，汉昭帝又派使节到匈奴，和苏武一起出使匈奴并被扣留的副使常惠，通过禁卒的帮助，在一天晚上秘密会见了汉使，把苏武的情况告诉了汉使，并想出一计，让汉使对单于讲：“汉朝天子在上林苑打猎时，射到一只大雁，足上系着一封写在帛上的信，上面写着苏武没死，而是在一个大泽中。”汉使听后非常高兴，就按照常惠的话来责备单于。单于听后大为惊奇，却又无法抵赖，只好把苏武放回。苏武因此被誉为中国历史上最有气节的外交官，而“鸿雁传书”一时亦被传为美谈，这只虚拟的大雁就从此成为了中国邮政翩翩展翅的象征的雏形。第二个，王宝钏。唐朝薛平贵远征在外，妻子王宝钏苦守寒窑数十年矢志不移。有一天，王宝钏正在野外挖野菜，忽然听到空中有鸿雁的叫声，勾起她对丈夫的思念。动情之中，她请求鸿雁代为传书给远征在外的薛平贵，好心的大雁欣然同意，可是荒郊野地哪里去寻笔墨？情急之下，她便撕下罗裙，咬破指尖，用鲜血写下了一封盼望夫妻早日团圆的家书，让鸿雁捎去。故选A。</w:t>
      </w:r>
    </w:p>
    <w:p>
      <w:r>
        <w:rPr>
          <w:rFonts w:hint="eastAsia"/>
        </w:rPr>
        <w:t>35、与“指鹿为马”这一典故有关的历史人物是（）。</w:t>
      </w:r>
    </w:p>
    <w:p>
      <w:r>
        <w:rPr>
          <w:rFonts w:hint="eastAsia"/>
        </w:rPr>
        <w:t xml:space="preserve">   A、韩信                    B、项羽</w:t>
      </w:r>
    </w:p>
    <w:p>
      <w:r>
        <w:rPr>
          <w:rFonts w:hint="eastAsia"/>
        </w:rPr>
        <w:t xml:space="preserve">   C、赵高                    D、刘邦</w:t>
      </w:r>
    </w:p>
    <w:p>
      <w:pPr>
        <w:rPr>
          <w:rFonts w:ascii="楷体" w:hAnsi="楷体" w:eastAsia="楷体"/>
          <w:color w:val="FF0000"/>
        </w:rPr>
      </w:pPr>
      <w:r>
        <w:rPr>
          <w:rFonts w:hint="eastAsia" w:ascii="楷体" w:hAnsi="楷体" w:eastAsia="楷体"/>
          <w:color w:val="FF0000"/>
        </w:rPr>
        <w:t>【答案】C</w:t>
      </w:r>
    </w:p>
    <w:p>
      <w:pPr>
        <w:rPr>
          <w:rFonts w:ascii="楷体" w:hAnsi="楷体" w:eastAsia="楷体"/>
          <w:color w:val="FF0000"/>
        </w:rPr>
      </w:pPr>
      <w:r>
        <w:rPr>
          <w:rFonts w:hint="eastAsia" w:ascii="楷体" w:hAnsi="楷体" w:eastAsia="楷体"/>
          <w:color w:val="FF0000"/>
        </w:rPr>
        <w:t>【解析】指着鹿，说是马。比喻故意颠倒黑白，混淆是非。出自《史记•秦始皇本纪》：“赵高欲为乱，恐群臣不听，乃先设验，持鹿献于二世，曰：‘马也。’二世笑曰：‘丞相误邪？谓鹿为马。’问左右，左右或默，或言马以阿顺赵高。” 故选C。</w:t>
      </w:r>
    </w:p>
    <w:p>
      <w:r>
        <w:rPr>
          <w:rFonts w:hint="eastAsia"/>
        </w:rPr>
        <w:t>36、以赵树理、马烽、西戎为代表的山西文学流派被文学界称为（）。</w:t>
      </w:r>
    </w:p>
    <w:p>
      <w:r>
        <w:rPr>
          <w:rFonts w:hint="eastAsia"/>
        </w:rPr>
        <w:t xml:space="preserve">   A、高原派                  B、山药蛋派</w:t>
      </w:r>
    </w:p>
    <w:p>
      <w:r>
        <w:rPr>
          <w:rFonts w:hint="eastAsia"/>
        </w:rPr>
        <w:t xml:space="preserve">   C、吕梁派                  D、太行派</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本题考查学生对教材知识的识记能力。雅典公民山地是代表平民的利益，平原是代表贵族的利益，海岸派是代表工商业奴隶主的利益。山药蛋派是中国现代小说流派之一，形成于50年代至60年代中期。指以赵树理为代表的一个当代的文学流派。主要作家还有马烽、西戎、李束为、孙谦、胡正等，人称“西李马胡孙”，他们都是山西农村土生土长的作家，有比较深厚的农村生活基础。并没有吕梁派和太行派的文学派别。故选B。</w:t>
      </w:r>
    </w:p>
    <w:p>
      <w:r>
        <w:rPr>
          <w:rFonts w:hint="eastAsia"/>
        </w:rPr>
        <w:t>37、《山海经》属于（）类著作。</w:t>
      </w:r>
    </w:p>
    <w:p>
      <w:r>
        <w:rPr>
          <w:rFonts w:hint="eastAsia"/>
        </w:rPr>
        <w:t xml:space="preserve">   A、神话故事                B、地理游记</w:t>
      </w:r>
    </w:p>
    <w:p>
      <w:r>
        <w:rPr>
          <w:rFonts w:hint="eastAsia"/>
        </w:rPr>
        <w:t xml:space="preserve">   C、任务传记                D、文人随笔</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山海经》是中国先秦古籍。一般认为主要记述的是古代神话、地理、物产、巫术、宗教、古史、医药、民俗、民族等方面的内容。有些学者则认为《山海经》不单是神话，而且是远古地理，包括了一些海外的山川鸟兽。《山海经》全书十八卷，其中“山经”五卷，“海经”八卷，“大荒经”四卷，“海内经”一卷，共约31000字。记载了100多邦国，550山，300水道以及邦国山水的地理、风土物产等讯息。其中《山经》所载的大部分是历代巫师、方士和祠官的踏勘记录，经长期传写编纂，多少会有所夸饰，但仍具有较高的参考价值。《山海经》不能严格的将其归置到某一个类别，但是根据山海经的内容和框架，归属于地理类更合适。虽然它其中有很多神话志怪传说，也有比较高的文学价值，但都不能否认其地理书籍的属性。故选B。</w:t>
      </w:r>
    </w:p>
    <w:p>
      <w:r>
        <w:rPr>
          <w:rFonts w:hint="eastAsia"/>
        </w:rPr>
        <w:t>38、我国第一部新诗集是（）。</w:t>
      </w:r>
    </w:p>
    <w:p>
      <w:r>
        <w:rPr>
          <w:rFonts w:hint="eastAsia"/>
        </w:rPr>
        <w:t xml:space="preserve">   A、郭沫若的《女神》        B、胡适的《尝试集》</w:t>
      </w:r>
    </w:p>
    <w:p>
      <w:r>
        <w:rPr>
          <w:rFonts w:hint="eastAsia"/>
        </w:rPr>
        <w:t xml:space="preserve">   C、徐志摩的《志摩的诗》    D、艾青的《大堰河》</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【解析】《尝试集》系中国现代文学史上第一部白话诗集，开新文学运动之风气，是胡适先生里程碑式的著作。问世以来引起文学界、理论界的广泛争论，具有重要的研究价值。故选B。</w:t>
      </w:r>
    </w:p>
    <w:p>
      <w:r>
        <w:rPr>
          <w:rFonts w:hint="eastAsia"/>
        </w:rPr>
        <w:t>39、我国最早的字典是（）。</w:t>
      </w:r>
    </w:p>
    <w:p>
      <w:r>
        <w:rPr>
          <w:rFonts w:hint="eastAsia"/>
        </w:rPr>
        <w:t xml:space="preserve">   A、《康熙字典》             B、《说文解字》</w:t>
      </w:r>
    </w:p>
    <w:p>
      <w:r>
        <w:rPr>
          <w:rFonts w:hint="eastAsia"/>
        </w:rPr>
        <w:t xml:space="preserve">   C、《尔雅字典》             D、《新华字典》</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说文解字，简称《说文》。作者为许慎。是中国第一部系统地分析汉字字形和考究字源的字书，也是世界上最早的字典之一。编著时首次对“六书”做出了具体的解释。《说文解字》是首部按部首编排的汉语字典。原书作于汉和帝永元十二年（100年）到安帝建光元年（121年），现已失传，传至今日的大多是宋朝版本，或是清朝的段玉裁注释本。原文以小篆书写，逐字解释字体来源．全书共分540个部首．收字9353个．另有“重文”（即异体字）1163个．共10516字。《说文解字》是科学文字学和文献语言学的奠基之作，在中国语言学史上有极其重要的地位。故选B。</w:t>
      </w:r>
    </w:p>
    <w:p>
      <w:r>
        <w:rPr>
          <w:rFonts w:hint="eastAsia"/>
        </w:rPr>
        <w:t>40、“丑小鸭”这个形象来自于（）的童话集。</w:t>
      </w:r>
    </w:p>
    <w:p>
      <w:r>
        <w:rPr>
          <w:rFonts w:hint="eastAsia"/>
        </w:rPr>
        <w:t xml:space="preserve">   A、格林童话                B、伊索寓言</w:t>
      </w:r>
    </w:p>
    <w:p>
      <w:r>
        <w:rPr>
          <w:rFonts w:hint="eastAsia"/>
        </w:rPr>
        <w:t xml:space="preserve">   C、安徒生童话              D、郑渊洁童话</w:t>
      </w:r>
    </w:p>
    <w:p>
      <w:pPr>
        <w:rPr>
          <w:rFonts w:ascii="楷体" w:hAnsi="楷体" w:eastAsia="楷体"/>
          <w:color w:val="FF0000"/>
        </w:rPr>
      </w:pPr>
      <w:r>
        <w:rPr>
          <w:rFonts w:hint="eastAsia" w:ascii="楷体" w:hAnsi="楷体" w:eastAsia="楷体"/>
          <w:color w:val="FF0000"/>
        </w:rPr>
        <w:t>【答案】C</w:t>
      </w:r>
    </w:p>
    <w:p>
      <w:pPr>
        <w:rPr>
          <w:rFonts w:ascii="楷体" w:hAnsi="楷体" w:eastAsia="楷体"/>
          <w:color w:val="FF0000"/>
        </w:rPr>
      </w:pPr>
      <w:r>
        <w:rPr>
          <w:rFonts w:hint="eastAsia" w:ascii="楷体" w:hAnsi="楷体" w:eastAsia="楷体"/>
          <w:color w:val="FF0000"/>
        </w:rPr>
        <w:t>【解析】《安徒生童话》是丹麦作家安徒生创作的童话集。</w:t>
      </w:r>
    </w:p>
    <w:p>
      <w:pPr>
        <w:rPr>
          <w:rFonts w:ascii="楷体" w:hAnsi="楷体" w:eastAsia="楷体"/>
          <w:color w:val="FF0000"/>
        </w:rPr>
      </w:pPr>
      <w:r>
        <w:rPr>
          <w:rFonts w:hint="eastAsia" w:ascii="楷体" w:hAnsi="楷体" w:eastAsia="楷体"/>
          <w:color w:val="FF0000"/>
        </w:rPr>
        <w:t>《安徒生童话》共由163篇故事组成。该作爱憎分明，热情歌颂劳动人民、赞美他们的善良和纯洁的优秀品德；无情地揭露和批判王公贵族们的愚蠢、无能、贪婪和残暴。其中较为闻名的故事有：《小人鱼》、《丑小鸭》、《卖火柴的小女孩》、《拇指姑娘》等。《格林童话》内容广泛，体裁多样，除了童话外，还有民间故事、笑话、寓言等。其中故事大致分三类：一是神魔故事，如《灰姑娘》、《白雪公主》、《玫瑰公主》、《青蛙王子》、《小矮人与老鞋匠》、《玻璃瓶中的妖怪》等，这些故事情节曲折、惊险奇异、变幻莫测。二是以动物为主人公的拟人童话，如《猫和老鼠》、《狼与七只小山羊》、《金鸟》等，这些故事中的动物既富有人情，又具有动物特点，生动可爱。三是以日常生活为题材的故事，如《快乐的汉斯》、《三兄弟》等，这些故事中的人物勤劳质朴、幽默可爱。郑渊洁童话故事有《金拇指》、《鲁西西系列》、《皮皮鲁日记》、《杀人蚁》、《蛇王淘金》、《鼠》、《特别邮票》、《天生这个郑渊洁》、《兔》、《五个苹果折腾地球》。故选C。</w:t>
      </w:r>
    </w:p>
    <w:p>
      <w:r>
        <w:rPr>
          <w:rFonts w:hint="eastAsia"/>
        </w:rPr>
        <w:t>41、下列市局后面与其代表的季节不相一致的是（）。</w:t>
      </w:r>
    </w:p>
    <w:p>
      <w:r>
        <w:rPr>
          <w:rFonts w:hint="eastAsia"/>
        </w:rPr>
        <w:t xml:space="preserve">   A、忽如一夜春风来，千树万树梨花开（春）</w:t>
      </w:r>
    </w:p>
    <w:p>
      <w:r>
        <w:rPr>
          <w:rFonts w:hint="eastAsia"/>
        </w:rPr>
        <w:t xml:space="preserve">   B、稻花香里说丰年，听取蛙声一片（夏）</w:t>
      </w:r>
    </w:p>
    <w:p>
      <w:r>
        <w:rPr>
          <w:rFonts w:hint="eastAsia"/>
        </w:rPr>
        <w:t xml:space="preserve">   C、柳挂九衢丝，花飘万家雪（春）</w:t>
      </w:r>
    </w:p>
    <w:p>
      <w:r>
        <w:rPr>
          <w:rFonts w:hint="eastAsia"/>
        </w:rPr>
        <w:t xml:space="preserve">   D、枯荷叶底鹭鸶藏，金风荡，飘动花香（秋）</w:t>
      </w:r>
    </w:p>
    <w:p>
      <w:pPr>
        <w:rPr>
          <w:rFonts w:ascii="楷体" w:hAnsi="楷体" w:eastAsia="楷体"/>
          <w:color w:val="FF0000"/>
        </w:rPr>
      </w:pPr>
      <w:r>
        <w:rPr>
          <w:rFonts w:hint="eastAsia" w:ascii="楷体" w:hAnsi="楷体" w:eastAsia="楷体"/>
          <w:color w:val="FF0000"/>
        </w:rPr>
        <w:t>【答案】A</w:t>
      </w:r>
    </w:p>
    <w:p>
      <w:pPr>
        <w:rPr>
          <w:rFonts w:ascii="楷体" w:hAnsi="楷体" w:eastAsia="楷体"/>
          <w:color w:val="FF0000"/>
        </w:rPr>
      </w:pPr>
      <w:r>
        <w:rPr>
          <w:rFonts w:hint="eastAsia" w:ascii="楷体" w:hAnsi="楷体" w:eastAsia="楷体"/>
          <w:color w:val="FF0000"/>
        </w:rPr>
        <w:t>【解析】“忽如一夜春风来，千树万树梨花开”是岑参的《白雪歌送武判官归京》，其实描写的是大雪之后，千树积雪的画面，并不是春天。故选A。</w:t>
      </w:r>
    </w:p>
    <w:p>
      <w:r>
        <w:rPr>
          <w:rFonts w:hint="eastAsia"/>
        </w:rPr>
        <w:t>42、反对“四风”主要反对的是（）。</w:t>
      </w:r>
    </w:p>
    <w:p>
      <w:r>
        <w:rPr>
          <w:rFonts w:hint="eastAsia"/>
        </w:rPr>
        <w:t xml:space="preserve">   A、形式主义、官僚主义、享乐主义和奢靡之风</w:t>
      </w:r>
    </w:p>
    <w:p>
      <w:r>
        <w:rPr>
          <w:rFonts w:hint="eastAsia"/>
        </w:rPr>
        <w:t xml:space="preserve">   B、形式主义、官僚主义、个人主义和奢靡之风</w:t>
      </w:r>
    </w:p>
    <w:p>
      <w:r>
        <w:rPr>
          <w:rFonts w:hint="eastAsia"/>
        </w:rPr>
        <w:t xml:space="preserve">   C、形式主义、官僚主义、群众主义和奢靡之风</w:t>
      </w:r>
    </w:p>
    <w:p>
      <w:r>
        <w:rPr>
          <w:rFonts w:hint="eastAsia"/>
        </w:rPr>
        <w:t xml:space="preserve">   D、形式主义、官僚主义、享乐主义和个人主义</w:t>
      </w:r>
    </w:p>
    <w:p>
      <w:pPr>
        <w:rPr>
          <w:rFonts w:ascii="楷体" w:hAnsi="楷体" w:eastAsia="楷体"/>
          <w:color w:val="FF0000"/>
        </w:rPr>
      </w:pPr>
      <w:r>
        <w:rPr>
          <w:rFonts w:hint="eastAsia" w:ascii="楷体" w:hAnsi="楷体" w:eastAsia="楷体"/>
          <w:color w:val="FF0000"/>
        </w:rPr>
        <w:t>【答案】A</w:t>
      </w:r>
    </w:p>
    <w:p>
      <w:pPr>
        <w:rPr>
          <w:rFonts w:ascii="楷体" w:hAnsi="楷体" w:eastAsia="楷体"/>
          <w:color w:val="FF0000"/>
        </w:rPr>
      </w:pPr>
      <w:r>
        <w:rPr>
          <w:rFonts w:hint="eastAsia" w:ascii="楷体" w:hAnsi="楷体" w:eastAsia="楷体"/>
          <w:color w:val="FF0000"/>
        </w:rPr>
        <w:t>【解析】考查政治理论。2013年6月18日在北京召开中国共产党的群众路线教育实践活动工作会议。习近平在会议上强调，这次教育实践活动的主要任务聚焦到作风建设上，集中解决形式主义、官僚主义、享乐主义和奢靡之风这“四风”问题。故选A。</w:t>
      </w:r>
    </w:p>
    <w:p>
      <w:r>
        <w:rPr>
          <w:rFonts w:hint="eastAsia"/>
        </w:rPr>
        <w:t>43、著名的壶口瀑布位于我省的（）。</w:t>
      </w:r>
    </w:p>
    <w:p>
      <w:r>
        <w:rPr>
          <w:rFonts w:hint="eastAsia"/>
        </w:rPr>
        <w:t xml:space="preserve">   A、隰县                 B、永和县</w:t>
      </w:r>
    </w:p>
    <w:p>
      <w:r>
        <w:rPr>
          <w:rFonts w:hint="eastAsia"/>
        </w:rPr>
        <w:t xml:space="preserve">   C、乡宁县               D、吉县</w:t>
      </w:r>
    </w:p>
    <w:p>
      <w:pPr>
        <w:rPr>
          <w:rFonts w:ascii="楷体" w:hAnsi="楷体" w:eastAsia="楷体"/>
          <w:color w:val="FF0000"/>
        </w:rPr>
      </w:pPr>
      <w:r>
        <w:rPr>
          <w:rFonts w:hint="eastAsia" w:ascii="楷体" w:hAnsi="楷体" w:eastAsia="楷体"/>
          <w:color w:val="FF0000"/>
        </w:rPr>
        <w:t>【答案】D</w:t>
      </w:r>
    </w:p>
    <w:p>
      <w:pPr>
        <w:rPr>
          <w:rFonts w:ascii="楷体" w:hAnsi="楷体" w:eastAsia="楷体"/>
          <w:color w:val="FF0000"/>
        </w:rPr>
      </w:pPr>
      <w:r>
        <w:rPr>
          <w:rFonts w:hint="eastAsia" w:ascii="楷体" w:hAnsi="楷体" w:eastAsia="楷体"/>
          <w:color w:val="FF0000"/>
        </w:rPr>
        <w:t>【解析】考查省情。壶口瀑布位于临汾市吉县。故选D。</w:t>
      </w:r>
    </w:p>
    <w:p>
      <w:r>
        <w:rPr>
          <w:rFonts w:hint="eastAsia"/>
        </w:rPr>
        <w:t>44、“三人行必有我师焉”是古代教育家（）的话。</w:t>
      </w:r>
    </w:p>
    <w:p>
      <w:r>
        <w:rPr>
          <w:rFonts w:hint="eastAsia"/>
        </w:rPr>
        <w:t xml:space="preserve">   A、老子                 B、孔子</w:t>
      </w:r>
    </w:p>
    <w:p>
      <w:r>
        <w:rPr>
          <w:rFonts w:hint="eastAsia"/>
        </w:rPr>
        <w:t xml:space="preserve">   C、孟子                 D、荀子</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【解析】考查人文常识。该句出自于孔子弟子所作《论语》。旨在告诉后人要虚心向他人求教的道理。故选B。</w:t>
      </w:r>
    </w:p>
    <w:p>
      <w:r>
        <w:rPr>
          <w:rFonts w:hint="eastAsia"/>
        </w:rPr>
        <w:t>45、下列选项属于公民政治权利的是（）。</w:t>
      </w:r>
    </w:p>
    <w:p>
      <w:r>
        <w:rPr>
          <w:rFonts w:hint="eastAsia"/>
        </w:rPr>
        <w:t xml:space="preserve">   A、平等权               B、选举和被选举权</w:t>
      </w:r>
    </w:p>
    <w:p>
      <w:r>
        <w:rPr>
          <w:rFonts w:hint="eastAsia"/>
        </w:rPr>
        <w:t xml:space="preserve">   C、宗教信仰自由         D、劳动权</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【解析】《宪法》规定，公民的政治权利包括:选举权和被选举权；言论结社集会游行示威的权利等。其他三种权利是公民的基本权利，并不是政治权利。故选B。</w:t>
      </w:r>
    </w:p>
    <w:p>
      <w:r>
        <w:rPr>
          <w:rFonts w:hint="eastAsia"/>
        </w:rPr>
        <w:t>46、张某在搭乘中国国际航空飞机飞往美国，到达旧金山机场后发现自己财物被盗，经查为李某，对该行为适用于（）。</w:t>
      </w:r>
    </w:p>
    <w:p>
      <w:r>
        <w:rPr>
          <w:rFonts w:hint="eastAsia"/>
        </w:rPr>
        <w:t xml:space="preserve">   A、美国法律             B、国际法律</w:t>
      </w:r>
    </w:p>
    <w:p>
      <w:r>
        <w:rPr>
          <w:rFonts w:hint="eastAsia"/>
        </w:rPr>
        <w:t xml:space="preserve">   C、中国法律             D、由被害人选择</w:t>
      </w:r>
    </w:p>
    <w:p>
      <w:pPr>
        <w:rPr>
          <w:rFonts w:ascii="楷体" w:hAnsi="楷体" w:eastAsia="楷体"/>
          <w:color w:val="FF0000"/>
        </w:rPr>
      </w:pPr>
      <w:r>
        <w:rPr>
          <w:rFonts w:hint="eastAsia" w:ascii="楷体" w:hAnsi="楷体" w:eastAsia="楷体"/>
          <w:color w:val="FF0000"/>
        </w:rPr>
        <w:t>【答案】C</w:t>
      </w:r>
    </w:p>
    <w:p>
      <w:pPr>
        <w:rPr>
          <w:rFonts w:ascii="楷体" w:hAnsi="楷体" w:eastAsia="楷体"/>
          <w:color w:val="FF0000"/>
        </w:rPr>
      </w:pPr>
      <w:r>
        <w:rPr>
          <w:rFonts w:hint="eastAsia" w:ascii="楷体" w:hAnsi="楷体" w:eastAsia="楷体"/>
          <w:color w:val="FF0000"/>
        </w:rPr>
        <w:t>【解析】按照中国刑法的适用范围，凡在我国领域内犯罪的，除法律有特别规定的以外，都适用本法。所谓的我国领域，指的就是领陆领空和领水，在我国船舶或者航空器内犯罪的，也适用本法。本题按题干强调的搭乘中国国际航空飞机，没有明白的指明张某是否下飞机，所以我们默认张某还在飞机上，故选C。</w:t>
      </w:r>
    </w:p>
    <w:p>
      <w:r>
        <w:rPr>
          <w:rFonts w:hint="eastAsia"/>
        </w:rPr>
        <w:t>47、公文的作者是指（）。</w:t>
      </w:r>
    </w:p>
    <w:p>
      <w:r>
        <w:rPr>
          <w:rFonts w:hint="eastAsia"/>
        </w:rPr>
        <w:t xml:space="preserve">   A、撰稿人               B、审核人</w:t>
      </w:r>
    </w:p>
    <w:p>
      <w:r>
        <w:rPr>
          <w:rFonts w:hint="eastAsia"/>
        </w:rPr>
        <w:t xml:space="preserve">   C、签发人               D、发文机关</w:t>
      </w:r>
    </w:p>
    <w:p>
      <w:pPr>
        <w:rPr>
          <w:rFonts w:ascii="楷体" w:hAnsi="楷体" w:eastAsia="楷体"/>
          <w:color w:val="FF0000"/>
        </w:rPr>
      </w:pPr>
      <w:r>
        <w:rPr>
          <w:rFonts w:hint="eastAsia" w:ascii="楷体" w:hAnsi="楷体" w:eastAsia="楷体"/>
          <w:color w:val="FF0000"/>
        </w:rPr>
        <w:t>【答案】D</w:t>
      </w:r>
    </w:p>
    <w:p>
      <w:pPr>
        <w:rPr>
          <w:rFonts w:ascii="楷体" w:hAnsi="楷体" w:eastAsia="楷体"/>
          <w:color w:val="FF0000"/>
        </w:rPr>
      </w:pPr>
      <w:r>
        <w:rPr>
          <w:rFonts w:hint="eastAsia" w:ascii="楷体" w:hAnsi="楷体" w:eastAsia="楷体"/>
          <w:color w:val="FF0000"/>
        </w:rPr>
        <w:t>【解析】公文的作者不是具体的个人，而是能够独立行使职权的党政机关，不论是哪个领导签发，这份公文依旧代表的是发文机关。故选D。</w:t>
      </w:r>
    </w:p>
    <w:p>
      <w:r>
        <w:rPr>
          <w:rFonts w:hint="eastAsia"/>
        </w:rPr>
        <w:t>48、用于答复下级机关请示事项的公文是（）。</w:t>
      </w:r>
    </w:p>
    <w:p>
      <w:r>
        <w:rPr>
          <w:rFonts w:hint="eastAsia"/>
        </w:rPr>
        <w:t xml:space="preserve">   A、通知                 B、批复</w:t>
      </w:r>
    </w:p>
    <w:p>
      <w:r>
        <w:rPr>
          <w:rFonts w:hint="eastAsia"/>
        </w:rPr>
        <w:t xml:space="preserve">   C、报告                 D、函</w:t>
      </w:r>
    </w:p>
    <w:p>
      <w:pPr>
        <w:rPr>
          <w:rFonts w:ascii="楷体" w:hAnsi="楷体" w:eastAsia="楷体"/>
          <w:color w:val="FF0000"/>
        </w:rPr>
      </w:pPr>
      <w:r>
        <w:rPr>
          <w:rFonts w:hint="eastAsia" w:ascii="楷体" w:hAnsi="楷体" w:eastAsia="楷体"/>
          <w:color w:val="FF0000"/>
        </w:rPr>
        <w:t>【答案】B</w:t>
      </w:r>
    </w:p>
    <w:p>
      <w:pPr>
        <w:rPr>
          <w:rFonts w:ascii="楷体" w:hAnsi="楷体" w:eastAsia="楷体"/>
          <w:color w:val="FF0000"/>
        </w:rPr>
      </w:pPr>
      <w:r>
        <w:rPr>
          <w:rFonts w:hint="eastAsia" w:ascii="楷体" w:hAnsi="楷体" w:eastAsia="楷体"/>
          <w:color w:val="FF0000"/>
        </w:rPr>
        <w:t>【解析】做这个题，题干强调了请示事项，说明下级机关给上级机关以请示行文，被动的，上级机关就要用批复回复请示事项。故选B。</w:t>
      </w:r>
    </w:p>
    <w:p>
      <w:r>
        <w:rPr>
          <w:rFonts w:hint="eastAsia"/>
        </w:rPr>
        <w:t xml:space="preserve">49、山西省人民政府向国务院各部委制（主送）的公文属于（）。 </w:t>
      </w:r>
    </w:p>
    <w:p>
      <w:r>
        <w:rPr>
          <w:rFonts w:hint="eastAsia"/>
        </w:rPr>
        <w:t xml:space="preserve">   A、上行文件             B、下行文件</w:t>
      </w:r>
    </w:p>
    <w:p>
      <w:r>
        <w:rPr>
          <w:rFonts w:hint="eastAsia"/>
        </w:rPr>
        <w:t xml:space="preserve">   C、平行文件             D、呈请性文件</w:t>
      </w:r>
    </w:p>
    <w:p>
      <w:pPr>
        <w:rPr>
          <w:rFonts w:ascii="楷体" w:hAnsi="楷体" w:eastAsia="楷体"/>
          <w:color w:val="FF0000"/>
        </w:rPr>
      </w:pPr>
      <w:r>
        <w:rPr>
          <w:rFonts w:hint="eastAsia" w:ascii="楷体" w:hAnsi="楷体" w:eastAsia="楷体"/>
          <w:color w:val="FF0000"/>
        </w:rPr>
        <w:t>【答案】C</w:t>
      </w:r>
    </w:p>
    <w:p>
      <w:pPr>
        <w:rPr>
          <w:rFonts w:ascii="楷体" w:hAnsi="楷体" w:eastAsia="楷体"/>
          <w:b/>
          <w:color w:val="FF0000"/>
        </w:rPr>
      </w:pPr>
      <w:r>
        <w:rPr>
          <w:rFonts w:hint="eastAsia" w:ascii="楷体" w:hAnsi="楷体" w:eastAsia="楷体"/>
          <w:color w:val="FF0000"/>
        </w:rPr>
        <w:t>【解析】就行政级别而言，省级政府和国家部委是平级的。所以属于平行文。故选C。</w:t>
      </w:r>
    </w:p>
    <w:p>
      <w:r>
        <w:rPr>
          <w:rFonts w:hint="eastAsia"/>
        </w:rPr>
        <w:t>50、下列选项不属于公文语言特点的是（）。</w:t>
      </w:r>
    </w:p>
    <w:p>
      <w:r>
        <w:rPr>
          <w:rFonts w:hint="eastAsia"/>
        </w:rPr>
        <w:t xml:space="preserve">   A、庄重                 B、朴实</w:t>
      </w:r>
    </w:p>
    <w:p>
      <w:r>
        <w:rPr>
          <w:rFonts w:hint="eastAsia"/>
        </w:rPr>
        <w:t xml:space="preserve">   C、华丽                 D、严谨</w:t>
      </w:r>
    </w:p>
    <w:p>
      <w:pPr>
        <w:rPr>
          <w:rFonts w:ascii="楷体" w:hAnsi="楷体" w:eastAsia="楷体"/>
          <w:color w:val="FF0000"/>
        </w:rPr>
      </w:pPr>
      <w:r>
        <w:rPr>
          <w:rFonts w:hint="eastAsia" w:ascii="楷体" w:hAnsi="楷体" w:eastAsia="楷体"/>
          <w:color w:val="FF0000"/>
        </w:rPr>
        <w:t>【答案】C</w:t>
      </w:r>
    </w:p>
    <w:p>
      <w:pPr>
        <w:rPr>
          <w:rFonts w:ascii="楷体" w:hAnsi="楷体" w:eastAsia="楷体"/>
          <w:color w:val="FF0000"/>
        </w:rPr>
      </w:pPr>
      <w:r>
        <w:rPr>
          <w:rFonts w:hint="eastAsia" w:ascii="楷体" w:hAnsi="楷体" w:eastAsia="楷体"/>
          <w:color w:val="FF0000"/>
        </w:rPr>
        <w:t>【解析】公文的语言特点没有华丽、生动、丰富等这些内容，考试的时候抓住以下几点即可：庄重——指语言端庄，格调郑重严肃。 准确——指语言真实确切，无虚假错漏，褒贬得当，语意明确，符合实际。 朴实——指语言平直自然，是非清楚，明白流畅，通俗易懂。 精练——指语言简明扼要，精当不繁，服从行文目的及表现主题的需要，当详则详，当略则略。 严谨——指语言含义确切，文句严谨，细致周密，分寸得当，忌模糊含混、语意多歧。 规范——指语句不仅合乎语法及逻辑原则，而且要合乎公务活动的特殊规范性要求。故选C</w:t>
      </w:r>
    </w:p>
    <w:p>
      <w:pPr>
        <w:pStyle w:val="7"/>
      </w:pPr>
      <w:r>
        <w:rPr>
          <w:rFonts w:hint="eastAsia"/>
        </w:rPr>
        <w:t>二、判断正误并说明理由。</w:t>
      </w:r>
    </w:p>
    <w:p>
      <w:r>
        <w:rPr>
          <w:rFonts w:hint="eastAsia"/>
        </w:rPr>
        <w:t>51、法律和道德都是约束人们行为的规范机制</w:t>
      </w:r>
    </w:p>
    <w:p>
      <w:pPr>
        <w:rPr>
          <w:rFonts w:ascii="楷体" w:hAnsi="楷体" w:eastAsia="楷体"/>
          <w:color w:val="FF0000"/>
        </w:rPr>
      </w:pPr>
      <w:r>
        <w:rPr>
          <w:rFonts w:hint="eastAsia" w:ascii="楷体" w:hAnsi="楷体" w:eastAsia="楷体"/>
          <w:color w:val="FF0000"/>
        </w:rPr>
        <w:t>【答案】正确.</w:t>
      </w:r>
    </w:p>
    <w:p>
      <w:r>
        <w:rPr>
          <w:rFonts w:hint="eastAsia"/>
        </w:rPr>
        <w:t>52、被剥夺政治权利的公民丧失民事权利的能力</w:t>
      </w:r>
    </w:p>
    <w:p>
      <w:pPr>
        <w:rPr>
          <w:rFonts w:ascii="楷体" w:hAnsi="楷体" w:eastAsia="楷体"/>
          <w:color w:val="FF0000"/>
        </w:rPr>
      </w:pPr>
      <w:r>
        <w:rPr>
          <w:rFonts w:hint="eastAsia" w:ascii="楷体" w:hAnsi="楷体" w:eastAsia="楷体"/>
          <w:color w:val="FF0000"/>
        </w:rPr>
        <w:t xml:space="preserve">【答案】错误. </w:t>
      </w:r>
    </w:p>
    <w:p>
      <w:pPr>
        <w:rPr>
          <w:rFonts w:ascii="楷体" w:hAnsi="楷体" w:eastAsia="楷体"/>
          <w:color w:val="FF0000"/>
        </w:rPr>
      </w:pPr>
      <w:r>
        <w:rPr>
          <w:rFonts w:hint="eastAsia" w:ascii="楷体" w:hAnsi="楷体" w:eastAsia="楷体"/>
          <w:color w:val="FF0000"/>
        </w:rPr>
        <w:t>【解析】被剥夺政治权利，意味着不能够正常参与政治生活，但是作为一个人，不意味着丧失民事权利，我可以不去参与党政事物，但我可以劳动，可以接受教育等。</w:t>
      </w:r>
    </w:p>
    <w:p>
      <w:r>
        <w:rPr>
          <w:rFonts w:hint="eastAsia"/>
        </w:rPr>
        <w:t>53、请示是公文中最常用的文本</w:t>
      </w:r>
    </w:p>
    <w:p>
      <w:pPr>
        <w:rPr>
          <w:rFonts w:ascii="楷体" w:hAnsi="楷体" w:eastAsia="楷体"/>
          <w:color w:val="FF0000"/>
        </w:rPr>
      </w:pPr>
      <w:r>
        <w:rPr>
          <w:rFonts w:hint="eastAsia" w:ascii="楷体" w:hAnsi="楷体" w:eastAsia="楷体"/>
          <w:color w:val="FF0000"/>
        </w:rPr>
        <w:t>【答案】错误.公文中最常用的文种不是请示</w:t>
      </w:r>
    </w:p>
    <w:p>
      <w:pPr>
        <w:rPr>
          <w:rFonts w:ascii="楷体" w:hAnsi="楷体" w:eastAsia="楷体"/>
          <w:color w:val="FF0000"/>
        </w:rPr>
      </w:pPr>
      <w:r>
        <w:rPr>
          <w:rFonts w:hint="eastAsia" w:ascii="楷体" w:hAnsi="楷体" w:eastAsia="楷体"/>
          <w:color w:val="FF0000"/>
        </w:rPr>
        <w:t>【解析】公文中最常用的公文一般指的是15种法定公文，但通知适用的频率最高。</w:t>
      </w:r>
    </w:p>
    <w:p>
      <w:r>
        <w:rPr>
          <w:rFonts w:hint="eastAsia"/>
        </w:rPr>
        <w:t>54、在报告中可以夹带请示事项</w:t>
      </w:r>
    </w:p>
    <w:p>
      <w:pPr>
        <w:rPr>
          <w:rFonts w:ascii="楷体" w:hAnsi="楷体" w:eastAsia="楷体"/>
          <w:color w:val="FF0000"/>
        </w:rPr>
      </w:pPr>
      <w:r>
        <w:rPr>
          <w:rFonts w:hint="eastAsia" w:ascii="楷体" w:hAnsi="楷体" w:eastAsia="楷体"/>
          <w:color w:val="FF0000"/>
        </w:rPr>
        <w:t>【答案】错误.报告中不可以夹带请示</w:t>
      </w:r>
    </w:p>
    <w:p>
      <w:pPr>
        <w:rPr>
          <w:rFonts w:ascii="楷体" w:hAnsi="楷体" w:eastAsia="楷体"/>
          <w:color w:val="FF0000"/>
        </w:rPr>
      </w:pPr>
      <w:r>
        <w:rPr>
          <w:rFonts w:hint="eastAsia" w:ascii="楷体" w:hAnsi="楷体" w:eastAsia="楷体"/>
          <w:color w:val="FF0000"/>
        </w:rPr>
        <w:t>【解析】报告夹带了请示事项，上级就必须回复，这个不符合行文规则，所以，如果报告中有请示的内容，可以打请示。</w:t>
      </w:r>
    </w:p>
    <w:p>
      <w:r>
        <w:rPr>
          <w:rFonts w:hint="eastAsia"/>
        </w:rPr>
        <w:t>55、意见是用于对重要问题提出见解和处理办法</w:t>
      </w:r>
    </w:p>
    <w:p>
      <w:pPr>
        <w:rPr>
          <w:rFonts w:ascii="楷体" w:hAnsi="楷体" w:eastAsia="楷体"/>
          <w:color w:val="FF0000"/>
        </w:rPr>
      </w:pPr>
      <w:r>
        <w:rPr>
          <w:rFonts w:hint="eastAsia" w:ascii="楷体" w:hAnsi="楷体" w:eastAsia="楷体"/>
          <w:color w:val="FF0000"/>
        </w:rPr>
        <w:t>【答案】正确.意见用于对重要问题提出见解和处理办法</w:t>
      </w:r>
    </w:p>
    <w:p>
      <w:pPr>
        <w:rPr>
          <w:rFonts w:ascii="楷体" w:hAnsi="楷体" w:eastAsia="楷体"/>
          <w:color w:val="FF0000"/>
        </w:rPr>
      </w:pPr>
      <w:r>
        <w:rPr>
          <w:rFonts w:hint="eastAsia" w:ascii="楷体" w:hAnsi="楷体" w:eastAsia="楷体"/>
          <w:color w:val="FF0000"/>
        </w:rPr>
        <w:t>【解析】这就是2012年颁布的《党政机关公文处理条例》中的原话。</w:t>
      </w:r>
    </w:p>
    <w:p>
      <w:pPr>
        <w:pStyle w:val="7"/>
      </w:pPr>
      <w:r>
        <w:rPr>
          <w:rFonts w:hint="eastAsia"/>
        </w:rPr>
        <w:t>三、简答题</w:t>
      </w:r>
    </w:p>
    <w:p>
      <w:r>
        <w:rPr>
          <w:rFonts w:hint="eastAsia"/>
        </w:rPr>
        <w:t>56、“社会主义核心价值观”的基本内容是呢什么？</w:t>
      </w:r>
    </w:p>
    <w:p>
      <w:pPr>
        <w:rPr>
          <w:rFonts w:ascii="楷体" w:hAnsi="楷体" w:eastAsia="楷体"/>
          <w:color w:val="FF0000"/>
        </w:rPr>
      </w:pPr>
      <w:r>
        <w:rPr>
          <w:rFonts w:hint="eastAsia" w:ascii="楷体" w:hAnsi="楷体" w:eastAsia="楷体"/>
          <w:color w:val="FF0000"/>
        </w:rPr>
        <w:t>【答案】社会主义核心价值观的基本内容是：国家层面是富强、民主、文明、和谐；社会层面是自由、平等、公正、法治；个人层面是指爱国、敬业、诚信、友善</w:t>
      </w:r>
    </w:p>
    <w:p>
      <w:r>
        <w:rPr>
          <w:rFonts w:hint="eastAsia"/>
        </w:rPr>
        <w:t>57、2016年1月29日召开的中共中央政治局会议，首次公开提出要增强四个意识。其主要内容是？</w:t>
      </w:r>
    </w:p>
    <w:p>
      <w:pPr>
        <w:rPr>
          <w:rFonts w:ascii="楷体" w:hAnsi="楷体" w:eastAsia="楷体"/>
          <w:color w:val="FF0000"/>
        </w:rPr>
      </w:pPr>
      <w:r>
        <w:rPr>
          <w:rFonts w:hint="eastAsia" w:ascii="楷体" w:hAnsi="楷体" w:eastAsia="楷体"/>
          <w:color w:val="FF0000"/>
        </w:rPr>
        <w:t>【答案】四个意识是指政治意识、大局意识、核心意识、看齐意识。</w:t>
      </w:r>
    </w:p>
    <w:p>
      <w:pPr>
        <w:rPr>
          <w:rFonts w:ascii="楷体" w:hAnsi="楷体" w:eastAsia="楷体"/>
          <w:color w:val="FF0000"/>
        </w:rPr>
      </w:pPr>
      <w:r>
        <w:rPr>
          <w:rFonts w:hint="eastAsia" w:ascii="楷体" w:hAnsi="楷体" w:eastAsia="楷体"/>
          <w:color w:val="FF0000"/>
        </w:rPr>
        <w:t>1.政治意识，主要是指政治思想、政治观点，以及对于政治现象的态度和评价。当前和今后一个时期，决胜全面小康、进而实现中华民族伟大复兴的中国梦，迫切需要党员干部保持清醒的政治头脑，保持敏锐的政治观察力和鉴别力，坚定正确的政治立场，始终坚守对马克思主义的信仰、对中国特色社会主义和共产主义的信念、对党和人民的绝对忠诚。</w:t>
      </w:r>
    </w:p>
    <w:p>
      <w:pPr>
        <w:rPr>
          <w:rFonts w:ascii="楷体" w:hAnsi="楷体" w:eastAsia="楷体"/>
          <w:color w:val="FF0000"/>
        </w:rPr>
      </w:pPr>
      <w:r>
        <w:rPr>
          <w:rFonts w:hint="eastAsia" w:ascii="楷体" w:hAnsi="楷体" w:eastAsia="楷体"/>
          <w:color w:val="FF0000"/>
        </w:rPr>
        <w:t>2.大局意识，主要指自觉站在党和国家大局上想问题、看问题，坚决贯彻落实中央决策部署，确保中央政令畅通。</w:t>
      </w:r>
    </w:p>
    <w:p>
      <w:pPr>
        <w:rPr>
          <w:rFonts w:ascii="楷体" w:hAnsi="楷体" w:eastAsia="楷体"/>
          <w:color w:val="FF0000"/>
        </w:rPr>
      </w:pPr>
      <w:r>
        <w:rPr>
          <w:rFonts w:hint="eastAsia" w:ascii="楷体" w:hAnsi="楷体" w:eastAsia="楷体"/>
          <w:color w:val="FF0000"/>
        </w:rPr>
        <w:t>3.核心意识，就是要坚持中国共产党的领导，坚决听从党中央的决策部署，坚决维护习近平总书记的威信。党政军民学，东西南北中，党是领导一切的，中国共产党的领导是我们战胜各种风险挑战、实现“两个一百年”奋斗目标、实现中华民族伟大复兴中国梦的根本保证。</w:t>
      </w:r>
    </w:p>
    <w:p>
      <w:pPr>
        <w:rPr>
          <w:rFonts w:ascii="楷体" w:hAnsi="楷体" w:eastAsia="楷体"/>
          <w:color w:val="FF0000"/>
        </w:rPr>
      </w:pPr>
      <w:r>
        <w:rPr>
          <w:rFonts w:hint="eastAsia" w:ascii="楷体" w:hAnsi="楷体" w:eastAsia="楷体"/>
          <w:color w:val="FF0000"/>
        </w:rPr>
        <w:t>4.看齐意识，就是要经常主动全面地向党中央看齐、向习近平总书记看齐，向党的理论和路线方针政策看齐，向党的十八大和十八届三中、四中、五中全会精神看齐，向党中央改革发展稳定、内政外交国防、治党治国治军各项决策部署看齐，确保党和国家的事业沿着正确方向前进。</w:t>
      </w:r>
    </w:p>
    <w:p>
      <w:r>
        <w:rPr>
          <w:rFonts w:hint="eastAsia"/>
        </w:rPr>
        <w:t>58、公文基本结构的要求是？</w:t>
      </w:r>
    </w:p>
    <w:p>
      <w:pPr>
        <w:rPr>
          <w:rFonts w:ascii="楷体" w:hAnsi="楷体" w:eastAsia="楷体"/>
          <w:color w:val="FF0000"/>
        </w:rPr>
      </w:pPr>
      <w:r>
        <w:rPr>
          <w:rFonts w:hint="eastAsia" w:ascii="楷体" w:hAnsi="楷体" w:eastAsia="楷体"/>
          <w:color w:val="FF0000"/>
        </w:rPr>
        <w:t>【答案】公文结构的基本要求，可用“三性”加以概括：完整性、连贯性、严密性。1、完整性，公文要做到开头部分、主体部分、结尾部分齐备，不可无故残缺。其次，各个部分要相对饱满，不能干瘪、空洞，给人局部残缺的感觉。再次，脉络畅通，贯穿首尾。2、连贯性，公文的各个部分之间，在内容上要相互连贯，井然有序，在语言形式上要有紧密的衔接和合理的过渡。3、严密性（规范性），指公文的各个部分之间有严密的逻辑联系，既不能出现前后内容互不相干，也不能出现前后内容相互矛盾的现象</w:t>
      </w:r>
    </w:p>
    <w:p>
      <w:r>
        <w:rPr>
          <w:rFonts w:hint="eastAsia"/>
        </w:rPr>
        <w:t>59、通告有哪儿些特点？</w:t>
      </w:r>
    </w:p>
    <w:p>
      <w:pPr>
        <w:rPr>
          <w:rFonts w:ascii="楷体" w:hAnsi="楷体" w:eastAsia="楷体"/>
          <w:color w:val="FF0000"/>
        </w:rPr>
      </w:pPr>
      <w:r>
        <w:rPr>
          <w:rFonts w:hint="eastAsia" w:ascii="楷体" w:hAnsi="楷体" w:eastAsia="楷体"/>
          <w:color w:val="FF0000"/>
        </w:rPr>
        <w:t>【答案】通告的特点：1.规定性，对所通知事项具有约束力。2.专业性，常用于专业领域，如水电，交通，金融等。3.广泛性，告知范围广泛，适用范围广泛。</w:t>
      </w:r>
    </w:p>
    <w:p>
      <w:r>
        <w:rPr>
          <w:rFonts w:hint="eastAsia"/>
        </w:rPr>
        <w:t>60、为什么说主题是公文的灵魂和统帅？</w:t>
      </w:r>
    </w:p>
    <w:p>
      <w:pPr>
        <w:rPr>
          <w:rFonts w:ascii="楷体" w:hAnsi="楷体" w:eastAsia="楷体"/>
          <w:color w:val="FF0000"/>
        </w:rPr>
      </w:pPr>
      <w:r>
        <w:rPr>
          <w:rFonts w:hint="eastAsia" w:ascii="楷体" w:hAnsi="楷体" w:eastAsia="楷体"/>
          <w:color w:val="FF0000"/>
        </w:rPr>
        <w:t>【答案】主题是公文的灵魂：1.主题是公文写作的出发点。公文文种的选择，内容的确定，布局的安排都要受到主题的约束。2.主题是公文写作的中心。写作时需要根据公文的主题来选择材料，谋篇布局，遣词造句。3.主题是衡量公文价值的重要评判标尺，要符合国家的法律以及党的方针政策，符合人民 的利益。</w:t>
      </w:r>
    </w:p>
    <w:p>
      <w:pPr>
        <w:pStyle w:val="7"/>
      </w:pPr>
      <w:r>
        <w:rPr>
          <w:rFonts w:hint="eastAsia"/>
        </w:rPr>
        <w:t>四、公文写作</w:t>
      </w:r>
    </w:p>
    <w:p>
      <w:r>
        <w:rPr>
          <w:rFonts w:hint="eastAsia"/>
        </w:rPr>
        <w:t>61、3月12日是植树节，在2017年植树节到来之际，你所在单位“XX学校计划组织全校师生到县绿化示范基地植树”，撰写一则“关于植树节到县绿化基地植树”的通知。</w:t>
      </w:r>
    </w:p>
    <w:p>
      <w:pPr>
        <w:rPr>
          <w:rFonts w:ascii="楷体" w:hAnsi="楷体" w:eastAsia="楷体"/>
          <w:color w:val="FF0000"/>
        </w:rPr>
      </w:pPr>
      <w:r>
        <w:rPr>
          <w:rFonts w:hint="eastAsia" w:ascii="楷体" w:hAnsi="楷体" w:eastAsia="楷体"/>
          <w:color w:val="FF0000"/>
        </w:rPr>
        <w:t>参考模板：</w:t>
      </w:r>
    </w:p>
    <w:p>
      <w:pPr>
        <w:rPr>
          <w:rFonts w:ascii="楷体" w:hAnsi="楷体" w:eastAsia="楷体"/>
          <w:color w:val="FF0000"/>
        </w:rPr>
      </w:pPr>
    </w:p>
    <w:p>
      <w:pPr>
        <w:jc w:val="center"/>
        <w:rPr>
          <w:rFonts w:ascii="楷体" w:hAnsi="楷体" w:eastAsia="楷体"/>
          <w:color w:val="FF0000"/>
        </w:rPr>
      </w:pPr>
      <w:r>
        <w:rPr>
          <w:rFonts w:hint="eastAsia" w:ascii="楷体" w:hAnsi="楷体" w:eastAsia="楷体"/>
          <w:color w:val="FF0000"/>
        </w:rPr>
        <w:t>XX学校关于植树节到县绿化基地植树的通知</w:t>
      </w:r>
    </w:p>
    <w:p>
      <w:pPr>
        <w:rPr>
          <w:rFonts w:ascii="楷体" w:hAnsi="楷体" w:eastAsia="楷体"/>
          <w:color w:val="FF0000"/>
        </w:rPr>
      </w:pPr>
      <w:r>
        <w:rPr>
          <w:rFonts w:hint="eastAsia" w:ascii="楷体" w:hAnsi="楷体" w:eastAsia="楷体"/>
          <w:color w:val="FF0000"/>
        </w:rPr>
        <w:t>全校师生：</w:t>
      </w:r>
    </w:p>
    <w:p>
      <w:pPr>
        <w:ind w:firstLine="420" w:firstLineChars="200"/>
        <w:rPr>
          <w:rFonts w:ascii="楷体" w:hAnsi="楷体" w:eastAsia="楷体"/>
          <w:color w:val="FF0000"/>
        </w:rPr>
      </w:pPr>
      <w:r>
        <w:rPr>
          <w:rFonts w:hint="eastAsia" w:ascii="楷体" w:hAnsi="楷体" w:eastAsia="楷体"/>
          <w:color w:val="FF0000"/>
        </w:rPr>
        <w:t>为推广绿化环保理念，贯彻绿色兴县的方针，组织好本次植树活动，特通知如下：</w:t>
      </w:r>
    </w:p>
    <w:p>
      <w:pPr>
        <w:rPr>
          <w:rFonts w:ascii="楷体" w:hAnsi="楷体" w:eastAsia="楷体"/>
          <w:color w:val="FF0000"/>
        </w:rPr>
      </w:pPr>
      <w:r>
        <w:rPr>
          <w:rFonts w:hint="eastAsia" w:ascii="楷体" w:hAnsi="楷体" w:eastAsia="楷体"/>
          <w:color w:val="FF0000"/>
        </w:rPr>
        <w:t>一、总体要求：全校师生参与，用行动践行绿色理念。</w:t>
      </w:r>
    </w:p>
    <w:p>
      <w:pPr>
        <w:rPr>
          <w:rFonts w:ascii="楷体" w:hAnsi="楷体" w:eastAsia="楷体"/>
          <w:color w:val="FF0000"/>
        </w:rPr>
      </w:pPr>
      <w:r>
        <w:rPr>
          <w:rFonts w:hint="eastAsia" w:ascii="楷体" w:hAnsi="楷体" w:eastAsia="楷体"/>
          <w:color w:val="FF0000"/>
        </w:rPr>
        <w:t>二、具体安排：时间，地点，人员，任务。</w:t>
      </w:r>
    </w:p>
    <w:p>
      <w:pPr>
        <w:rPr>
          <w:rFonts w:ascii="楷体" w:hAnsi="楷体" w:eastAsia="楷体"/>
          <w:color w:val="FF0000"/>
        </w:rPr>
      </w:pPr>
      <w:r>
        <w:rPr>
          <w:rFonts w:hint="eastAsia" w:ascii="楷体" w:hAnsi="楷体" w:eastAsia="楷体"/>
          <w:color w:val="FF0000"/>
        </w:rPr>
        <w:t>三、具体要求：认真组织开展活动，开展宣传、塑造典型、严格督察、确保效果。</w:t>
      </w:r>
    </w:p>
    <w:p>
      <w:pPr>
        <w:rPr>
          <w:rFonts w:ascii="楷体" w:hAnsi="楷体" w:eastAsia="楷体"/>
          <w:color w:val="FF0000"/>
        </w:rPr>
      </w:pPr>
      <w:r>
        <w:rPr>
          <w:rFonts w:ascii="楷体" w:hAnsi="楷体" w:eastAsia="楷体"/>
          <w:color w:val="FF0000"/>
        </w:rPr>
        <w:t xml:space="preserve">                                                    </w:t>
      </w:r>
    </w:p>
    <w:p>
      <w:pPr>
        <w:rPr>
          <w:rFonts w:ascii="楷体" w:hAnsi="楷体" w:eastAsia="楷体"/>
          <w:color w:val="FF0000"/>
        </w:rPr>
      </w:pPr>
      <w:r>
        <w:rPr>
          <w:rFonts w:hint="eastAsia" w:ascii="楷体" w:hAnsi="楷体" w:eastAsia="楷体"/>
          <w:color w:val="FF0000"/>
        </w:rPr>
        <w:t xml:space="preserve">                                                    XX学校</w:t>
      </w:r>
    </w:p>
    <w:p>
      <w:pPr>
        <w:rPr>
          <w:rFonts w:ascii="楷体" w:hAnsi="楷体" w:eastAsia="楷体"/>
          <w:color w:val="FF0000"/>
        </w:rPr>
      </w:pPr>
      <w:r>
        <w:rPr>
          <w:rFonts w:hint="eastAsia" w:ascii="楷体" w:hAnsi="楷体" w:eastAsia="楷体"/>
          <w:color w:val="FF0000"/>
        </w:rPr>
        <w:t xml:space="preserve">                                                  X年X月X日</w:t>
      </w:r>
    </w:p>
    <w:p/>
    <w:p/>
    <w:p>
      <w:r>
        <w:rPr>
          <w:rFonts w:hint="eastAsia"/>
        </w:rPr>
        <w:t>62、春节放假期间，某小学教师在家组织学生进行有偿补课，后被人举报。请你以此为依据，以县教育局的名义撰写一份“关于对某教师进行有偿补课”的通报。</w:t>
      </w:r>
    </w:p>
    <w:p>
      <w:pPr>
        <w:rPr>
          <w:rFonts w:ascii="楷体" w:hAnsi="楷体" w:eastAsia="楷体"/>
          <w:color w:val="FF0000"/>
        </w:rPr>
      </w:pPr>
      <w:r>
        <w:rPr>
          <w:rFonts w:hint="eastAsia" w:ascii="楷体" w:hAnsi="楷体" w:eastAsia="楷体"/>
          <w:color w:val="FF0000"/>
        </w:rPr>
        <w:t>参考模板：</w:t>
      </w:r>
    </w:p>
    <w:p>
      <w:pPr>
        <w:rPr>
          <w:rFonts w:ascii="楷体" w:hAnsi="楷体" w:eastAsia="楷体"/>
          <w:color w:val="FF0000"/>
        </w:rPr>
      </w:pPr>
    </w:p>
    <w:p>
      <w:pPr>
        <w:jc w:val="center"/>
        <w:rPr>
          <w:rFonts w:ascii="楷体" w:hAnsi="楷体" w:eastAsia="楷体"/>
          <w:color w:val="FF0000"/>
        </w:rPr>
      </w:pPr>
      <w:r>
        <w:rPr>
          <w:rFonts w:hint="eastAsia" w:ascii="楷体" w:hAnsi="楷体" w:eastAsia="楷体"/>
          <w:color w:val="FF0000"/>
        </w:rPr>
        <w:t>关于对某教师有偿补课进行处罚的通报</w:t>
      </w:r>
    </w:p>
    <w:p>
      <w:pPr>
        <w:ind w:firstLine="420"/>
        <w:rPr>
          <w:rFonts w:ascii="楷体" w:hAnsi="楷体" w:eastAsia="楷体"/>
          <w:color w:val="FF0000"/>
        </w:rPr>
      </w:pPr>
      <w:r>
        <w:rPr>
          <w:rFonts w:hint="eastAsia" w:ascii="楷体" w:hAnsi="楷体" w:eastAsia="楷体"/>
          <w:color w:val="FF0000"/>
        </w:rPr>
        <w:t>各县直学校，乡属学校：</w:t>
      </w:r>
    </w:p>
    <w:p>
      <w:pPr>
        <w:ind w:firstLine="420" w:firstLineChars="200"/>
        <w:rPr>
          <w:rFonts w:ascii="楷体" w:hAnsi="楷体" w:eastAsia="楷体"/>
          <w:color w:val="FF0000"/>
        </w:rPr>
      </w:pPr>
      <w:r>
        <w:rPr>
          <w:rFonts w:hint="eastAsia" w:ascii="楷体" w:hAnsi="楷体" w:eastAsia="楷体"/>
          <w:color w:val="FF0000"/>
        </w:rPr>
        <w:t>教育关系国计民生，国家未来发展。县教育局历来高度重视师德师风建设，经群众举报，县教育局核查，我局对某教师有偿补课情况进行了严肃处理，现通报如下：</w:t>
      </w:r>
    </w:p>
    <w:p>
      <w:pPr>
        <w:ind w:firstLine="420" w:firstLineChars="200"/>
        <w:rPr>
          <w:rFonts w:ascii="楷体" w:hAnsi="楷体" w:eastAsia="楷体"/>
          <w:color w:val="FF0000"/>
        </w:rPr>
      </w:pPr>
      <w:r>
        <w:rPr>
          <w:rFonts w:hint="eastAsia" w:ascii="楷体" w:hAnsi="楷体" w:eastAsia="楷体"/>
          <w:color w:val="FF0000"/>
        </w:rPr>
        <w:t>XXX，某中学教师，X学年寒假期间组织学生在家中进行有偿补课，累计X次，共收费X元，损害了我县教师形象，在群众中造成不良影响。根据《中小学教师违反职业道德行为处理办法》规定，给予XXX警告处分决定，收取补课费责令全部退还。</w:t>
      </w:r>
    </w:p>
    <w:p>
      <w:pPr>
        <w:ind w:firstLine="420" w:firstLineChars="200"/>
        <w:rPr>
          <w:rFonts w:ascii="楷体" w:hAnsi="楷体" w:eastAsia="楷体"/>
          <w:color w:val="FF0000"/>
        </w:rPr>
      </w:pPr>
      <w:r>
        <w:rPr>
          <w:rFonts w:hint="eastAsia" w:ascii="楷体" w:hAnsi="楷体" w:eastAsia="楷体"/>
          <w:color w:val="FF0000"/>
        </w:rPr>
        <w:t>希望各学校从严要求，以此为戒，对于心存侥幸的学校和个人，一经发现，必将从严惩处。</w:t>
      </w:r>
    </w:p>
    <w:p>
      <w:pPr>
        <w:rPr>
          <w:rFonts w:ascii="楷体" w:hAnsi="楷体" w:eastAsia="楷体"/>
          <w:color w:val="FF0000"/>
        </w:rPr>
      </w:pPr>
    </w:p>
    <w:p>
      <w:pPr>
        <w:rPr>
          <w:rFonts w:ascii="楷体" w:hAnsi="楷体" w:eastAsia="楷体"/>
          <w:color w:val="FF0000"/>
        </w:rPr>
      </w:pPr>
      <w:r>
        <w:rPr>
          <w:rFonts w:hint="eastAsia" w:ascii="楷体" w:hAnsi="楷体" w:eastAsia="楷体"/>
          <w:color w:val="FF0000"/>
        </w:rPr>
        <w:t xml:space="preserve">                                                               县教育局</w:t>
      </w:r>
    </w:p>
    <w:p>
      <w:pPr>
        <w:rPr>
          <w:rFonts w:ascii="楷体" w:hAnsi="楷体" w:eastAsia="楷体"/>
          <w:color w:val="FF0000"/>
        </w:rPr>
      </w:pPr>
      <w:r>
        <w:rPr>
          <w:rFonts w:hint="eastAsia" w:ascii="楷体" w:hAnsi="楷体" w:eastAsia="楷体"/>
          <w:color w:val="FF0000"/>
        </w:rPr>
        <w:t xml:space="preserve">                                                             X年X月X日 </w:t>
      </w:r>
    </w:p>
    <w:p>
      <w:pPr>
        <w:rPr>
          <w:rFonts w:hint="eastAsia" w:ascii="楷体" w:hAnsi="楷体" w:eastAsia="楷体"/>
          <w:color w:val="FF0000"/>
        </w:rPr>
      </w:pPr>
      <w:r>
        <w:rPr>
          <w:rFonts w:hint="eastAsia" w:ascii="楷体" w:hAnsi="楷体" w:eastAsia="楷体"/>
          <w:color w:val="FF0000"/>
        </w:rPr>
        <w:t xml:space="preserve">        </w:t>
      </w:r>
    </w:p>
    <w:p>
      <w:pPr>
        <w:rPr>
          <w:rFonts w:hint="eastAsia" w:ascii="楷体" w:hAnsi="楷体" w:eastAsia="楷体"/>
          <w:color w:val="FF0000"/>
        </w:rPr>
      </w:pPr>
    </w:p>
    <w:p>
      <w:pPr>
        <w:rPr>
          <w:rFonts w:hint="eastAsia" w:ascii="楷体" w:hAnsi="楷体" w:eastAsia="楷体"/>
          <w:color w:val="FF0000"/>
        </w:rPr>
      </w:pPr>
    </w:p>
    <w:p>
      <w:pPr>
        <w:rPr>
          <w:rFonts w:hint="eastAsia" w:ascii="楷体" w:hAnsi="楷体" w:eastAsia="楷体"/>
          <w:color w:val="FF0000"/>
        </w:rPr>
      </w:pPr>
    </w:p>
    <w:p>
      <w:pPr>
        <w:rPr>
          <w:rFonts w:hint="eastAsia" w:ascii="楷体" w:hAnsi="楷体" w:eastAsia="楷体"/>
          <w:color w:val="FF0000"/>
        </w:rPr>
      </w:pPr>
    </w:p>
    <w:p>
      <w:pPr>
        <w:rPr>
          <w:rFonts w:hint="eastAsia" w:ascii="楷体" w:hAnsi="楷体" w:eastAsia="楷体"/>
          <w:color w:val="FF0000"/>
        </w:rPr>
      </w:pPr>
    </w:p>
    <w:p>
      <w:pPr>
        <w:ind w:firstLine="1020" w:firstLineChars="200"/>
        <w:jc w:val="center"/>
        <w:rPr>
          <w:rFonts w:hint="eastAsia" w:ascii="黑体" w:hAnsi="黑体" w:eastAsia="黑体"/>
          <w:sz w:val="51"/>
          <w:highlight w:val="yellow"/>
        </w:rPr>
      </w:pPr>
      <w:r>
        <w:rPr>
          <w:rFonts w:hint="eastAsia" w:ascii="黑体" w:hAnsi="黑体" w:eastAsia="黑体"/>
          <w:sz w:val="51"/>
          <w:highlight w:val="yellow"/>
        </w:rPr>
        <w:t>试卷分析</w:t>
      </w:r>
    </w:p>
    <w:p>
      <w:pPr>
        <w:ind w:firstLine="420" w:firstLineChars="200"/>
        <w:jc w:val="center"/>
        <w:rPr>
          <w:rFonts w:hint="eastAsia" w:ascii="黑体" w:hAnsi="黑体" w:eastAsia="黑体"/>
        </w:rPr>
      </w:pPr>
      <w:r>
        <w:rPr>
          <w:rFonts w:hint="eastAsia" w:ascii="黑体" w:hAnsi="黑体" w:eastAsia="黑体"/>
          <w:highlight w:val="yellow"/>
        </w:rPr>
        <w:t>分析人：杨军晓</w:t>
      </w:r>
    </w:p>
    <w:p>
      <w:pPr>
        <w:ind w:firstLine="420" w:firstLineChars="200"/>
        <w:rPr>
          <w:rFonts w:hint="eastAsia" w:ascii="楷体" w:hAnsi="楷体" w:eastAsia="楷体"/>
          <w:color w:val="FF0000"/>
        </w:rPr>
      </w:pPr>
      <w:r>
        <w:rPr>
          <w:rFonts w:hint="eastAsia" w:ascii="楷体" w:hAnsi="楷体" w:eastAsia="楷体"/>
          <w:color w:val="FF0000"/>
        </w:rPr>
        <w:t>很多同学考试之后感觉把握不住新绛的考情，也一直郁闷自己复习的范围和考试的内容差别很大。其实不然，只能说大家的知识学的不扎实，仔细分析这份卷子，我们不难看出，所考试的内容还是围绕着政治常识、法律常识、公文写作、科技人文历史、时事政治这五大块来的，只是考察方式上，判断加上了解释说明，简答扩展到了公文，写作扩展到了公文而已。</w:t>
      </w:r>
    </w:p>
    <w:p>
      <w:pPr>
        <w:ind w:firstLine="420" w:firstLineChars="200"/>
        <w:rPr>
          <w:rFonts w:hint="eastAsia" w:ascii="楷体" w:hAnsi="楷体" w:eastAsia="楷体"/>
          <w:color w:val="FF0000"/>
        </w:rPr>
      </w:pPr>
      <w:r>
        <w:rPr>
          <w:rFonts w:hint="eastAsia" w:ascii="楷体" w:hAnsi="楷体" w:eastAsia="楷体"/>
          <w:color w:val="FF0000"/>
        </w:rPr>
        <w:t>从难度上来看，这份试题大体上比较简单，比较偏杂的题不超过五道。单选第3题，考到了决定论和非决定论，属于比较偏的；单选40题考到安徒生童话，我们一般备考的时候很少涉及世界文学，即便涉及也几乎不看童话；简答题其实不是偏，是我们以备考单选题的形式去学习公文，结果58、60题以简答题的形式考察对于公文基础理论的学习，很多学员反应不会做，都是瞎写。但是如果仔细想答案，简答题的内容在华图的讲义中是有的，都是一些点，需要考生再将点展开论述，就可以拿上分数。</w:t>
      </w:r>
    </w:p>
    <w:p>
      <w:pPr>
        <w:ind w:firstLine="420" w:firstLineChars="200"/>
        <w:rPr>
          <w:rFonts w:hint="eastAsia" w:ascii="楷体" w:hAnsi="楷体" w:eastAsia="楷体"/>
          <w:color w:val="FF0000"/>
        </w:rPr>
      </w:pPr>
      <w:r>
        <w:rPr>
          <w:rFonts w:hint="eastAsia" w:ascii="楷体" w:hAnsi="楷体" w:eastAsia="楷体"/>
          <w:color w:val="FF0000"/>
        </w:rPr>
        <w:t>这套卷子一共62道题，题型有单选、判断、简答、公文写作四种，单选50道，判断5道，简答5道，公文写作2道。从考点上分析，中特部分考察了15道，公文部分考察了12道，常识部分考察了9道，时政部分考察了8道，毛概部分考察了7道，法律部分考察了5道，马哲部分考察了4道，经济和省情各考察1道。简单归类，政治理论大约考了一半，公文、常识、法律和其他占了一半。这也很符合从2016年省直以来我们山西省的考情，偏重于政治部分，偏重于思想文化层面。这就要求在今后的备考中有的放矢，不可大水漫灌。</w:t>
      </w:r>
    </w:p>
    <w:p>
      <w:pPr>
        <w:ind w:firstLine="420" w:firstLineChars="200"/>
        <w:rPr>
          <w:rFonts w:hint="eastAsia" w:ascii="楷体" w:hAnsi="楷体" w:eastAsia="楷体"/>
          <w:color w:val="FF0000"/>
        </w:rPr>
      </w:pPr>
      <w:r>
        <w:rPr>
          <w:rFonts w:hint="eastAsia" w:ascii="楷体" w:hAnsi="楷体" w:eastAsia="楷体"/>
          <w:color w:val="FF0000"/>
        </w:rPr>
        <w:t>从知识的难易程度来说，法律部分考察的很简单，基本属于不学也会的，公文在大题部分比重很大，要求以后备考新绛的学员花点精力在公文写作上，公文基本理论的学习上。政治理论是理解的难点，这就需要考生从以往记一记，背一背的学习方法中脱身出来，去理解党的政策，尤其是很多高频考点的理论依据。时事政治的考察可以说覆盖了国内外的大事件，也很贴合时下的热点，美中不足的是，作为县一级别选拔事业单位工作人员的考试，没有考察到一号文件。</w:t>
      </w:r>
    </w:p>
    <w:p>
      <w:pPr>
        <w:ind w:firstLine="420" w:firstLineChars="200"/>
        <w:rPr>
          <w:rFonts w:hint="eastAsia" w:ascii="楷体" w:hAnsi="楷体" w:eastAsia="楷体"/>
          <w:color w:val="FF0000"/>
        </w:rPr>
      </w:pPr>
      <w:r>
        <w:rPr>
          <w:rFonts w:hint="eastAsia" w:ascii="楷体" w:hAnsi="楷体" w:eastAsia="楷体"/>
          <w:color w:val="FF0000"/>
        </w:rPr>
        <w:t>这份试卷也出现了一些小瑕疵，比如法律第46题表述有问题，导致法律专业的学生会较真，容易做错甚至不知道该如何选择。个别选项的表述也不准确，容易使考生混淆所学。通过这份卷子，要求考生在实际的备考中注重知识的理解，注重时政的积累，注重重点的把握。</w:t>
      </w:r>
    </w:p>
    <w:p>
      <w:pPr>
        <w:ind w:firstLine="420" w:firstLineChars="200"/>
        <w:rPr>
          <w:rFonts w:ascii="楷体" w:hAnsi="楷体" w:eastAsia="楷体"/>
          <w:color w:val="FF000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5" name="WordPictureWatermark2271306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27130618" descr="水印"/>
                  <pic:cNvPicPr>
                    <a:picLocks noChangeAspect="1"/>
                  </pic:cNvPicPr>
                </pic:nvPicPr>
                <pic:blipFill>
                  <a:blip r:embed="rId1"/>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F7B9C"/>
    <w:rsid w:val="00076C07"/>
    <w:rsid w:val="000922DE"/>
    <w:rsid w:val="000B6DDA"/>
    <w:rsid w:val="000C3E95"/>
    <w:rsid w:val="000E7464"/>
    <w:rsid w:val="001229F8"/>
    <w:rsid w:val="001870DC"/>
    <w:rsid w:val="002A14D9"/>
    <w:rsid w:val="00374ABE"/>
    <w:rsid w:val="003A0A10"/>
    <w:rsid w:val="00421FBD"/>
    <w:rsid w:val="00542046"/>
    <w:rsid w:val="005710D1"/>
    <w:rsid w:val="006330C8"/>
    <w:rsid w:val="00656AC8"/>
    <w:rsid w:val="006A0A7B"/>
    <w:rsid w:val="006A4F90"/>
    <w:rsid w:val="006C608C"/>
    <w:rsid w:val="0078261B"/>
    <w:rsid w:val="00803280"/>
    <w:rsid w:val="0096487B"/>
    <w:rsid w:val="00A90B48"/>
    <w:rsid w:val="00A9142F"/>
    <w:rsid w:val="00B90245"/>
    <w:rsid w:val="00C14C5A"/>
    <w:rsid w:val="00C41155"/>
    <w:rsid w:val="00C63EA9"/>
    <w:rsid w:val="00CD133E"/>
    <w:rsid w:val="00D16530"/>
    <w:rsid w:val="00D47B64"/>
    <w:rsid w:val="00DF7735"/>
    <w:rsid w:val="00E27378"/>
    <w:rsid w:val="00E37DD2"/>
    <w:rsid w:val="00E84A88"/>
    <w:rsid w:val="00ED5283"/>
    <w:rsid w:val="00F73AF4"/>
    <w:rsid w:val="058B159E"/>
    <w:rsid w:val="0BBF2FBC"/>
    <w:rsid w:val="0CC973D4"/>
    <w:rsid w:val="1AD243A9"/>
    <w:rsid w:val="255E62B9"/>
    <w:rsid w:val="2829122E"/>
    <w:rsid w:val="288F2FCE"/>
    <w:rsid w:val="29181A39"/>
    <w:rsid w:val="2B5766FA"/>
    <w:rsid w:val="2DF251C8"/>
    <w:rsid w:val="2E924807"/>
    <w:rsid w:val="347A7EB7"/>
    <w:rsid w:val="3EBE4B92"/>
    <w:rsid w:val="43A1506C"/>
    <w:rsid w:val="446C0EC6"/>
    <w:rsid w:val="482A6AF3"/>
    <w:rsid w:val="4F85055D"/>
    <w:rsid w:val="524C6EC1"/>
    <w:rsid w:val="52B14E72"/>
    <w:rsid w:val="5C9549FF"/>
    <w:rsid w:val="60636C59"/>
    <w:rsid w:val="70AF7B9C"/>
    <w:rsid w:val="720C10F7"/>
    <w:rsid w:val="74065200"/>
    <w:rsid w:val="75C204B1"/>
    <w:rsid w:val="7C292DF1"/>
    <w:rsid w:val="7E916B7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27"/>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3">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8">
    <w:name w:val="footer"/>
    <w:basedOn w:val="1"/>
    <w:link w:val="18"/>
    <w:uiPriority w:val="0"/>
    <w:pPr>
      <w:tabs>
        <w:tab w:val="center" w:pos="4153"/>
        <w:tab w:val="right" w:pos="8306"/>
      </w:tabs>
      <w:snapToGrid w:val="0"/>
      <w:jc w:val="lef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5"/>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11">
    <w:name w:val="HTML Preformatted"/>
    <w:basedOn w:val="1"/>
    <w:link w:val="2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14">
    <w:name w:val="Emphasis"/>
    <w:basedOn w:val="13"/>
    <w:qFormat/>
    <w:uiPriority w:val="20"/>
    <w:rPr>
      <w:i/>
      <w:iCs/>
    </w:rPr>
  </w:style>
  <w:style w:type="character" w:styleId="15">
    <w:name w:val="Hyperlink"/>
    <w:basedOn w:val="13"/>
    <w:unhideWhenUsed/>
    <w:uiPriority w:val="99"/>
    <w:rPr>
      <w:color w:val="0000FF"/>
      <w:u w:val="single"/>
    </w:rPr>
  </w:style>
  <w:style w:type="character" w:customStyle="1" w:styleId="17">
    <w:name w:val="页眉 Char"/>
    <w:basedOn w:val="13"/>
    <w:link w:val="9"/>
    <w:uiPriority w:val="0"/>
    <w:rPr>
      <w:kern w:val="2"/>
      <w:sz w:val="18"/>
      <w:szCs w:val="18"/>
    </w:rPr>
  </w:style>
  <w:style w:type="character" w:customStyle="1" w:styleId="18">
    <w:name w:val="页脚 Char"/>
    <w:basedOn w:val="13"/>
    <w:link w:val="8"/>
    <w:uiPriority w:val="0"/>
    <w:rPr>
      <w:kern w:val="2"/>
      <w:sz w:val="18"/>
      <w:szCs w:val="18"/>
    </w:rPr>
  </w:style>
  <w:style w:type="paragraph" w:customStyle="1" w:styleId="19">
    <w:name w:val="List Paragraph"/>
    <w:basedOn w:val="1"/>
    <w:unhideWhenUsed/>
    <w:uiPriority w:val="99"/>
    <w:pPr>
      <w:ind w:firstLine="420" w:firstLineChars="200"/>
    </w:pPr>
  </w:style>
  <w:style w:type="character" w:customStyle="1" w:styleId="20">
    <w:name w:val="HTML 预设格式 Char"/>
    <w:basedOn w:val="13"/>
    <w:link w:val="11"/>
    <w:uiPriority w:val="99"/>
    <w:rPr>
      <w:rFonts w:ascii="宋体" w:hAnsi="宋体" w:eastAsia="宋体" w:cs="宋体"/>
      <w:sz w:val="24"/>
      <w:szCs w:val="24"/>
    </w:rPr>
  </w:style>
  <w:style w:type="character" w:customStyle="1" w:styleId="21">
    <w:name w:val="标题 1 Char"/>
    <w:basedOn w:val="13"/>
    <w:link w:val="2"/>
    <w:uiPriority w:val="0"/>
    <w:rPr>
      <w:b/>
      <w:bCs/>
      <w:kern w:val="44"/>
      <w:sz w:val="44"/>
      <w:szCs w:val="44"/>
    </w:rPr>
  </w:style>
  <w:style w:type="character" w:customStyle="1" w:styleId="22">
    <w:name w:val="标题 2 Char"/>
    <w:basedOn w:val="13"/>
    <w:link w:val="3"/>
    <w:uiPriority w:val="0"/>
    <w:rPr>
      <w:rFonts w:asciiTheme="majorHAnsi" w:hAnsiTheme="majorHAnsi" w:eastAsiaTheme="majorEastAsia" w:cstheme="majorBidi"/>
      <w:b/>
      <w:bCs/>
      <w:kern w:val="2"/>
      <w:sz w:val="32"/>
      <w:szCs w:val="32"/>
    </w:rPr>
  </w:style>
  <w:style w:type="character" w:customStyle="1" w:styleId="23">
    <w:name w:val="标题 3 Char"/>
    <w:basedOn w:val="13"/>
    <w:link w:val="4"/>
    <w:uiPriority w:val="0"/>
    <w:rPr>
      <w:b/>
      <w:bCs/>
      <w:kern w:val="2"/>
      <w:sz w:val="32"/>
      <w:szCs w:val="32"/>
    </w:rPr>
  </w:style>
  <w:style w:type="character" w:customStyle="1" w:styleId="24">
    <w:name w:val="标题 4 Char"/>
    <w:basedOn w:val="13"/>
    <w:link w:val="5"/>
    <w:uiPriority w:val="0"/>
    <w:rPr>
      <w:rFonts w:asciiTheme="majorHAnsi" w:hAnsiTheme="majorHAnsi" w:eastAsiaTheme="majorEastAsia" w:cstheme="majorBidi"/>
      <w:b/>
      <w:bCs/>
      <w:kern w:val="2"/>
      <w:sz w:val="28"/>
      <w:szCs w:val="28"/>
    </w:rPr>
  </w:style>
  <w:style w:type="character" w:customStyle="1" w:styleId="25">
    <w:name w:val="副标题 Char"/>
    <w:basedOn w:val="13"/>
    <w:link w:val="10"/>
    <w:uiPriority w:val="0"/>
    <w:rPr>
      <w:rFonts w:eastAsia="宋体" w:asciiTheme="majorHAnsi" w:hAnsiTheme="majorHAnsi" w:cstheme="majorBidi"/>
      <w:b/>
      <w:bCs/>
      <w:kern w:val="28"/>
      <w:sz w:val="32"/>
      <w:szCs w:val="32"/>
    </w:rPr>
  </w:style>
  <w:style w:type="character" w:customStyle="1" w:styleId="26">
    <w:name w:val="标题 5 Char"/>
    <w:basedOn w:val="13"/>
    <w:link w:val="6"/>
    <w:uiPriority w:val="0"/>
    <w:rPr>
      <w:b/>
      <w:bCs/>
      <w:kern w:val="2"/>
      <w:sz w:val="28"/>
      <w:szCs w:val="28"/>
    </w:rPr>
  </w:style>
  <w:style w:type="character" w:customStyle="1" w:styleId="27">
    <w:name w:val="标题 6 Char"/>
    <w:basedOn w:val="13"/>
    <w:link w:val="7"/>
    <w:uiPriority w:val="0"/>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B7620-55E7-4B05-B5A8-8B25E457C249}">
  <ds:schemaRefs/>
</ds:datastoreItem>
</file>

<file path=docProps/app.xml><?xml version="1.0" encoding="utf-8"?>
<Properties xmlns="http://schemas.openxmlformats.org/officeDocument/2006/extended-properties" xmlns:vt="http://schemas.openxmlformats.org/officeDocument/2006/docPropsVTypes">
  <Template>Normal</Template>
  <Pages>13</Pages>
  <Words>2284</Words>
  <Characters>13023</Characters>
  <Lines>108</Lines>
  <Paragraphs>30</Paragraphs>
  <TotalTime>0</TotalTime>
  <ScaleCrop>false</ScaleCrop>
  <LinksUpToDate>false</LinksUpToDate>
  <CharactersWithSpaces>15277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2017-03-13T00:39:00Z</dcterms:created>
  <dc:creator>Administrator</dc:creator>
  <cp:lastModifiedBy>123</cp:lastModifiedBy>
  <dcterms:modified xsi:type="dcterms:W3CDTF">2017-03-13T08:32:37Z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