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12F" w:rsidRDefault="00B3312F">
      <w:pPr>
        <w:rPr>
          <w:rFonts w:cs="Times New Roman"/>
          <w:b/>
          <w:bCs/>
          <w:sz w:val="48"/>
          <w:szCs w:val="48"/>
        </w:rPr>
      </w:pPr>
    </w:p>
    <w:p w:rsidR="00B3312F" w:rsidRDefault="00B3312F">
      <w:pPr>
        <w:ind w:firstLine="645"/>
        <w:jc w:val="left"/>
        <w:rPr>
          <w:rFonts w:ascii="仿宋_GB2312" w:eastAsia="仿宋_GB2312" w:hAnsi="仿宋_GB2312" w:cs="Times New Roman"/>
          <w:sz w:val="32"/>
          <w:szCs w:val="32"/>
        </w:rPr>
      </w:pPr>
    </w:p>
    <w:tbl>
      <w:tblPr>
        <w:tblW w:w="9441" w:type="dxa"/>
        <w:tblInd w:w="-106" w:type="dxa"/>
        <w:tblLayout w:type="fixed"/>
        <w:tblLook w:val="00A0"/>
      </w:tblPr>
      <w:tblGrid>
        <w:gridCol w:w="839"/>
        <w:gridCol w:w="2437"/>
        <w:gridCol w:w="1417"/>
        <w:gridCol w:w="1559"/>
        <w:gridCol w:w="2288"/>
        <w:gridCol w:w="901"/>
      </w:tblGrid>
      <w:tr w:rsidR="00B3312F" w:rsidRPr="00ED7087">
        <w:trPr>
          <w:trHeight w:val="600"/>
        </w:trPr>
        <w:tc>
          <w:tcPr>
            <w:tcW w:w="85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312F" w:rsidRDefault="00B3312F">
            <w:pPr>
              <w:widowControl/>
              <w:jc w:val="center"/>
              <w:rPr>
                <w:rFonts w:ascii="华文中宋" w:eastAsia="华文中宋" w:hAnsi="华文中宋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华文中宋" w:eastAsia="华文中宋" w:hAnsi="华文中宋" w:cs="华文中宋"/>
                <w:b/>
                <w:bCs/>
                <w:color w:val="000000"/>
                <w:kern w:val="0"/>
                <w:sz w:val="32"/>
                <w:szCs w:val="32"/>
              </w:rPr>
              <w:t>2018</w:t>
            </w:r>
            <w:r>
              <w:rPr>
                <w:rFonts w:ascii="华文中宋" w:eastAsia="华文中宋" w:hAnsi="华文中宋" w:cs="华文中宋" w:hint="eastAsia"/>
                <w:b/>
                <w:bCs/>
                <w:color w:val="000000"/>
                <w:kern w:val="0"/>
                <w:sz w:val="32"/>
                <w:szCs w:val="32"/>
              </w:rPr>
              <w:t>年生态城教育系统高级教师招聘拟聘用人员名单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B3312F" w:rsidRDefault="00B3312F">
            <w:pPr>
              <w:widowControl/>
              <w:jc w:val="center"/>
              <w:rPr>
                <w:rFonts w:ascii="华文中宋" w:eastAsia="华文中宋" w:hAnsi="华文中宋" w:cs="Times New Roman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</w:tr>
      <w:tr w:rsidR="00B3312F" w:rsidRPr="00ED7087">
        <w:trPr>
          <w:trHeight w:val="780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12F" w:rsidRDefault="00B3312F">
            <w:pPr>
              <w:widowControl/>
              <w:jc w:val="center"/>
              <w:rPr>
                <w:rFonts w:ascii="华文中宋" w:eastAsia="华文中宋" w:hAnsi="华文中宋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华文中宋" w:eastAsia="华文中宋" w:hAnsi="华文中宋" w:cs="华文中宋" w:hint="eastAsia"/>
                <w:b/>
                <w:bCs/>
                <w:kern w:val="0"/>
                <w:sz w:val="22"/>
                <w:szCs w:val="22"/>
              </w:rPr>
              <w:t>序号</w:t>
            </w: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12F" w:rsidRDefault="00B3312F">
            <w:pPr>
              <w:widowControl/>
              <w:jc w:val="center"/>
              <w:rPr>
                <w:rFonts w:ascii="华文中宋" w:eastAsia="华文中宋" w:hAnsi="华文中宋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华文中宋" w:eastAsia="华文中宋" w:hAnsi="华文中宋" w:cs="华文中宋" w:hint="eastAsia"/>
                <w:b/>
                <w:bCs/>
                <w:kern w:val="0"/>
                <w:sz w:val="22"/>
                <w:szCs w:val="22"/>
              </w:rPr>
              <w:t>应聘岗位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12F" w:rsidRDefault="00B3312F">
            <w:pPr>
              <w:widowControl/>
              <w:jc w:val="center"/>
              <w:rPr>
                <w:rFonts w:ascii="华文中宋" w:eastAsia="华文中宋" w:hAnsi="华文中宋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华文中宋" w:eastAsia="华文中宋" w:hAnsi="华文中宋" w:cs="华文中宋" w:hint="eastAsia"/>
                <w:b/>
                <w:bCs/>
                <w:kern w:val="0"/>
                <w:sz w:val="22"/>
                <w:szCs w:val="22"/>
              </w:rPr>
              <w:t>姓名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12F" w:rsidRDefault="00B3312F">
            <w:pPr>
              <w:widowControl/>
              <w:jc w:val="center"/>
              <w:rPr>
                <w:rFonts w:ascii="华文中宋" w:eastAsia="华文中宋" w:hAnsi="华文中宋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华文中宋" w:eastAsia="华文中宋" w:hAnsi="华文中宋" w:cs="华文中宋" w:hint="eastAsia"/>
                <w:b/>
                <w:bCs/>
                <w:kern w:val="0"/>
                <w:sz w:val="22"/>
                <w:szCs w:val="22"/>
              </w:rPr>
              <w:t>准考证号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12F" w:rsidRDefault="00B3312F">
            <w:pPr>
              <w:widowControl/>
              <w:jc w:val="center"/>
              <w:rPr>
                <w:rFonts w:ascii="华文中宋" w:eastAsia="华文中宋" w:hAnsi="华文中宋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华文中宋" w:eastAsia="华文中宋" w:hAnsi="华文中宋" w:cs="华文中宋" w:hint="eastAsia"/>
                <w:b/>
                <w:bCs/>
                <w:kern w:val="0"/>
                <w:sz w:val="22"/>
                <w:szCs w:val="22"/>
              </w:rPr>
              <w:t>录用单位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12F" w:rsidRDefault="00B3312F">
            <w:pPr>
              <w:widowControl/>
              <w:jc w:val="center"/>
              <w:rPr>
                <w:rFonts w:ascii="华文中宋" w:eastAsia="华文中宋" w:hAnsi="华文中宋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华文中宋" w:eastAsia="华文中宋" w:hAnsi="华文中宋" w:cs="华文中宋" w:hint="eastAsia"/>
                <w:b/>
                <w:bCs/>
                <w:kern w:val="0"/>
                <w:sz w:val="22"/>
                <w:szCs w:val="22"/>
              </w:rPr>
              <w:t>备注</w:t>
            </w:r>
          </w:p>
        </w:tc>
      </w:tr>
      <w:tr w:rsidR="00B3312F" w:rsidRPr="00ED7087">
        <w:trPr>
          <w:trHeight w:val="402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12F" w:rsidRDefault="00B3312F">
            <w:pPr>
              <w:widowControl/>
              <w:jc w:val="center"/>
              <w:rPr>
                <w:rFonts w:ascii="华文中宋" w:eastAsia="华文中宋" w:hAnsi="华文中宋" w:cs="华文中宋"/>
                <w:color w:val="000000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 w:cs="华文中宋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12F" w:rsidRDefault="00B3312F">
            <w:pPr>
              <w:widowControl/>
              <w:jc w:val="center"/>
              <w:rPr>
                <w:rFonts w:ascii="华文中宋" w:eastAsia="华文中宋" w:hAnsi="华文中宋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20"/>
                <w:szCs w:val="20"/>
              </w:rPr>
              <w:t>数学高级教师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12F" w:rsidRDefault="00B3312F">
            <w:pPr>
              <w:widowControl/>
              <w:jc w:val="center"/>
              <w:rPr>
                <w:rFonts w:ascii="华文中宋" w:eastAsia="华文中宋" w:hAnsi="华文中宋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20"/>
                <w:szCs w:val="20"/>
              </w:rPr>
              <w:t>宋琼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12F" w:rsidRDefault="00B3312F">
            <w:pPr>
              <w:widowControl/>
              <w:jc w:val="center"/>
              <w:rPr>
                <w:rFonts w:ascii="华文中宋" w:eastAsia="华文中宋" w:hAnsi="华文中宋" w:cs="华文中宋"/>
                <w:color w:val="000000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 w:cs="华文中宋"/>
                <w:color w:val="000000"/>
                <w:kern w:val="0"/>
                <w:sz w:val="20"/>
                <w:szCs w:val="20"/>
              </w:rPr>
              <w:t>180901006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12F" w:rsidRDefault="00B3312F">
            <w:pPr>
              <w:widowControl/>
              <w:jc w:val="center"/>
              <w:rPr>
                <w:rFonts w:ascii="华文中宋" w:eastAsia="华文中宋" w:hAnsi="华文中宋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 w:cs="华文中宋" w:hint="eastAsia"/>
                <w:b/>
                <w:bCs/>
                <w:kern w:val="0"/>
                <w:sz w:val="20"/>
                <w:szCs w:val="20"/>
              </w:rPr>
              <w:t>生态城南开小学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12F" w:rsidRDefault="00B3312F">
            <w:pPr>
              <w:widowControl/>
              <w:jc w:val="center"/>
              <w:rPr>
                <w:rFonts w:ascii="华文中宋" w:eastAsia="华文中宋" w:hAnsi="华文中宋" w:cs="Times New Roman"/>
                <w:b/>
                <w:bCs/>
                <w:kern w:val="0"/>
                <w:sz w:val="20"/>
                <w:szCs w:val="20"/>
              </w:rPr>
            </w:pPr>
          </w:p>
        </w:tc>
      </w:tr>
      <w:tr w:rsidR="00B3312F" w:rsidRPr="00ED7087">
        <w:trPr>
          <w:trHeight w:val="402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12F" w:rsidRDefault="00B3312F">
            <w:pPr>
              <w:widowControl/>
              <w:jc w:val="center"/>
              <w:rPr>
                <w:rFonts w:ascii="华文中宋" w:eastAsia="华文中宋" w:hAnsi="华文中宋" w:cs="华文中宋"/>
                <w:color w:val="000000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 w:cs="华文中宋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12F" w:rsidRDefault="00B3312F">
            <w:pPr>
              <w:widowControl/>
              <w:jc w:val="center"/>
              <w:rPr>
                <w:rFonts w:ascii="华文中宋" w:eastAsia="华文中宋" w:hAnsi="华文中宋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20"/>
                <w:szCs w:val="20"/>
              </w:rPr>
              <w:t>地理高级教师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12F" w:rsidRDefault="00B3312F">
            <w:pPr>
              <w:widowControl/>
              <w:jc w:val="center"/>
              <w:rPr>
                <w:rFonts w:ascii="华文中宋" w:eastAsia="华文中宋" w:hAnsi="华文中宋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20"/>
                <w:szCs w:val="20"/>
              </w:rPr>
              <w:t>周世鹏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12F" w:rsidRDefault="00B3312F">
            <w:pPr>
              <w:widowControl/>
              <w:jc w:val="center"/>
              <w:rPr>
                <w:rFonts w:ascii="华文中宋" w:eastAsia="华文中宋" w:hAnsi="华文中宋" w:cs="华文中宋"/>
                <w:color w:val="000000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 w:cs="华文中宋"/>
                <w:color w:val="000000"/>
                <w:kern w:val="0"/>
                <w:sz w:val="20"/>
                <w:szCs w:val="20"/>
              </w:rPr>
              <w:t>180901009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12F" w:rsidRDefault="00B3312F">
            <w:pPr>
              <w:widowControl/>
              <w:jc w:val="center"/>
              <w:rPr>
                <w:rFonts w:ascii="华文中宋" w:eastAsia="华文中宋" w:hAnsi="华文中宋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 w:cs="华文中宋" w:hint="eastAsia"/>
                <w:b/>
                <w:bCs/>
                <w:kern w:val="0"/>
                <w:sz w:val="20"/>
                <w:szCs w:val="20"/>
              </w:rPr>
              <w:t>天津外大滨海附校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12F" w:rsidRDefault="00B3312F">
            <w:pPr>
              <w:widowControl/>
              <w:jc w:val="center"/>
              <w:rPr>
                <w:rFonts w:ascii="华文中宋" w:eastAsia="华文中宋" w:hAnsi="华文中宋" w:cs="Times New Roman"/>
                <w:b/>
                <w:bCs/>
                <w:kern w:val="0"/>
                <w:sz w:val="20"/>
                <w:szCs w:val="20"/>
              </w:rPr>
            </w:pPr>
          </w:p>
        </w:tc>
      </w:tr>
      <w:tr w:rsidR="00B3312F" w:rsidRPr="00ED7087">
        <w:trPr>
          <w:trHeight w:val="402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12F" w:rsidRDefault="00B3312F">
            <w:pPr>
              <w:widowControl/>
              <w:jc w:val="center"/>
              <w:rPr>
                <w:rFonts w:ascii="华文中宋" w:eastAsia="华文中宋" w:hAnsi="华文中宋" w:cs="华文中宋"/>
                <w:color w:val="000000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 w:cs="华文中宋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12F" w:rsidRDefault="00B3312F">
            <w:pPr>
              <w:widowControl/>
              <w:jc w:val="center"/>
              <w:rPr>
                <w:rFonts w:ascii="华文中宋" w:eastAsia="华文中宋" w:hAnsi="华文中宋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20"/>
                <w:szCs w:val="20"/>
              </w:rPr>
              <w:t>生物高级教师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12F" w:rsidRDefault="00B3312F">
            <w:pPr>
              <w:widowControl/>
              <w:jc w:val="center"/>
              <w:rPr>
                <w:rFonts w:ascii="华文中宋" w:eastAsia="华文中宋" w:hAnsi="华文中宋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20"/>
                <w:szCs w:val="20"/>
              </w:rPr>
              <w:t>张庆山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12F" w:rsidRDefault="00B3312F">
            <w:pPr>
              <w:widowControl/>
              <w:jc w:val="center"/>
              <w:rPr>
                <w:rFonts w:ascii="华文中宋" w:eastAsia="华文中宋" w:hAnsi="华文中宋" w:cs="华文中宋"/>
                <w:color w:val="000000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 w:cs="华文中宋"/>
                <w:color w:val="000000"/>
                <w:kern w:val="0"/>
                <w:sz w:val="20"/>
                <w:szCs w:val="20"/>
              </w:rPr>
              <w:t>180901012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12F" w:rsidRPr="00ED7087" w:rsidRDefault="00B3312F">
            <w:pPr>
              <w:jc w:val="center"/>
              <w:rPr>
                <w:rFonts w:cs="Times New Roman"/>
              </w:rPr>
            </w:pPr>
            <w:r>
              <w:rPr>
                <w:rFonts w:ascii="华文中宋" w:eastAsia="华文中宋" w:hAnsi="华文中宋" w:cs="华文中宋" w:hint="eastAsia"/>
                <w:b/>
                <w:bCs/>
                <w:kern w:val="0"/>
                <w:sz w:val="20"/>
                <w:szCs w:val="20"/>
              </w:rPr>
              <w:t>天津外大滨海附校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12F" w:rsidRDefault="00B3312F">
            <w:pPr>
              <w:jc w:val="center"/>
              <w:rPr>
                <w:rFonts w:ascii="华文中宋" w:eastAsia="华文中宋" w:hAnsi="华文中宋" w:cs="Times New Roman"/>
                <w:b/>
                <w:bCs/>
                <w:kern w:val="0"/>
                <w:sz w:val="20"/>
                <w:szCs w:val="20"/>
              </w:rPr>
            </w:pPr>
          </w:p>
        </w:tc>
      </w:tr>
    </w:tbl>
    <w:p w:rsidR="00B3312F" w:rsidRDefault="00B3312F">
      <w:pPr>
        <w:jc w:val="left"/>
        <w:rPr>
          <w:rFonts w:ascii="仿宋_GB2312" w:eastAsia="仿宋_GB2312" w:hAnsi="仿宋_GB2312" w:cs="Times New Roman"/>
          <w:sz w:val="32"/>
          <w:szCs w:val="32"/>
        </w:rPr>
      </w:pPr>
    </w:p>
    <w:sectPr w:rsidR="00B3312F" w:rsidSect="000F7EE7">
      <w:headerReference w:type="default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312F" w:rsidRDefault="00B3312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B3312F" w:rsidRDefault="00B3312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12F" w:rsidRDefault="00B3312F">
    <w:pPr>
      <w:pStyle w:val="Footer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312F" w:rsidRDefault="00B3312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B3312F" w:rsidRDefault="00B3312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12F" w:rsidRDefault="00B3312F" w:rsidP="00D86DD2">
    <w:pPr>
      <w:pStyle w:val="Header"/>
      <w:pBdr>
        <w:bottom w:val="none" w:sz="0" w:space="0" w:color="auto"/>
      </w:pBdr>
      <w:rPr>
        <w:rFonts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1AD0"/>
    <w:rsid w:val="0001178A"/>
    <w:rsid w:val="00090947"/>
    <w:rsid w:val="000B6F53"/>
    <w:rsid w:val="000E3541"/>
    <w:rsid w:val="000F7EE7"/>
    <w:rsid w:val="001A4A63"/>
    <w:rsid w:val="001D1CC9"/>
    <w:rsid w:val="002327FE"/>
    <w:rsid w:val="00234FBA"/>
    <w:rsid w:val="0028693E"/>
    <w:rsid w:val="002E4B55"/>
    <w:rsid w:val="002F0045"/>
    <w:rsid w:val="00324AE0"/>
    <w:rsid w:val="00327537"/>
    <w:rsid w:val="00383A18"/>
    <w:rsid w:val="003D18B9"/>
    <w:rsid w:val="004270B9"/>
    <w:rsid w:val="00440905"/>
    <w:rsid w:val="00477F36"/>
    <w:rsid w:val="004827C2"/>
    <w:rsid w:val="004B6792"/>
    <w:rsid w:val="00531AD0"/>
    <w:rsid w:val="005A52C7"/>
    <w:rsid w:val="005F24A4"/>
    <w:rsid w:val="00623717"/>
    <w:rsid w:val="006456C4"/>
    <w:rsid w:val="0067304D"/>
    <w:rsid w:val="00680672"/>
    <w:rsid w:val="006A2507"/>
    <w:rsid w:val="006C4030"/>
    <w:rsid w:val="006F5A0B"/>
    <w:rsid w:val="006F5BAA"/>
    <w:rsid w:val="00706FA1"/>
    <w:rsid w:val="00712EDC"/>
    <w:rsid w:val="0072543C"/>
    <w:rsid w:val="007418F3"/>
    <w:rsid w:val="00754BA1"/>
    <w:rsid w:val="0080540C"/>
    <w:rsid w:val="00812A79"/>
    <w:rsid w:val="00817D61"/>
    <w:rsid w:val="008240C7"/>
    <w:rsid w:val="0082698C"/>
    <w:rsid w:val="00896835"/>
    <w:rsid w:val="008E02E2"/>
    <w:rsid w:val="00960D18"/>
    <w:rsid w:val="009A5874"/>
    <w:rsid w:val="009B4EE4"/>
    <w:rsid w:val="00A032A2"/>
    <w:rsid w:val="00A20D31"/>
    <w:rsid w:val="00A41710"/>
    <w:rsid w:val="00AF0B36"/>
    <w:rsid w:val="00B3312F"/>
    <w:rsid w:val="00B53A72"/>
    <w:rsid w:val="00B8753A"/>
    <w:rsid w:val="00B87B7E"/>
    <w:rsid w:val="00C045AE"/>
    <w:rsid w:val="00C51B8A"/>
    <w:rsid w:val="00C855D4"/>
    <w:rsid w:val="00CF6F61"/>
    <w:rsid w:val="00D00860"/>
    <w:rsid w:val="00D011BD"/>
    <w:rsid w:val="00D10916"/>
    <w:rsid w:val="00D60AE2"/>
    <w:rsid w:val="00D77EC3"/>
    <w:rsid w:val="00D86DD2"/>
    <w:rsid w:val="00DA67F4"/>
    <w:rsid w:val="00DD42FD"/>
    <w:rsid w:val="00E2430D"/>
    <w:rsid w:val="00E52EEF"/>
    <w:rsid w:val="00E6724F"/>
    <w:rsid w:val="00E7270D"/>
    <w:rsid w:val="00ED7087"/>
    <w:rsid w:val="00EE4ABD"/>
    <w:rsid w:val="00F5609C"/>
    <w:rsid w:val="00F85E00"/>
    <w:rsid w:val="00FD6D96"/>
    <w:rsid w:val="03E05B03"/>
    <w:rsid w:val="1BC5533F"/>
    <w:rsid w:val="1FF975A0"/>
    <w:rsid w:val="477B36D8"/>
    <w:rsid w:val="490B5134"/>
    <w:rsid w:val="79205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EE7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F7E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F7EE7"/>
    <w:rPr>
      <w:sz w:val="18"/>
      <w:szCs w:val="18"/>
    </w:rPr>
  </w:style>
  <w:style w:type="paragraph" w:styleId="Header">
    <w:name w:val="header"/>
    <w:basedOn w:val="Normal"/>
    <w:link w:val="HeaderChar"/>
    <w:uiPriority w:val="99"/>
    <w:rsid w:val="000F7E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F7EE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23</Words>
  <Characters>133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2018年生态城教育系统高级教师招聘拟聘用人员名单</dc:title>
  <dc:subject/>
  <dc:creator>dell</dc:creator>
  <cp:keywords/>
  <dc:description/>
  <cp:lastModifiedBy>jishenghai</cp:lastModifiedBy>
  <cp:revision>3</cp:revision>
  <cp:lastPrinted>2018-10-11T08:08:00Z</cp:lastPrinted>
  <dcterms:created xsi:type="dcterms:W3CDTF">2018-10-12T08:31:00Z</dcterms:created>
  <dcterms:modified xsi:type="dcterms:W3CDTF">2018-10-12T08:32:00Z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