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安宁市2016年公开选调优秀普通高中教师报名登记表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3"/>
        <w:tblW w:w="10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6"/>
        <w:gridCol w:w="965"/>
        <w:gridCol w:w="265"/>
        <w:gridCol w:w="705"/>
        <w:gridCol w:w="780"/>
        <w:gridCol w:w="855"/>
        <w:gridCol w:w="965"/>
        <w:gridCol w:w="840"/>
        <w:gridCol w:w="575"/>
        <w:gridCol w:w="580"/>
        <w:gridCol w:w="57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96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（小一寸）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户口所在地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43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eastAsia="方正仿宋简体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所学专业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毕业证号码</w:t>
            </w:r>
          </w:p>
        </w:tc>
        <w:tc>
          <w:tcPr>
            <w:tcW w:w="4359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职称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骨干教师或学科带头人名称</w:t>
            </w:r>
          </w:p>
        </w:tc>
        <w:tc>
          <w:tcPr>
            <w:tcW w:w="4359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1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现工作单位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参加工作时间</w:t>
            </w:r>
          </w:p>
        </w:tc>
        <w:tc>
          <w:tcPr>
            <w:tcW w:w="23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1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是否是事业单位</w:t>
            </w:r>
          </w:p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在职在编人员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存档单位</w:t>
            </w:r>
          </w:p>
        </w:tc>
        <w:tc>
          <w:tcPr>
            <w:tcW w:w="23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家庭详细地址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邮政编码</w:t>
            </w:r>
          </w:p>
        </w:tc>
        <w:tc>
          <w:tcPr>
            <w:tcW w:w="23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792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报考单位</w:t>
            </w:r>
          </w:p>
        </w:tc>
        <w:tc>
          <w:tcPr>
            <w:tcW w:w="792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报考岗位</w:t>
            </w:r>
          </w:p>
        </w:tc>
        <w:tc>
          <w:tcPr>
            <w:tcW w:w="792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4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工作单位意见</w:t>
            </w:r>
          </w:p>
        </w:tc>
        <w:tc>
          <w:tcPr>
            <w:tcW w:w="35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同意报考，若被录用，同意该教师于2016年8月前调到所报考的学校工作，并配合办理调动手续。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单位盖章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单位负责人签字： </w:t>
            </w: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教育主管部门意见</w:t>
            </w:r>
          </w:p>
        </w:tc>
        <w:tc>
          <w:tcPr>
            <w:tcW w:w="3519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同意报考，若被录用，同意该教师于2016年8月前调到所报考的学校工作，并配合办理调动手续。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单位盖章</w:t>
            </w:r>
          </w:p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单位负责人签字：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资格审查意见</w:t>
            </w:r>
          </w:p>
        </w:tc>
        <w:tc>
          <w:tcPr>
            <w:tcW w:w="8980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审查人员签字：</w:t>
            </w:r>
          </w:p>
        </w:tc>
      </w:tr>
    </w:tbl>
    <w:p>
      <w:pPr>
        <w:spacing w:line="320" w:lineRule="exact"/>
        <w:ind w:right="420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注：1</w:t>
      </w:r>
      <w:r>
        <w:rPr>
          <w:rFonts w:hint="eastAsia" w:eastAsia="方正楷体简体"/>
          <w:sz w:val="24"/>
        </w:rPr>
        <w:t>.</w:t>
      </w:r>
      <w:r>
        <w:rPr>
          <w:rFonts w:eastAsia="方正楷体简体"/>
          <w:sz w:val="24"/>
        </w:rPr>
        <w:t>填写时字迹应规范，勿用潦草字。</w:t>
      </w:r>
    </w:p>
    <w:p>
      <w:pPr>
        <w:spacing w:line="320" w:lineRule="exact"/>
        <w:ind w:right="420" w:firstLine="480" w:firstLineChars="200"/>
        <w:rPr>
          <w:rFonts w:eastAsia="方正楷体简体"/>
          <w:sz w:val="24"/>
        </w:rPr>
      </w:pPr>
      <w:r>
        <w:rPr>
          <w:rFonts w:eastAsia="方正楷体简体"/>
          <w:sz w:val="24"/>
        </w:rPr>
        <w:t>2</w:t>
      </w:r>
      <w:r>
        <w:rPr>
          <w:rFonts w:hint="eastAsia" w:eastAsia="方正楷体简体"/>
          <w:sz w:val="24"/>
        </w:rPr>
        <w:t>.</w:t>
      </w:r>
      <w:r>
        <w:rPr>
          <w:rFonts w:eastAsia="方正楷体简体"/>
          <w:sz w:val="24"/>
        </w:rPr>
        <w:t>与报考者相关项目均应由报考人员自己填写。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249E"/>
    <w:rsid w:val="09DE24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2016-06-02T09:14:00Z</dcterms:created>
  <dc:creator>video</dc:creator>
  <cp:lastModifiedBy>video</cp:lastModifiedBy>
  <dcterms:modified xsi:type="dcterms:W3CDTF">2016-06-02T09:15:19Z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