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附件一：           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柳州市柳北区人民法院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bookmarkEnd w:id="0"/>
    <w:tbl>
      <w:tblPr>
        <w:tblStyle w:val="3"/>
        <w:tblpPr w:leftFromText="180" w:rightFromText="180" w:vertAnchor="text" w:horzAnchor="margin" w:tblpY="762"/>
        <w:tblOverlap w:val="never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20"/>
        <w:gridCol w:w="855"/>
        <w:gridCol w:w="855"/>
        <w:gridCol w:w="390"/>
        <w:gridCol w:w="315"/>
        <w:gridCol w:w="375"/>
        <w:gridCol w:w="495"/>
        <w:gridCol w:w="165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姓　名</w:t>
            </w:r>
          </w:p>
        </w:tc>
        <w:tc>
          <w:tcPr>
            <w:tcW w:w="13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性　别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出生年月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（ 岁）</w:t>
            </w:r>
          </w:p>
        </w:tc>
        <w:tc>
          <w:tcPr>
            <w:tcW w:w="16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相 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民 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籍 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出生地</w:t>
            </w:r>
          </w:p>
        </w:tc>
        <w:tc>
          <w:tcPr>
            <w:tcW w:w="1650" w:type="dxa"/>
            <w:vAlign w:val="top"/>
          </w:tcPr>
          <w:p>
            <w:pPr>
              <w:rPr>
                <w:rFonts w:hint="eastAsia"/>
                <w:kern w:val="0"/>
                <w:szCs w:val="28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政 治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面 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婚 姻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状 况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健康状况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身 份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证 号</w:t>
            </w:r>
          </w:p>
        </w:tc>
        <w:tc>
          <w:tcPr>
            <w:tcW w:w="625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kern w:val="0"/>
                <w:szCs w:val="28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学 历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学 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全日制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教　育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毕业院校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系及专业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在　职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教　育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毕业院校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系及专业</w:t>
            </w:r>
          </w:p>
        </w:tc>
        <w:tc>
          <w:tcPr>
            <w:tcW w:w="4035" w:type="dxa"/>
            <w:gridSpan w:val="3"/>
            <w:vAlign w:val="top"/>
          </w:tcPr>
          <w:p>
            <w:pPr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现工作单位及职务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通讯地址、邮编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及其他联系方式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联 系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电 话</w:t>
            </w:r>
          </w:p>
        </w:tc>
        <w:tc>
          <w:tcPr>
            <w:tcW w:w="37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电 子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邮 件</w:t>
            </w:r>
          </w:p>
        </w:tc>
        <w:tc>
          <w:tcPr>
            <w:tcW w:w="35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个 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历</w:t>
            </w: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8145" w:type="dxa"/>
            <w:gridSpan w:val="9"/>
            <w:tcBorders>
              <w:bottom w:val="single" w:color="auto" w:sz="12" w:space="0"/>
            </w:tcBorders>
            <w:vAlign w:val="top"/>
          </w:tcPr>
          <w:p>
            <w:pPr>
              <w:ind w:firstLine="420" w:firstLineChars="200"/>
              <w:rPr>
                <w:rFonts w:hint="eastAsia"/>
                <w:kern w:val="0"/>
                <w:szCs w:val="28"/>
              </w:rPr>
            </w:pPr>
          </w:p>
          <w:p>
            <w:pPr>
              <w:ind w:firstLine="420" w:firstLineChars="200"/>
              <w:rPr>
                <w:rFonts w:hint="eastAsia"/>
                <w:kern w:val="0"/>
                <w:szCs w:val="28"/>
              </w:rPr>
            </w:pPr>
          </w:p>
          <w:p>
            <w:pPr>
              <w:ind w:firstLine="420" w:firstLineChars="200"/>
              <w:rPr>
                <w:rFonts w:hint="eastAsia"/>
                <w:kern w:val="0"/>
                <w:szCs w:val="28"/>
              </w:rPr>
            </w:pPr>
          </w:p>
        </w:tc>
      </w:tr>
    </w:tbl>
    <w:p>
      <w:pPr>
        <w:spacing w:line="48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（2016年</w:t>
      </w:r>
      <w:r>
        <w:rPr>
          <w:rFonts w:hint="eastAsia" w:ascii="宋体" w:hAnsi="宋体"/>
          <w:sz w:val="32"/>
          <w:szCs w:val="32"/>
          <w:lang w:eastAsia="zh-CN"/>
        </w:rPr>
        <w:t>聘用人员</w:t>
      </w:r>
      <w:r>
        <w:rPr>
          <w:rFonts w:hint="eastAsia" w:ascii="宋体" w:hAnsi="宋体"/>
          <w:sz w:val="32"/>
          <w:szCs w:val="32"/>
        </w:rPr>
        <w:t>）</w:t>
      </w:r>
    </w:p>
    <w:tbl>
      <w:tblPr>
        <w:tblStyle w:val="3"/>
        <w:tblW w:w="9045" w:type="dxa"/>
        <w:tblInd w:w="-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5"/>
        <w:gridCol w:w="1095"/>
        <w:gridCol w:w="1125"/>
        <w:gridCol w:w="1095"/>
        <w:gridCol w:w="3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历</w:t>
            </w: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145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    </w:t>
            </w:r>
          </w:p>
          <w:p>
            <w:pPr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    </w:t>
            </w:r>
          </w:p>
          <w:p>
            <w:pPr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奖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惩</w:t>
            </w:r>
          </w:p>
          <w:p>
            <w:pPr>
              <w:jc w:val="center"/>
              <w:rPr>
                <w:kern w:val="0"/>
                <w:szCs w:val="28"/>
              </w:rPr>
            </w:pP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情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况</w:t>
            </w:r>
          </w:p>
        </w:tc>
        <w:tc>
          <w:tcPr>
            <w:tcW w:w="8145" w:type="dxa"/>
            <w:gridSpan w:val="5"/>
            <w:vAlign w:val="top"/>
          </w:tcPr>
          <w:p>
            <w:pPr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    </w:t>
            </w:r>
          </w:p>
          <w:p>
            <w:pPr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主要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家庭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成员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及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社会</w:t>
            </w: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关系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称　谓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姓　名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政治面貌</w:t>
            </w: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备</w:t>
            </w:r>
          </w:p>
          <w:p>
            <w:pPr>
              <w:jc w:val="center"/>
              <w:rPr>
                <w:rFonts w:hint="eastAsia"/>
                <w:kern w:val="0"/>
                <w:szCs w:val="28"/>
              </w:rPr>
            </w:pPr>
          </w:p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注</w:t>
            </w:r>
          </w:p>
        </w:tc>
        <w:tc>
          <w:tcPr>
            <w:tcW w:w="8145" w:type="dxa"/>
            <w:gridSpan w:val="5"/>
            <w:tcBorders>
              <w:bottom w:val="single" w:color="auto" w:sz="12" w:space="0"/>
            </w:tcBorders>
            <w:vAlign w:val="top"/>
          </w:tcPr>
          <w:p>
            <w:pPr>
              <w:rPr>
                <w:kern w:val="0"/>
                <w:szCs w:val="28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仿宋_GB2312" w:hAnsi="Verdana" w:eastAsia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（请双面打印）</w:t>
      </w:r>
    </w:p>
    <w:p>
      <w:pPr/>
    </w:p>
    <w:sectPr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10B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2016-06-02T09:16:58Z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