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86"/>
        <w:rPr>
          <w:rFonts w:ascii="Tahoma" w:hAnsi="Tahoma" w:eastAsia="Tahoma" w:cs="Tahoma"/>
          <w:sz w:val="22"/>
          <w:szCs w:val="22"/>
        </w:rPr>
      </w:pPr>
      <w:r>
        <w:rPr>
          <w:rFonts w:ascii="黑体" w:hAnsi="宋体" w:eastAsia="黑体" w:cs="黑体"/>
          <w:color w:val="00000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61"/>
        <w:jc w:val="center"/>
        <w:rPr>
          <w:rFonts w:hint="default" w:ascii="Tahoma" w:hAnsi="Tahoma" w:eastAsia="Tahoma" w:cs="Tahoma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bdr w:val="none" w:color="auto" w:sz="0" w:space="0"/>
          <w:shd w:val="clear" w:fill="FFFFFF"/>
        </w:rPr>
        <w:t>泸县文化体育新闻出版广电局2016年直接考核招聘事业单位专业技术人才职位表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61"/>
        <w:jc w:val="center"/>
        <w:rPr>
          <w:rFonts w:hint="default" w:ascii="Tahoma" w:hAnsi="Tahoma" w:eastAsia="Tahoma" w:cs="Tahoma"/>
          <w:sz w:val="22"/>
          <w:szCs w:val="22"/>
        </w:rPr>
      </w:pPr>
      <w:r>
        <w:rPr>
          <w:rFonts w:hint="default" w:ascii="Tahoma" w:hAnsi="Tahoma" w:eastAsia="Tahoma" w:cs="Tahoma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75"/>
        <w:gridCol w:w="587"/>
        <w:gridCol w:w="800"/>
        <w:gridCol w:w="1222"/>
        <w:gridCol w:w="653"/>
        <w:gridCol w:w="1194"/>
        <w:gridCol w:w="1451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门</w:t>
            </w:r>
          </w:p>
        </w:tc>
        <w:tc>
          <w:tcPr>
            <w:tcW w:w="10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4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55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招聘条件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551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551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551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其他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55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泸县文体新广局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39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泸县文化馆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</w:rPr>
              <w:t>业技术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39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39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舞蹈学；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39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舞蹈编导；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全日制普通高校本科及以上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30周岁及以下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39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学士及以上学位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41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86"/>
        <w:rPr>
          <w:rFonts w:hint="default" w:ascii="Tahoma" w:hAnsi="Tahoma" w:eastAsia="Tahoma" w:cs="Tahoma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220"/>
        <w:jc w:val="center"/>
        <w:rPr>
          <w:rFonts w:hint="default" w:ascii="Tahoma" w:hAnsi="Tahoma" w:eastAsia="Tahoma" w:cs="Tahoma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bdr w:val="none" w:color="auto" w:sz="0" w:space="0"/>
        </w:rPr>
        <w:t>泸县文化体育新闻出版广电局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220"/>
        <w:jc w:val="center"/>
        <w:rPr>
          <w:rFonts w:hint="default" w:ascii="Tahoma" w:hAnsi="Tahoma" w:eastAsia="Tahoma" w:cs="Tahoma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bdr w:val="none" w:color="auto" w:sz="0" w:space="0"/>
        </w:rPr>
        <w:t>2016年直接考核招聘事业单位艺术专业人才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bdr w:val="none" w:color="auto" w:sz="0" w:space="0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91"/>
        <w:jc w:val="center"/>
        <w:rPr>
          <w:rFonts w:hint="default" w:ascii="Tahoma" w:hAnsi="Tahoma" w:eastAsia="Tahoma" w:cs="Tahoma"/>
          <w:sz w:val="22"/>
          <w:szCs w:val="22"/>
        </w:rPr>
      </w:pPr>
      <w:r>
        <w:rPr>
          <w:rFonts w:hint="default" w:ascii="Tahoma" w:hAnsi="Tahoma" w:eastAsia="Tahoma" w:cs="Tahoma"/>
          <w:sz w:val="22"/>
          <w:szCs w:val="22"/>
          <w:bdr w:val="none" w:color="auto" w:sz="0" w:space="0"/>
        </w:rPr>
        <w:t> </w:t>
      </w:r>
    </w:p>
    <w:tbl>
      <w:tblPr>
        <w:tblW w:w="8407" w:type="dxa"/>
        <w:jc w:val="center"/>
        <w:tblInd w:w="5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594"/>
        <w:gridCol w:w="402"/>
        <w:gridCol w:w="354"/>
        <w:gridCol w:w="311"/>
        <w:gridCol w:w="442"/>
        <w:gridCol w:w="442"/>
        <w:gridCol w:w="331"/>
        <w:gridCol w:w="374"/>
        <w:gridCol w:w="428"/>
        <w:gridCol w:w="632"/>
        <w:gridCol w:w="654"/>
        <w:gridCol w:w="514"/>
        <w:gridCol w:w="554"/>
        <w:gridCol w:w="601"/>
        <w:gridCol w:w="602"/>
        <w:gridCol w:w="1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0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免冠相片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入党时间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22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详细通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讯地址</w:t>
            </w:r>
          </w:p>
        </w:tc>
        <w:tc>
          <w:tcPr>
            <w:tcW w:w="367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文化程度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何时何地何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专业毕业</w:t>
            </w:r>
          </w:p>
        </w:tc>
        <w:tc>
          <w:tcPr>
            <w:tcW w:w="1757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及职务</w:t>
            </w: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职称资格名称</w:t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执业资格名称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报考单位及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723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奖励处分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723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及重要社会关系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工作单位及职务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237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用人单位意见</w:t>
            </w:r>
          </w:p>
        </w:tc>
        <w:tc>
          <w:tcPr>
            <w:tcW w:w="39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主管部门意见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  <w:jc w:val="center"/>
        </w:trPr>
        <w:tc>
          <w:tcPr>
            <w:tcW w:w="4237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年月日</w:t>
            </w:r>
          </w:p>
        </w:tc>
        <w:tc>
          <w:tcPr>
            <w:tcW w:w="39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年月日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37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71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(此表正反双面打印，一式两份)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3D7D"/>
    <w:rsid w:val="63F43D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2016-06-29T03:06:00Z</dcterms:created>
  <dc:creator>Administrator</dc:creator>
  <cp:lastModifiedBy>Administrator</cp:lastModifiedBy>
  <dcterms:modified xsi:type="dcterms:W3CDTF">2016-06-29T03:07:13Z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