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156" w:afterLines="50" w:afterAutospacing="0" w:line="600" w:lineRule="exact"/>
        <w:ind w:left="0" w:right="0"/>
        <w:jc w:val="center"/>
        <w:rPr>
          <w:rFonts w:hint="eastAsia" w:ascii="方正小标宋简体" w:hAnsi="新宋体" w:eastAsia="方正小标宋简体" w:cs="方正小标宋简体"/>
          <w:b/>
          <w:bCs w:val="0"/>
          <w:sz w:val="32"/>
          <w:szCs w:val="24"/>
          <w:lang w:val="en-US" w:eastAsia="zh-CN"/>
        </w:rPr>
      </w:pPr>
      <w:r>
        <w:rPr>
          <w:rFonts w:hint="eastAsia" w:ascii="方正小标宋简体" w:hAnsi="新宋体" w:eastAsia="方正小标宋简体" w:cs="方正小标宋简体"/>
          <w:b/>
          <w:bCs w:val="0"/>
          <w:kern w:val="2"/>
          <w:sz w:val="44"/>
          <w:szCs w:val="24"/>
          <w:lang w:val="en-US" w:eastAsia="zh-CN" w:bidi="ar"/>
        </w:rPr>
        <w:t>涪陵区2016年公开考试选调区外在编在职优秀教师报名表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640" w:firstLineChars="200"/>
        <w:jc w:val="both"/>
        <w:rPr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选调学校：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t xml:space="preserve">                                    </w:t>
      </w: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选调学科：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t xml:space="preserve">                                                    2016</w:t>
      </w: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t xml:space="preserve"> 7 </w:t>
      </w: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日</w:t>
      </w:r>
    </w:p>
    <w:tbl>
      <w:tblPr>
        <w:tblW w:w="2164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8"/>
        <w:gridCol w:w="1346"/>
        <w:gridCol w:w="235"/>
        <w:gridCol w:w="830"/>
        <w:gridCol w:w="924"/>
        <w:gridCol w:w="235"/>
        <w:gridCol w:w="1221"/>
        <w:gridCol w:w="1128"/>
        <w:gridCol w:w="1136"/>
        <w:gridCol w:w="811"/>
        <w:gridCol w:w="516"/>
        <w:gridCol w:w="946"/>
        <w:gridCol w:w="428"/>
        <w:gridCol w:w="1034"/>
        <w:gridCol w:w="235"/>
        <w:gridCol w:w="1136"/>
        <w:gridCol w:w="1333"/>
        <w:gridCol w:w="1662"/>
        <w:gridCol w:w="1523"/>
        <w:gridCol w:w="2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名族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69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3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实际任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教年限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279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现任教层次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及学科</w:t>
            </w:r>
          </w:p>
        </w:tc>
        <w:tc>
          <w:tcPr>
            <w:tcW w:w="3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04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（周岁）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参工时学历毕业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时间院校专业</w:t>
            </w:r>
          </w:p>
        </w:tc>
        <w:tc>
          <w:tcPr>
            <w:tcW w:w="59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何时获得何种专业技术职务身份证号码</w:t>
            </w:r>
          </w:p>
        </w:tc>
        <w:tc>
          <w:tcPr>
            <w:tcW w:w="56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教师资格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最高学历毕业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时间院校专业</w:t>
            </w:r>
          </w:p>
        </w:tc>
        <w:tc>
          <w:tcPr>
            <w:tcW w:w="59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工作单位及党政职务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6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高中（初中）教龄</w:t>
            </w:r>
          </w:p>
        </w:tc>
        <w:tc>
          <w:tcPr>
            <w:tcW w:w="4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配偶姓名</w:t>
            </w:r>
          </w:p>
        </w:tc>
        <w:tc>
          <w:tcPr>
            <w:tcW w:w="2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22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配偶工作单位及党政职务</w:t>
            </w:r>
          </w:p>
        </w:tc>
        <w:tc>
          <w:tcPr>
            <w:tcW w:w="992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04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主要学习工作简历（从参工前最后一次学习起）</w:t>
            </w:r>
          </w:p>
        </w:tc>
        <w:tc>
          <w:tcPr>
            <w:tcW w:w="10884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论文论著情况</w:t>
            </w:r>
          </w:p>
        </w:tc>
        <w:tc>
          <w:tcPr>
            <w:tcW w:w="86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0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近三年主要获奖及年度考核情况</w:t>
            </w:r>
          </w:p>
        </w:tc>
        <w:tc>
          <w:tcPr>
            <w:tcW w:w="108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86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00"/>
              <w:jc w:val="both"/>
              <w:rPr>
                <w:sz w:val="30"/>
                <w:szCs w:val="30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经初步审查，该同志符合《涪陵区</w:t>
            </w: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年公开考试选调区外在编在职优秀教师简章》中规定的选调条件，同意报考。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 w:firstLine="4950" w:firstLineChars="1650"/>
              <w:jc w:val="both"/>
              <w:rPr>
                <w:sz w:val="30"/>
                <w:szCs w:val="30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审查人（签字）：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312" w:beforeLines="100" w:beforeAutospacing="0" w:after="0" w:afterAutospacing="0"/>
              <w:ind w:left="0" w:right="0"/>
              <w:jc w:val="right"/>
              <w:rPr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400" w:lineRule="exact"/>
        <w:ind w:left="0" w:right="0"/>
        <w:jc w:val="right"/>
        <w:rPr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涪陵区教委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32"/>
          <w:szCs w:val="24"/>
          <w:lang w:val="en-US" w:eastAsia="zh-CN" w:bidi="ar"/>
        </w:rPr>
        <w:t>制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t xml:space="preserve">    </w:t>
      </w:r>
    </w:p>
    <w:p>
      <w:pPr/>
      <w:bookmarkStart w:id="0" w:name="_GoBack"/>
      <w:bookmarkEnd w:id="0"/>
    </w:p>
    <w:sectPr>
      <w:pgSz w:w="31181" w:h="22677" w:orient="landscape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530B"/>
    <w:rsid w:val="1D935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2016-07-19T08:03:00Z</dcterms:created>
  <dc:creator>video</dc:creator>
  <cp:lastModifiedBy>video</cp:lastModifiedBy>
  <dcterms:modified xsi:type="dcterms:W3CDTF">2016-07-19T08:04:04Z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