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b w:val="0"/>
          <w:i w:val="0"/>
          <w:caps w:val="0"/>
          <w:color w:val="2B2929"/>
          <w:spacing w:val="0"/>
          <w:kern w:val="0"/>
          <w:sz w:val="21"/>
          <w:szCs w:val="21"/>
          <w:shd w:val="clear" w:fill="FFFFFF"/>
          <w:lang w:val="en-US" w:eastAsia="zh-CN" w:bidi="ar"/>
        </w:rPr>
        <w:t>附件1:</w:t>
      </w:r>
      <w:r>
        <w:rPr>
          <w:rFonts w:hint="eastAsia" w:ascii="宋体" w:hAnsi="宋体" w:eastAsia="宋体" w:cs="宋体"/>
          <w:b w:val="0"/>
          <w:i w:val="0"/>
          <w:caps w:val="0"/>
          <w:color w:val="2B2929"/>
          <w:spacing w:val="0"/>
          <w:kern w:val="0"/>
          <w:sz w:val="21"/>
          <w:szCs w:val="21"/>
          <w:shd w:val="clear" w:fill="FFFFFF"/>
          <w:lang w:val="en-US" w:eastAsia="zh-CN" w:bidi="ar"/>
        </w:rPr>
        <w:br w:type="textWrapping"/>
      </w:r>
      <w:r>
        <w:rPr>
          <w:rFonts w:hint="eastAsia" w:ascii="宋体" w:hAnsi="宋体" w:eastAsia="宋体" w:cs="宋体"/>
          <w:b w:val="0"/>
          <w:i w:val="0"/>
          <w:caps w:val="0"/>
          <w:color w:val="2B2929"/>
          <w:spacing w:val="0"/>
          <w:kern w:val="0"/>
          <w:sz w:val="21"/>
          <w:szCs w:val="21"/>
          <w:shd w:val="clear" w:fill="FFFFFF"/>
          <w:lang w:val="en-US" w:eastAsia="zh-CN" w:bidi="ar"/>
        </w:rPr>
        <w:br w:type="textWrapping"/>
      </w:r>
      <w:r>
        <w:rPr>
          <w:rFonts w:hint="eastAsia" w:ascii="宋体" w:hAnsi="宋体" w:eastAsia="宋体" w:cs="宋体"/>
          <w:b w:val="0"/>
          <w:i w:val="0"/>
          <w:caps w:val="0"/>
          <w:color w:val="2B2929"/>
          <w:spacing w:val="0"/>
          <w:kern w:val="0"/>
          <w:sz w:val="21"/>
          <w:szCs w:val="21"/>
          <w:shd w:val="clear" w:fill="FFFFFF"/>
          <w:lang w:val="en-US" w:eastAsia="zh-CN" w:bidi="ar"/>
        </w:rPr>
        <w:t>　　</w:t>
      </w:r>
    </w:p>
    <w:p>
      <w:pPr>
        <w:pStyle w:val="2"/>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2B2929"/>
          <w:spacing w:val="0"/>
          <w:sz w:val="21"/>
          <w:szCs w:val="21"/>
        </w:rPr>
      </w:pPr>
      <w:r>
        <w:rPr>
          <w:rFonts w:hint="eastAsia" w:ascii="宋体" w:hAnsi="宋体" w:eastAsia="宋体" w:cs="宋体"/>
          <w:b w:val="0"/>
          <w:i w:val="0"/>
          <w:caps w:val="0"/>
          <w:color w:val="2B2929"/>
          <w:spacing w:val="0"/>
          <w:sz w:val="21"/>
          <w:szCs w:val="21"/>
          <w:shd w:val="clear" w:fill="FFFFFF"/>
        </w:rPr>
        <w:t>　　乐陵市中小学兼职教研员推荐表</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w:t>
      </w:r>
    </w:p>
    <w:tbl>
      <w:tblPr>
        <w:tblW w:w="13038" w:type="dxa"/>
        <w:jc w:val="center"/>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98"/>
        <w:gridCol w:w="776"/>
        <w:gridCol w:w="598"/>
        <w:gridCol w:w="953"/>
        <w:gridCol w:w="263"/>
        <w:gridCol w:w="794"/>
        <w:gridCol w:w="1181"/>
        <w:gridCol w:w="9"/>
        <w:gridCol w:w="464"/>
        <w:gridCol w:w="1093"/>
        <w:gridCol w:w="249"/>
        <w:gridCol w:w="4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896" w:hRule="atLeast"/>
          <w:jc w:val="center"/>
        </w:trPr>
        <w:tc>
          <w:tcPr>
            <w:tcW w:w="1898" w:type="dxa"/>
            <w:tcBorders>
              <w:top w:val="outset" w:color="auto" w:sz="8" w:space="0"/>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姓  名</w:t>
            </w:r>
          </w:p>
        </w:tc>
        <w:tc>
          <w:tcPr>
            <w:tcW w:w="1374" w:type="dxa"/>
            <w:gridSpan w:val="2"/>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953" w:type="dxa"/>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性  别</w:t>
            </w:r>
          </w:p>
        </w:tc>
        <w:tc>
          <w:tcPr>
            <w:tcW w:w="1057" w:type="dxa"/>
            <w:gridSpan w:val="2"/>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1181" w:type="dxa"/>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出生</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年月日</w:t>
            </w:r>
          </w:p>
        </w:tc>
        <w:tc>
          <w:tcPr>
            <w:tcW w:w="1815" w:type="dxa"/>
            <w:gridSpan w:val="4"/>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4760" w:type="dxa"/>
            <w:vMerge w:val="restart"/>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二寸免冠照片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51"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民  族</w:t>
            </w:r>
          </w:p>
        </w:tc>
        <w:tc>
          <w:tcPr>
            <w:tcW w:w="1374" w:type="dxa"/>
            <w:gridSpan w:val="2"/>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953" w:type="dxa"/>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文化</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程度</w:t>
            </w:r>
          </w:p>
        </w:tc>
        <w:tc>
          <w:tcPr>
            <w:tcW w:w="1057" w:type="dxa"/>
            <w:gridSpan w:val="2"/>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1181" w:type="dxa"/>
            <w:tcBorders>
              <w:top w:val="nil"/>
              <w:left w:val="nil"/>
              <w:bottom w:val="nil"/>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毕业院校及专业</w:t>
            </w:r>
          </w:p>
        </w:tc>
        <w:tc>
          <w:tcPr>
            <w:tcW w:w="1815" w:type="dxa"/>
            <w:gridSpan w:val="4"/>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4760" w:type="dxa"/>
            <w:vMerge w:val="continue"/>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17"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工作单位</w:t>
            </w:r>
          </w:p>
        </w:tc>
        <w:tc>
          <w:tcPr>
            <w:tcW w:w="2327" w:type="dxa"/>
            <w:gridSpan w:val="3"/>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2247" w:type="dxa"/>
            <w:gridSpan w:val="4"/>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所教专业</w:t>
            </w:r>
          </w:p>
        </w:tc>
        <w:tc>
          <w:tcPr>
            <w:tcW w:w="1806" w:type="dxa"/>
            <w:gridSpan w:val="3"/>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4760" w:type="dxa"/>
            <w:vMerge w:val="continue"/>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26"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val="0"/>
                <w:i w:val="0"/>
                <w:caps w:val="0"/>
                <w:color w:val="000000"/>
                <w:spacing w:val="0"/>
                <w:sz w:val="21"/>
                <w:szCs w:val="21"/>
              </w:rPr>
              <w:t>    教   龄</w:t>
            </w:r>
          </w:p>
        </w:tc>
        <w:tc>
          <w:tcPr>
            <w:tcW w:w="2327" w:type="dxa"/>
            <w:gridSpan w:val="3"/>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2247" w:type="dxa"/>
            <w:gridSpan w:val="4"/>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行政职务</w:t>
            </w:r>
          </w:p>
        </w:tc>
        <w:tc>
          <w:tcPr>
            <w:tcW w:w="1806" w:type="dxa"/>
            <w:gridSpan w:val="3"/>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4760" w:type="dxa"/>
            <w:vMerge w:val="continue"/>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57"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教师职称及</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评聘时间</w:t>
            </w:r>
          </w:p>
        </w:tc>
        <w:tc>
          <w:tcPr>
            <w:tcW w:w="3384" w:type="dxa"/>
            <w:gridSpan w:val="5"/>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1190" w:type="dxa"/>
            <w:gridSpan w:val="2"/>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竞聘兼职岗位</w:t>
            </w:r>
          </w:p>
        </w:tc>
        <w:tc>
          <w:tcPr>
            <w:tcW w:w="6566" w:type="dxa"/>
            <w:gridSpan w:val="4"/>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93"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通信地址</w:t>
            </w:r>
          </w:p>
        </w:tc>
        <w:tc>
          <w:tcPr>
            <w:tcW w:w="11140" w:type="dxa"/>
            <w:gridSpan w:val="11"/>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57"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联系方式</w:t>
            </w:r>
          </w:p>
        </w:tc>
        <w:tc>
          <w:tcPr>
            <w:tcW w:w="776" w:type="dxa"/>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座机</w:t>
            </w:r>
          </w:p>
        </w:tc>
        <w:tc>
          <w:tcPr>
            <w:tcW w:w="1814" w:type="dxa"/>
            <w:gridSpan w:val="3"/>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794" w:type="dxa"/>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手机</w:t>
            </w:r>
          </w:p>
        </w:tc>
        <w:tc>
          <w:tcPr>
            <w:tcW w:w="1654" w:type="dxa"/>
            <w:gridSpan w:val="3"/>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c>
          <w:tcPr>
            <w:tcW w:w="1093" w:type="dxa"/>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电子</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邮箱</w:t>
            </w:r>
          </w:p>
        </w:tc>
        <w:tc>
          <w:tcPr>
            <w:tcW w:w="5009" w:type="dxa"/>
            <w:gridSpan w:val="2"/>
            <w:tcBorders>
              <w:top w:val="outset" w:color="auto" w:sz="8" w:space="0"/>
              <w:left w:val="nil"/>
              <w:bottom w:val="outset" w:color="auto" w:sz="8" w:space="0"/>
              <w:right w:val="outset"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570"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教学科研</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成果</w:t>
            </w:r>
          </w:p>
        </w:tc>
        <w:tc>
          <w:tcPr>
            <w:tcW w:w="11140" w:type="dxa"/>
            <w:gridSpan w:val="11"/>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val="0"/>
                <w:i w:val="0"/>
                <w:caps w:val="0"/>
                <w:color w:val="000000"/>
                <w:spacing w:val="0"/>
                <w:sz w:val="21"/>
                <w:szCs w:val="21"/>
              </w:rPr>
              <w:t>(包括已发表论文、出版的教材、著作，完成的作品，执教优质课、公开课、观摩课或参加其他教学比赛情况等)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043"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获得</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表彰</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奖励</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情况</w:t>
            </w:r>
          </w:p>
        </w:tc>
        <w:tc>
          <w:tcPr>
            <w:tcW w:w="11140" w:type="dxa"/>
            <w:gridSpan w:val="11"/>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top"/>
          </w:tcPr>
          <w:p>
            <w:pPr>
              <w:rPr>
                <w:rFonts w:hint="eastAsia" w:ascii="宋体" w:hAnsi="宋体" w:eastAsia="宋体" w:cs="宋体"/>
                <w:b w:val="0"/>
                <w:i w:val="0"/>
                <w:caps w:val="0"/>
                <w:color w:val="50505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891" w:hRule="atLeast"/>
          <w:jc w:val="center"/>
        </w:trPr>
        <w:tc>
          <w:tcPr>
            <w:tcW w:w="1898" w:type="dxa"/>
            <w:tcBorders>
              <w:top w:val="nil"/>
              <w:left w:val="outset" w:color="auto" w:sz="8" w:space="0"/>
              <w:bottom w:val="outset" w:color="auto" w:sz="8" w:space="0"/>
              <w:right w:val="outset"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学校</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推荐</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意见</w:t>
            </w:r>
          </w:p>
        </w:tc>
        <w:tc>
          <w:tcPr>
            <w:tcW w:w="11140" w:type="dxa"/>
            <w:gridSpan w:val="11"/>
            <w:tcBorders>
              <w:top w:val="nil"/>
              <w:left w:val="nil"/>
              <w:bottom w:val="outset" w:color="auto" w:sz="8" w:space="0"/>
              <w:right w:val="outset"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                           公 章：</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val="0"/>
                <w:i w:val="0"/>
                <w:caps w:val="0"/>
                <w:color w:val="000000"/>
                <w:spacing w:val="0"/>
                <w:sz w:val="21"/>
                <w:szCs w:val="21"/>
              </w:rPr>
              <w:t>                                         　 年    月    日</w:t>
            </w:r>
          </w:p>
        </w:tc>
      </w:tr>
    </w:tbl>
    <w:p>
      <w:pPr>
        <w:pStyle w:val="2"/>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2B2929"/>
          <w:spacing w:val="0"/>
          <w:sz w:val="21"/>
          <w:szCs w:val="21"/>
        </w:rPr>
      </w:pPr>
      <w:r>
        <w:rPr>
          <w:rFonts w:hint="eastAsia" w:ascii="宋体" w:hAnsi="宋体" w:eastAsia="宋体" w:cs="宋体"/>
          <w:b w:val="0"/>
          <w:i w:val="0"/>
          <w:caps w:val="0"/>
          <w:color w:val="2B2929"/>
          <w:spacing w:val="0"/>
          <w:sz w:val="21"/>
          <w:szCs w:val="21"/>
          <w:shd w:val="clear" w:fill="FFFFFF"/>
        </w:rPr>
        <w:t>　　附件2:</w:t>
      </w:r>
    </w:p>
    <w:p>
      <w:pPr>
        <w:pStyle w:val="2"/>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2B2929"/>
          <w:spacing w:val="0"/>
          <w:sz w:val="21"/>
          <w:szCs w:val="21"/>
        </w:rPr>
      </w:pPr>
      <w:r>
        <w:rPr>
          <w:rFonts w:hint="eastAsia" w:ascii="宋体" w:hAnsi="宋体" w:eastAsia="宋体" w:cs="宋体"/>
          <w:b w:val="0"/>
          <w:i w:val="0"/>
          <w:caps w:val="0"/>
          <w:color w:val="2B2929"/>
          <w:spacing w:val="0"/>
          <w:sz w:val="21"/>
          <w:szCs w:val="21"/>
          <w:shd w:val="clear" w:fill="FFFFFF"/>
        </w:rPr>
        <w:t>　　乐陵市中小学兼职教研员管理办法</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（试 行）</w:t>
      </w:r>
    </w:p>
    <w:p>
      <w:pPr>
        <w:pStyle w:val="2"/>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2B2929"/>
          <w:spacing w:val="0"/>
          <w:sz w:val="21"/>
          <w:szCs w:val="21"/>
        </w:rPr>
      </w:pP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为加强全市中小学教研队伍建设，充分发挥兼职教研员的作用，有效地开展教学改革和教科研研究，提高全市中小学教科研水平，特制定本办法。</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一、兼职教研员任职条件</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（一）坚持党的教育方针，忠诚党的教育事业，模范履行教师职责，师德高尚，甘于奉献，团结协作，教育政策和理论水平高，认真推进素质教育和课程改革，在教师、学生中具有较高威信。</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（二）具有较强的课程改革管理能力，在教学一线担任教学或管理工作。业务水平高，创新意识强，学科专业能力和教研能力在全市同学科领先。</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（三）热爱教研工作，经常参加各级教科研活动，具有较强的组织协调能力、语言文字能力。</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（四）学历、职称达标，有2届以上送毕业年级经历，且教学成绩优异。</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二、兼职教研员职责</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（一）认真学习教育教学理论，勇于实践，勇于创新，扎实推进素质教育与课程改革，在全市中小学教学、教研工作中起示范引领作用。</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（二）积极承担市教研室安排的课程改革、课题实验与研究、教学资源开发、资料编写、教科研评比、教学指导、教师培训及其他教研工作。</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（三）努力加强学科教研基地建设，最大限度发挥示范带动作用。</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（四）对市教研室的学科教研工作提出合理化意见和建议。</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（五）根据市教研室的统一安排，参与教学视导、优质课评选、教科研论坛、课题研究、专项调研和评估验收等工作。</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三、兼职教研员工作方式和方法</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（一）兼职教研员实行聘任制，在完成学校教学工作前提下，兼职承担市教研室有关教研工作。</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（二）协助市教研室学科教研员开展工作。</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（三）实行专、兼职教研员联络制度，专兼职教研员之间要加强沟通，定期向教研室汇报本人、本学科教研教改及工作完成情况，加强学校与市教研室的联系。</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四、兼职教研员管理</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（一）兼职教研员以所在学校管理为主，市教研室管理为辅。学校对兼职教研员的教研工作给予一定的支持和帮助。</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（二）实行学科管理，以学科为单位定期召开兼职教研员会议，研究学科教研工作，承担学科任务。</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（三）兼职教研员实行任期制，由市教研室颁发聘书，每届3年，到期自动离职、重新选聘。工作优秀的，若工作需要可转下次聘用。工作出现重大失误、造成不良影响的，经组织认定，予以解聘。</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（四）对兼职教研员实行学期和年度考核。</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五、兼职教研员的待遇</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（一）兼职教研员优先获得所在单位及市教研室提供的外出学习、观摩、交流、培训机会，并按有关规定由所在学校报销差旅费、会议费、培训费等。</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（二）兼职教研员在教科研活动中根据实际情况获得学校和市教研室相应的经费支持。</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（三）同等条件下，兼职教研员在评优树先、职称评聘等工作中享有优先权。</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（四）优秀的兼职教研员，将列为乐陵市后备教育干部和专职教研员培养对象，经市教育局和学校推荐考察后，提拔重用。</w:t>
      </w:r>
    </w:p>
    <w:p>
      <w:pPr>
        <w:pStyle w:val="2"/>
        <w:keepNext w:val="0"/>
        <w:keepLines w:val="0"/>
        <w:widowControl/>
        <w:suppressLineNumbers w:val="0"/>
        <w:shd w:val="clear" w:fill="FFFFFF"/>
        <w:spacing w:line="360" w:lineRule="atLeast"/>
        <w:ind w:left="0" w:firstLine="0"/>
        <w:jc w:val="right"/>
        <w:rPr>
          <w:rFonts w:hint="eastAsia" w:ascii="宋体" w:hAnsi="宋体" w:eastAsia="宋体" w:cs="宋体"/>
          <w:b w:val="0"/>
          <w:i w:val="0"/>
          <w:caps w:val="0"/>
          <w:color w:val="2B2929"/>
          <w:spacing w:val="0"/>
          <w:sz w:val="21"/>
          <w:szCs w:val="21"/>
        </w:rPr>
      </w:pPr>
      <w:r>
        <w:rPr>
          <w:rFonts w:hint="eastAsia" w:ascii="宋体" w:hAnsi="宋体" w:eastAsia="宋体" w:cs="宋体"/>
          <w:b w:val="0"/>
          <w:i w:val="0"/>
          <w:caps w:val="0"/>
          <w:color w:val="2B2929"/>
          <w:spacing w:val="0"/>
          <w:sz w:val="21"/>
          <w:szCs w:val="21"/>
          <w:shd w:val="clear" w:fill="FFFFFF"/>
        </w:rPr>
        <w:t>　　乐陵市教育局</w:t>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br w:type="textWrapping"/>
      </w:r>
      <w:r>
        <w:rPr>
          <w:rFonts w:hint="eastAsia" w:ascii="宋体" w:hAnsi="宋体" w:eastAsia="宋体" w:cs="宋体"/>
          <w:b w:val="0"/>
          <w:i w:val="0"/>
          <w:caps w:val="0"/>
          <w:color w:val="2B2929"/>
          <w:spacing w:val="0"/>
          <w:sz w:val="21"/>
          <w:szCs w:val="21"/>
          <w:shd w:val="clear" w:fill="FFFFFF"/>
        </w:rPr>
        <w:t>　　二〇一六年八月二日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779DD"/>
    <w:rsid w:val="3B3779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2016-08-04T11:55:00Z</dcterms:created>
  <dc:creator>sky</dc:creator>
  <cp:lastModifiedBy>sky</cp:lastModifiedBy>
  <dcterms:modified xsi:type="dcterms:W3CDTF">2016-08-04T12:03:46Z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