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BF" w:rsidRPr="009B4EBF" w:rsidRDefault="009B4EBF" w:rsidP="009B4EBF">
      <w:pPr>
        <w:widowControl/>
        <w:numPr>
          <w:ilvl w:val="0"/>
          <w:numId w:val="1"/>
        </w:numPr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B4EBF">
        <w:rPr>
          <w:rFonts w:ascii="方正小标宋简体" w:eastAsia="方正小标宋简体" w:hAnsi="宋体" w:cs="宋体" w:hint="eastAsia"/>
          <w:kern w:val="0"/>
          <w:sz w:val="30"/>
          <w:szCs w:val="30"/>
        </w:rPr>
        <w:t>江安县2016年第三次公开招用劳动合同制工作人员岗位表</w:t>
      </w:r>
      <w:r w:rsidRPr="009B4EB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B4EBF" w:rsidRPr="009B4EBF" w:rsidRDefault="009B4EBF" w:rsidP="009B4EBF">
      <w:pPr>
        <w:widowControl/>
        <w:spacing w:before="75" w:after="75"/>
        <w:ind w:left="7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B4EBF">
        <w:rPr>
          <w:rFonts w:ascii="方正小标宋简体" w:eastAsia="方正小标宋简体" w:hAnsi="宋体" w:cs="宋体" w:hint="eastAsia"/>
          <w:kern w:val="0"/>
          <w:sz w:val="28"/>
          <w:szCs w:val="28"/>
        </w:rPr>
        <w:t> </w:t>
      </w:r>
      <w:r w:rsidRPr="009B4EB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1552"/>
        <w:gridCol w:w="775"/>
        <w:gridCol w:w="775"/>
        <w:gridCol w:w="429"/>
        <w:gridCol w:w="775"/>
        <w:gridCol w:w="1207"/>
        <w:gridCol w:w="1726"/>
        <w:gridCol w:w="776"/>
      </w:tblGrid>
      <w:tr w:rsidR="009B4EBF" w:rsidRPr="009B4EBF" w:rsidTr="009B4EB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  <w:szCs w:val="25"/>
              </w:rPr>
              <w:t>序号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  <w:szCs w:val="25"/>
              </w:rPr>
              <w:t>招聘单位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  <w:szCs w:val="25"/>
              </w:rPr>
              <w:t>岗位名称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  <w:szCs w:val="25"/>
              </w:rPr>
              <w:t>户籍范围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  <w:szCs w:val="25"/>
              </w:rPr>
              <w:t>名额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  <w:szCs w:val="25"/>
              </w:rPr>
              <w:t>年龄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  <w:szCs w:val="25"/>
              </w:rPr>
              <w:t>最低学历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  <w:szCs w:val="25"/>
              </w:rPr>
              <w:t>专业及其他条件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  <w:szCs w:val="25"/>
              </w:rPr>
              <w:t>考试形式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B4EBF" w:rsidRPr="009B4EBF" w:rsidTr="009B4EB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1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江安县农业融资信贷担保有限责任公司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文秘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宜宾市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1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35周岁及以下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大学本科及以上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不限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笔试和结构化面试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B4EBF" w:rsidRPr="009B4EBF" w:rsidTr="009B4EB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江安县农业融资信贷担保有限责任公司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业务员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江安县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35周岁及以下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大学专科及以上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不限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笔试和结构化面试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B4EBF" w:rsidRPr="009B4EBF" w:rsidTr="009B4EB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3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江安县农业融资信贷担保有限责任公司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风险控制与审核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宜宾市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1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35周岁及以下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大学本科及以上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法学、会计、金融学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笔试和结构化面试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B4EBF" w:rsidRPr="009B4EBF" w:rsidTr="009B4EB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4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县政府服务中心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政务服务窗口人员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江安县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1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40周岁及以下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大专及以上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不限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笔试和结构化面试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B4EBF" w:rsidRPr="009B4EBF" w:rsidTr="009B4EB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5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县网格化服务管理监管中心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工作员一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江安县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1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35周岁及以下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全日制大专及以上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专业不限，限男性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笔试和结构化面试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B4EBF" w:rsidRPr="009B4EBF" w:rsidTr="009B4EB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6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社区协助员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工作员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江安县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40周岁以下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高中（中专）及以上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不限，一社区、六社区各1名，按总成绩从高到低选择服务单位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BF" w:rsidRPr="009B4EBF" w:rsidRDefault="009B4EBF" w:rsidP="009B4E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EBF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笔试和结构化面试</w:t>
            </w:r>
            <w:r w:rsidRPr="009B4E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915654" w:rsidRDefault="00915654">
      <w:bookmarkStart w:id="0" w:name="_GoBack"/>
      <w:bookmarkEnd w:id="0"/>
    </w:p>
    <w:sectPr w:rsidR="0091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5BAF"/>
    <w:multiLevelType w:val="multilevel"/>
    <w:tmpl w:val="1542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B6"/>
    <w:rsid w:val="008151B6"/>
    <w:rsid w:val="00915654"/>
    <w:rsid w:val="009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A7C1D-0FAE-4041-976E-FB742754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2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CHINA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2016-08-19T14:18:00Z</dcterms:created>
  <dcterms:modified xsi:type="dcterms:W3CDTF">2016-08-19T14:18:00Z</dcterms:modified>
</cp:coreProperties>
</file>