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30" w:lineRule="exact"/>
        <w:ind w:left="-178" w:leftChars="-85" w:right="-334" w:rightChars="-159" w:firstLine="630" w:firstLineChars="224"/>
        <w:jc w:val="left"/>
      </w:pPr>
      <w:r>
        <w:rPr>
          <w:rFonts w:hint="eastAsia" w:ascii="宋体" w:hAnsi="宋体" w:eastAsia="宋体" w:cs="宋体"/>
          <w:b/>
          <w:bCs w:val="0"/>
          <w:color w:val="343434"/>
          <w:kern w:val="0"/>
          <w:sz w:val="28"/>
          <w:szCs w:val="28"/>
          <w:shd w:val="clear" w:fill="FFFFFF"/>
          <w:lang w:val="en-US" w:eastAsia="zh-CN" w:bidi="ar"/>
        </w:rPr>
        <w:t>(二)研究生岗位免笔试，通过网上资格初审进入面试资格确认人员名单8人</w:t>
      </w:r>
    </w:p>
    <w:tbl>
      <w:tblPr>
        <w:tblW w:w="8655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6300"/>
        <w:gridCol w:w="90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65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1.4001岗位：市人民医院 临床医学类（含麻醉学）1人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牛青原</w:t>
            </w:r>
          </w:p>
        </w:tc>
        <w:tc>
          <w:tcPr>
            <w:tcW w:w="6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030000085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65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2.4002岗位：市中医院 中医学 7人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牛柳霞</w:t>
            </w:r>
          </w:p>
        </w:tc>
        <w:tc>
          <w:tcPr>
            <w:tcW w:w="6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范天宇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030000047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 娜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030000077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 璐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030000079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王利豪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030000098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韩路路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030000105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李玄丽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030000109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54853"/>
    <w:rsid w:val="399548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43434"/>
      <w:sz w:val="18"/>
      <w:szCs w:val="18"/>
      <w:u w:val="none"/>
    </w:rPr>
  </w:style>
  <w:style w:type="character" w:styleId="4">
    <w:name w:val="Hyperlink"/>
    <w:basedOn w:val="2"/>
    <w:uiPriority w:val="0"/>
    <w:rPr>
      <w:color w:val="34343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2016-10-26T13:07:00Z</dcterms:created>
  <dc:creator>Administrator</dc:creator>
  <cp:lastModifiedBy>Administrator</cp:lastModifiedBy>
  <dcterms:modified xsi:type="dcterms:W3CDTF">2016-10-26T13:08:22Z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