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BD" w:rsidRPr="00983ABD" w:rsidRDefault="00983ABD" w:rsidP="00983ABD">
      <w:pPr>
        <w:widowControl/>
        <w:shd w:val="clear" w:color="auto" w:fill="FFFFFF"/>
        <w:spacing w:line="375" w:lineRule="atLeast"/>
        <w:jc w:val="center"/>
        <w:rPr>
          <w:rFonts w:ascii="Simsun" w:eastAsia="宋体" w:hAnsi="Simsun" w:cs="宋体"/>
          <w:color w:val="333333"/>
          <w:kern w:val="0"/>
          <w:szCs w:val="21"/>
        </w:rPr>
      </w:pPr>
      <w:r w:rsidRPr="00983ABD">
        <w:rPr>
          <w:rFonts w:ascii="Simsun" w:eastAsia="宋体" w:hAnsi="Simsun" w:cs="宋体"/>
          <w:color w:val="333333"/>
          <w:kern w:val="0"/>
          <w:szCs w:val="21"/>
        </w:rPr>
        <w:t>招聘计划</w:t>
      </w:r>
    </w:p>
    <w:tbl>
      <w:tblPr>
        <w:tblW w:w="857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84"/>
        <w:gridCol w:w="855"/>
        <w:gridCol w:w="615"/>
        <w:gridCol w:w="630"/>
        <w:gridCol w:w="3584"/>
        <w:gridCol w:w="1110"/>
      </w:tblGrid>
      <w:tr w:rsidR="00983ABD" w:rsidRPr="00983ABD" w:rsidTr="00983ABD">
        <w:trPr>
          <w:tblCellSpacing w:w="0" w:type="dxa"/>
        </w:trPr>
        <w:tc>
          <w:tcPr>
            <w:tcW w:w="17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招聘</w:t>
            </w: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br/>
              <w:t>岗位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招聘</w:t>
            </w: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4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招 </w:t>
            </w: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</w:rPr>
              <w:t> </w:t>
            </w: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聘 </w:t>
            </w: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</w:rPr>
              <w:t> </w:t>
            </w: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条 </w:t>
            </w: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</w:rPr>
              <w:t> </w:t>
            </w: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件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备注</w:t>
            </w:r>
          </w:p>
        </w:tc>
      </w:tr>
      <w:tr w:rsidR="00983ABD" w:rsidRPr="00983ABD" w:rsidTr="00983ABD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学历</w:t>
            </w:r>
          </w:p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学位</w:t>
            </w:r>
          </w:p>
        </w:tc>
        <w:tc>
          <w:tcPr>
            <w:tcW w:w="3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要求专业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983ABD" w:rsidRPr="00983ABD" w:rsidTr="00983ABD">
        <w:trPr>
          <w:tblCellSpacing w:w="0" w:type="dxa"/>
        </w:trPr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乡镇、街道下属</w:t>
            </w:r>
          </w:p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事业单位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综合</w:t>
            </w:r>
          </w:p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管理</w:t>
            </w:r>
          </w:p>
        </w:tc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21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本科</w:t>
            </w: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br/>
              <w:t>学士</w:t>
            </w:r>
          </w:p>
        </w:tc>
        <w:tc>
          <w:tcPr>
            <w:tcW w:w="3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不限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 </w:t>
            </w:r>
          </w:p>
        </w:tc>
      </w:tr>
      <w:tr w:rsidR="00983ABD" w:rsidRPr="00983ABD" w:rsidTr="00983ABD">
        <w:trPr>
          <w:tblCellSpacing w:w="0" w:type="dxa"/>
        </w:trPr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乡镇街道</w:t>
            </w:r>
          </w:p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（市直部门）</w:t>
            </w:r>
          </w:p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下属事业单位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专业</w:t>
            </w:r>
          </w:p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技术</w:t>
            </w:r>
          </w:p>
        </w:tc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本科学士</w:t>
            </w:r>
          </w:p>
        </w:tc>
        <w:tc>
          <w:tcPr>
            <w:tcW w:w="3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建筑规划、农林水利、金融经济等相关专业。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所需专业详见</w:t>
            </w:r>
          </w:p>
          <w:p w:rsidR="00983ABD" w:rsidRPr="00983ABD" w:rsidRDefault="00983ABD" w:rsidP="00983ABD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983ABD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附件1</w:t>
            </w:r>
          </w:p>
        </w:tc>
      </w:tr>
    </w:tbl>
    <w:p w:rsidR="00036DFF" w:rsidRDefault="00036DFF"/>
    <w:sectPr w:rsidR="00036DFF" w:rsidSect="00036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3ABD"/>
    <w:rsid w:val="00036DFF"/>
    <w:rsid w:val="00983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3A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83A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8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2016-11-18T08:31:00Z</dcterms:created>
  <dcterms:modified xsi:type="dcterms:W3CDTF">2016-11-18T08:31:00Z</dcterms:modified>
</cp:coreProperties>
</file>