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520"/>
        <w:gridCol w:w="1220"/>
        <w:gridCol w:w="1460"/>
        <w:gridCol w:w="1540"/>
        <w:gridCol w:w="16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段理想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曹耀伟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郭绍峰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黄智宏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  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盘宣辰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向玉丹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  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何璇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李露东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  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谢贵芳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王大庆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卜江杰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黎陈诚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盘佳乐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  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59.08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sz w:val="28"/>
          <w:szCs w:val="28"/>
        </w:rPr>
        <w:t xml:space="preserve">    请综合成绩排名1--9位的考生(段理想、曹耀伟、郭绍峰、黄智宏、肖铭、苏盈、盘宣辰、向玉丹、黄  波)，下个星期一12月1号上午八点四十五到环保局一楼办公室集合，组织体检。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E0919"/>
    <w:rsid w:val="0F842430"/>
    <w:rsid w:val="354059D5"/>
    <w:rsid w:val="45360C58"/>
    <w:rsid w:val="5EBE0919"/>
    <w:rsid w:val="690C4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2016-11-28T02:13:00Z</dcterms:created>
  <dc:creator>Administrator</dc:creator>
  <cp:lastModifiedBy>Administrator</cp:lastModifiedBy>
  <dcterms:modified xsi:type="dcterms:W3CDTF">2016-11-28T02:28:54Z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