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>2017年临床助理医师实践技能考试大纲免费下载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2017年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"http://ylws.huatu.com/yszg/"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临床助理医师实践技能考试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大纲已经顺利公布，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医疗卫生人才网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整理了具体下载信息，供广大临床助理医师考生参考：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免费下载：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"http://ylws.huatu.com/yszg_zkxx/20161201/1534068.html" </w:instrText>
      </w:r>
      <w:r>
        <w:rPr>
          <w:sz w:val="18"/>
          <w:szCs w:val="18"/>
        </w:rPr>
        <w:fldChar w:fldCharType="separate"/>
      </w:r>
      <w:r>
        <w:rPr>
          <w:rStyle w:val="4"/>
          <w:sz w:val="18"/>
          <w:szCs w:val="18"/>
        </w:rPr>
        <w:t>2017年临床助理医师实践技能考试大纲.doc</w:t>
      </w:r>
      <w:r>
        <w:rPr>
          <w:sz w:val="18"/>
          <w:szCs w:val="18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一、职业素质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(一)医德医风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(二)沟通能力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(三)人文关怀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二、病史采集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(一)发热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(二)疼痛医`学教育网搜集整理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头痛、胸痛、腹痛、腰痛、关节痛。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(三)咳嗽与咳痰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(四)咯血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(五)呼吸困难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(六)心悸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(七)水肿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(八)恶心与呕吐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(九)呕血与便血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(十)腹泻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(十一)黄疸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(十二)消瘦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(十三)无尿、少尿与多尿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(十四)尿频、尿急与尿痛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(十五)血尿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(十六)抽搐与惊厥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(十七)意识障碍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三、体格检查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(一)一般检查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1.全身状况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生命征(体温、脉搏、呼吸、血压)、发育(包括身高、体重、头围)、体型、营养状态、意识状态、面容、体位、姿势、步态。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2.皮肤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3.淋巴结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(二)头颈部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1.眼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外眼检查(包括眼睑、巩膜、结膜、眼球运动)、瞳孔的大小与形状、对光反射(直、间接)、集合反射。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咽部、扁桃体。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3.颈部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甲状腺、气管、血管。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心包摩擦音)。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10.外周血管检查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(1)脉搏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脉率、脉律。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(2)血管杂音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静脉杂音、动脉杂音。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(3)周围血管征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(四)腹部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1.腹部视诊医`学教育网搜集整理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(1)腹部的体表标志及分区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(2)腹部外形、腹围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(3)呼吸运动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(4)腹壁静脉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(5)胃肠型和蠕动波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2.腹部触诊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(1)腹壁紧张度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(2)压痛及反跳痛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(3)肝脾触诊及测量方法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(4)腹部包块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(5)液波震颤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(6)振水音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3.腹部叩诊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(1)腹部叩诊音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(2)肝浊音界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(3)移动性浊音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(4)肋脊角叩击痛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(5)膀胱叩诊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4.腹部听诊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(1)肠鸣音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(2)血管杂音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(五)脊柱、四肢、肛门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1.脊柱检查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(1)脊柱弯曲度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(2)脊柱活动度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(3)脊柱压痛与叩击痛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2.四肢、关节检查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3.肛门指诊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(六)神经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1.神经反射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(1)深反射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跟腱、肱二头肌、膝反射。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(2)浅反射(腹壁反射)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2.脑膜刺激征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颈强直、kernig征、brudzinski征。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3.病理反射(brudzinski征)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四、基本操作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(一)手术区消毒、铺巾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(二)手术刷手法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(三)穿、脱手术衣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(四)戴无菌手套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(五)外科手术基本操作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切开、缝合、结扎、止血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(六)清创术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(七)开放性伤口的止血包扎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(八)脓肿切开术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(九)换药与拆线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(十)吸氧术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(十一)吸痰术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(十二)胃管置入术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(十三)三腔二囊管止血法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(十四)导尿术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(十五)静脉穿刺术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(十六)胸腔穿刺术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(十七)腹腔穿刺术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(十八)脊柱损伤的搬运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(十九)四肢骨折现场急救外固定术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(二十)心肺复苏医`学教育网搜集整理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(二十一)简易呼吸器的使用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(二十二)穿、脱隔离衣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五、辅助检查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(一)心电图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1.正常心电图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2.窦性心动过速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3.窦性心动过缓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4.房性期前收缩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5.心房颤动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6.阵发性室上性心动过速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7.室性期前收缩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8.室性心动过速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9.心室颤动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10.房室传导阻滞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11.急性心肌梗死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(二)X线平片影像诊断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1.正常胸片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2.肺炎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3.浸润型肺结核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4.肺癌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5.心脏增大医`学教育网搜集整理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二尖瓣型、主动脉型和普大型。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6.气胸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7.胸腔积液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8.正常腹部平片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9.消化道穿孔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10.肠梗阻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11.泌尿系统阳性结石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12.长骨骨折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(三)颅脑CT影像诊断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1.颅脑外伤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颅骨骨折、急性硬膜外血肿、急性硬膜下血肿。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2.脑出血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3.脑梗死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(四)实验室检查结果判读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1.血、尿、粪常规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2.血沉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3.凝血功能检查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PT、APTT、血浆纤维蛋白原。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4.痰液病原学检查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5.脑脊液常规及生化检查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6.胸水常规及生化检查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7.腹水常规及生化检查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8.肝功能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9.肾功能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10.血清电解质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11.血糖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12.血脂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13.心肌损伤标志物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CK—MB、肌钙蛋白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14.血、尿淀粉酶医`学教育网搜集整理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15.血清铁、铁蛋白、总铁结合力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16.乙肝病毒免疫标志物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17.血气分析(PaO2、PaCO2、血氧饱和度、pH)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18.肿瘤标志物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AFP、CEA、CA125.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19.血、尿hCG检测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六、病例分析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(一)呼吸系统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1.慢性阻塞性肺疾病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2.支气管哮喘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3.肺炎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4.肺结核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5.血胸和气胸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6.肋骨骨折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(二)心血管系统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1.心力衰竭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2.冠状动脉性心脏病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3.高血压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(三)消化系统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1.食管癌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2.胃炎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3.消化性溃疡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4.消化道穿孔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5.胃癌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6.肝硬化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7.胆石病、胆道感染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8.急性胰腺炎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9.肠梗阻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10.结、直肠癌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11.结核性腹膜炎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12.急性阑尾炎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13.肛管、直肠良性病变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14.腹外疝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15.腹部闭合性损伤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肝、脾、肾损伤。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(四)泌尿系统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1.急性肾小球肾炎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2.慢性肾小球肾炎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3.尿路感染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(五)女性生殖系统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1.异位妊娠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2.急性盆腔炎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(六)血液系统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1.缺铁性贫血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2.再生障碍性贫血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3.急性白血病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(七)代谢、内分泌系统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1.甲状腺功能亢进症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2.糖尿病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(八)神经系统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1.脑出血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2.脑梗死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(九)运动系统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1.四肢长管状骨骨折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2.大关节脱位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(十)风湿免疫性疾病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系统性红斑狼疮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(十一)儿科疾病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1.肺炎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2.腹泻病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3.常见发疹性疾病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麻疹、幼儿急疹、水痘。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(十二)传染病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1.病毒性肝炎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甲型病毒性肝炎、乙型病毒性肝炎。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2.细菌性痢疾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(十三)其他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1.浅表软组织急性化脓性感染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2.急性乳腺炎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3.乳腺癌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4.一氧化碳中毒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5.急性有机磷农药中毒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229D0"/>
    <w:rsid w:val="540229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2016-12-01T02:01:00Z</dcterms:created>
  <dc:creator>admin</dc:creator>
  <cp:lastModifiedBy>admin</cp:lastModifiedBy>
  <dcterms:modified xsi:type="dcterms:W3CDTF">2016-12-01T02:04:09Z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