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96" w:rsidRDefault="00C574D4" w:rsidP="00C574D4">
      <w:pPr>
        <w:jc w:val="center"/>
        <w:rPr>
          <w:rFonts w:ascii="微软雅黑" w:eastAsia="微软雅黑" w:hAnsi="微软雅黑" w:hint="eastAsia"/>
          <w:b/>
          <w:bCs/>
          <w:color w:val="3C3C3C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3C3C3C"/>
          <w:sz w:val="30"/>
          <w:szCs w:val="30"/>
        </w:rPr>
        <w:t>天津市公安局公开招聘拟聘用人员公示</w:t>
      </w:r>
    </w:p>
    <w:tbl>
      <w:tblPr>
        <w:tblW w:w="13120" w:type="dxa"/>
        <w:jc w:val="center"/>
        <w:tblCellMar>
          <w:left w:w="0" w:type="dxa"/>
          <w:right w:w="0" w:type="dxa"/>
        </w:tblCellMar>
        <w:tblLook w:val="04A0"/>
      </w:tblPr>
      <w:tblGrid>
        <w:gridCol w:w="477"/>
        <w:gridCol w:w="804"/>
        <w:gridCol w:w="398"/>
        <w:gridCol w:w="1238"/>
        <w:gridCol w:w="675"/>
        <w:gridCol w:w="655"/>
        <w:gridCol w:w="715"/>
        <w:gridCol w:w="1605"/>
        <w:gridCol w:w="1466"/>
        <w:gridCol w:w="1278"/>
        <w:gridCol w:w="3032"/>
        <w:gridCol w:w="777"/>
      </w:tblGrid>
      <w:tr w:rsidR="00C574D4" w:rsidRPr="00C574D4" w:rsidTr="00C574D4">
        <w:trPr>
          <w:trHeight w:val="57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出生日期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毕业院校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所学专业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报考岗位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总成绩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陈婧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1989.06.16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山东万杰医学院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2016080401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专技岗（临床医学）-01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80.00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1988.04.24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2016080413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专技岗（临床医学）-01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77.60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王洪辉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1987.09.29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河北医科大学</w:t>
            </w: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临床学院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2016080407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专技岗（临床医学）-01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76.30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赵伟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1986.09.07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北华大学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2016080417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专技岗（临床医学）-01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75.80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张俊生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1990.09.20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天津医科大学</w:t>
            </w: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临床医学院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2016080424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专技岗（临床医学）-01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75.40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周文娟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1989.10.19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2016080507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专技岗（临床医学）-01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73.60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宋亚丽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1989.05.17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河南科技大学</w:t>
            </w: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医学院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专技岗（临床医学）-01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73.20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张涵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1987.12.22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内蒙古医学院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2016080510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专技岗（临床医学）-01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73.10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杨雯昊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1988.10.01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南京医科大学</w:t>
            </w: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康达学院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2016081005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专技岗（医学影像学、放射医学）-03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71.90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1989.06.08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天津医科大学</w:t>
            </w: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临床医学院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2016081003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专技岗（医学影像学、放射医学）-03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64.60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李梦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1994.12.25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天津医学高等专科学校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2016081013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专技岗（药学、中药学）-04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76.80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胡慧英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1989.11.22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辽宁师范大学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2016080729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专技岗（药学、中药学）-04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75.80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赵金玉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1989.02.08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2016080810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专技岗（中西医临床医学）-05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83.40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卢爱龙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1988.01.31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专技岗（中西医临床医学）-05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79.80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刘子楠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1990.11.25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天津医科大学</w:t>
            </w: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临床医学院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2016080518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专技岗（临床医学）-06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70.60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赵立鹏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1989.08.15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2016080523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专技岗（临床医学）-06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69.90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张璇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1990.12.22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天津医科大学</w:t>
            </w: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临床医学院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2016081208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专技岗（口腔医学）-10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81.60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刘宝会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1990.09.13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2016081201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专技岗（口腔医学）-10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77.30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景春晖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1988.11.26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2016080812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专技岗（中医学）-11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84.10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程乐熠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1987.06.21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2016080526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专技岗（临床医学）-12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69.00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杨震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1992.07.23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沧州医学高等专科学院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2016081213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专技岗（医学影像技术、</w:t>
            </w: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br/>
              <w:t>医学影像学）-13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70.10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1992.02.24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2016081217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专技岗（医学影像技术、</w:t>
            </w: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br/>
              <w:t>医学影像学）-14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73.20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桑倩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1987.02.19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2016081122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专技岗（预防医学）-16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83.30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朱海燕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1986.07.27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2016080121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专技岗（护理、高等护理、护理学）-17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82.22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代会娟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1987.09.29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专技岗（护理、高等护理、护理学）-17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80.50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刘佳佳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1991.02.26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贵阳中医学院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2016080203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专技岗（护理、高等护理、护理学）-17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78.96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张仔</w:t>
            </w:r>
            <w:r w:rsidRPr="00C574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1986.12.23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湖北职业技术学院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2016080320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专技岗（护理、高等护理、护理学）-17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78.44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王苓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1986.12.06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沧州医学高等专科学校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2016080225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专技岗（护理、高等护理、护理学）-17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77.54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李晓辉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1986.04.28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山东现代职业学院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专技岗（护理、高等护理、护理学）-17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76.78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梁晓庆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1994.09.28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2016080310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专技岗（护理、高等护理、护理学）-17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76.58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於淼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1992.07.25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2016080108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专技岗（护理、高等护理、护理学）-17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76.40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贾白羽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1994.02.16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华北理工大学</w:t>
            </w: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冀唐学院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2016080102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专技岗（护理、高等护理、护理学）-17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75.00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安迪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1992.11.13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北京中医药大学</w:t>
            </w: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东方学院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2016080211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专技岗（护理、高等护理、护理学）-17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73.70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王子怡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1992.09.29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2016080109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专技岗（护理、高等护理、护理学）-17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73.30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李从书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1987.09.01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2016080223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专技岗（护理、高等护理、护理学）-17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73.08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梁成才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1986.05.09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河南大学教育科学学院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20161308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专技岗（学前教育）-18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84.50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邢漫舒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1994.07.09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天津师范大学</w:t>
            </w: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学前教育学院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20161305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专技岗（学前教育）-18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80.06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乐锦钰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1994.01.31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20161616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专技岗（学前教育）-19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86.92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杨雅静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1994.02.25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河北师范大学</w:t>
            </w: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汇华学院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20161630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专技岗（学前教育）-19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86.39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蔡萌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1994.03.06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20161809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专技岗（学前教育）-19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84.56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1992.03.18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石家庄学院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20161321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专技岗（学前教育）-19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84.39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于亚辰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1992.07.17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天津师范大学</w:t>
            </w: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津沽学院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20161329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专技岗（学前教育）-19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84.09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宋袁美杉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1995.06.29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天津师范大学</w:t>
            </w: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学前教育学院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20161525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专技岗（学前教育）-19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83.96 </w:t>
            </w:r>
          </w:p>
        </w:tc>
      </w:tr>
      <w:tr w:rsidR="00C574D4" w:rsidRPr="00C574D4" w:rsidTr="00C574D4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陈子洋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1991.03.12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邯郸学院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  <w:szCs w:val="20"/>
              </w:rPr>
              <w:t>20161625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专技岗（学前教育）-19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D4" w:rsidRPr="00C574D4" w:rsidRDefault="00C574D4" w:rsidP="00C574D4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574D4">
              <w:rPr>
                <w:rFonts w:ascii="Arial" w:eastAsia="仿宋_GB2312" w:hAnsi="Arial" w:cs="Arial" w:hint="eastAsia"/>
                <w:color w:val="000000"/>
                <w:kern w:val="0"/>
                <w:sz w:val="20"/>
              </w:rPr>
              <w:t xml:space="preserve">83.29 </w:t>
            </w:r>
          </w:p>
        </w:tc>
      </w:tr>
    </w:tbl>
    <w:p w:rsidR="00C574D4" w:rsidRPr="00C574D4" w:rsidRDefault="00C574D4" w:rsidP="00C574D4">
      <w:pPr>
        <w:widowControl/>
        <w:adjustRightInd w:val="0"/>
        <w:snapToGrid w:val="0"/>
        <w:spacing w:line="520" w:lineRule="exact"/>
        <w:jc w:val="right"/>
        <w:rPr>
          <w:rFonts w:ascii="宋体" w:eastAsia="宋体" w:hAnsi="宋体" w:cs="宋体" w:hint="eastAsia"/>
          <w:color w:val="3C3C3C"/>
          <w:kern w:val="0"/>
          <w:sz w:val="24"/>
          <w:szCs w:val="24"/>
        </w:rPr>
      </w:pPr>
      <w:r w:rsidRPr="00C574D4">
        <w:rPr>
          <w:rFonts w:ascii="宋体" w:eastAsia="宋体" w:hAnsi="宋体" w:cs="宋体"/>
          <w:color w:val="3C3C3C"/>
          <w:kern w:val="0"/>
          <w:sz w:val="24"/>
          <w:szCs w:val="24"/>
        </w:rPr>
        <w:t> </w:t>
      </w:r>
    </w:p>
    <w:p w:rsidR="00C574D4" w:rsidRDefault="00C574D4" w:rsidP="00C574D4">
      <w:pPr>
        <w:jc w:val="center"/>
      </w:pPr>
    </w:p>
    <w:sectPr w:rsidR="00C574D4" w:rsidSect="00C574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4D4"/>
    <w:rsid w:val="00C574D4"/>
    <w:rsid w:val="00E4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4D4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2016-12-06T02:34:00Z</dcterms:created>
  <dcterms:modified xsi:type="dcterms:W3CDTF">2016-12-06T02:34:00Z</dcterms:modified>
</cp:coreProperties>
</file>